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8ED61" w14:textId="77777777" w:rsidR="00B26C06" w:rsidRDefault="00B26C06">
      <w:pPr>
        <w:pStyle w:val="Text"/>
      </w:pPr>
    </w:p>
    <w:p w14:paraId="5A177ED9" w14:textId="77777777" w:rsidR="00B26C06" w:rsidRDefault="00535DC9">
      <w:pPr>
        <w:pStyle w:val="Text"/>
        <w:spacing w:after="0" w:line="276" w:lineRule="auto"/>
        <w:jc w:val="center"/>
      </w:pPr>
      <w:r>
        <w:rPr>
          <w:rFonts w:ascii="Calibri" w:hAnsi="Calibri" w:cs="DIN Pro Regular"/>
          <w:b/>
          <w:sz w:val="24"/>
          <w:szCs w:val="24"/>
        </w:rPr>
        <w:t>Cuenta Pública 2024</w:t>
      </w:r>
    </w:p>
    <w:p w14:paraId="526A3827" w14:textId="77777777" w:rsidR="00B26C06" w:rsidRDefault="00535DC9">
      <w:pPr>
        <w:pStyle w:val="Text"/>
        <w:spacing w:after="0" w:line="276" w:lineRule="auto"/>
        <w:jc w:val="center"/>
      </w:pPr>
      <w:r>
        <w:rPr>
          <w:rFonts w:ascii="Calibri" w:hAnsi="Calibri" w:cs="DIN Pro Regular"/>
          <w:b/>
          <w:sz w:val="24"/>
          <w:szCs w:val="24"/>
        </w:rPr>
        <w:t>Notas a los Estados Financieros</w:t>
      </w:r>
    </w:p>
    <w:p w14:paraId="4FF90A88" w14:textId="77777777" w:rsidR="00B26C06" w:rsidRDefault="00535DC9">
      <w:pPr>
        <w:pStyle w:val="Text"/>
        <w:spacing w:after="0" w:line="276" w:lineRule="auto"/>
        <w:ind w:firstLine="0"/>
        <w:jc w:val="center"/>
      </w:pPr>
      <w:r>
        <w:rPr>
          <w:rFonts w:ascii="Calibri" w:hAnsi="Calibri" w:cs="DIN Pro Regular"/>
          <w:b/>
          <w:sz w:val="22"/>
          <w:szCs w:val="22"/>
          <w:lang w:val="es-MX"/>
        </w:rPr>
        <w:t>a) NOTAS DE GESTIÓN ADMINISTRATIVA</w:t>
      </w:r>
    </w:p>
    <w:p w14:paraId="2015DF7F" w14:textId="77777777" w:rsidR="00B26C06" w:rsidRDefault="00B26C06">
      <w:pPr>
        <w:pStyle w:val="Text"/>
        <w:spacing w:after="0" w:line="240" w:lineRule="exact"/>
        <w:ind w:firstLine="0"/>
        <w:jc w:val="left"/>
        <w:rPr>
          <w:rFonts w:ascii="Calibri" w:hAnsi="Calibri" w:cs="DIN Pro Regular"/>
          <w:b/>
          <w:sz w:val="20"/>
          <w:lang w:val="es-MX"/>
        </w:rPr>
      </w:pPr>
    </w:p>
    <w:p w14:paraId="022BC7AF" w14:textId="77777777" w:rsidR="00B26C06" w:rsidRDefault="00535DC9">
      <w:pPr>
        <w:pStyle w:val="Texto"/>
        <w:spacing w:after="0" w:line="240" w:lineRule="exact"/>
        <w:ind w:firstLine="0"/>
      </w:pPr>
      <w:r>
        <w:rPr>
          <w:rFonts w:ascii="Calibri" w:hAnsi="Calibri" w:cs="DIN Pro Regular"/>
          <w:sz w:val="20"/>
          <w:lang w:val="es-MX"/>
        </w:rPr>
        <w:t xml:space="preserve">1. Autorización e Historia. </w:t>
      </w:r>
      <w:r>
        <w:rPr>
          <w:rFonts w:ascii="Calibri" w:hAnsi="Calibri" w:cs="Calibri"/>
          <w:sz w:val="20"/>
          <w:lang w:val="es-MX"/>
        </w:rPr>
        <w:t xml:space="preserve">La Universidad Tecnológica de Matamoros fue creada como un Organismo Público Descentralizado de la </w:t>
      </w:r>
      <w:r>
        <w:rPr>
          <w:rFonts w:ascii="Calibri" w:hAnsi="Calibri" w:cs="Calibri"/>
          <w:sz w:val="20"/>
          <w:lang w:val="es-MX"/>
        </w:rPr>
        <w:t>Administración Pública del estado, con una Personalidad Jurídica y Patrimonios propios y su Objeto Social es la formación de Técnicos Superiores Universitarios e Ingenieros que hayan egresado de bachillerato, aptos para la aplicación de conocimientos y la solución creativa de problemas con un sentido de Régimen Jurídico, Personas Morales y sin fines de lucro. Obligaciones Fiscales, retenciones de impuestos sobre la renta, retención de ISR de asimilados a salarios, así como por servicios profesionales y de a</w:t>
      </w:r>
      <w:r>
        <w:rPr>
          <w:rFonts w:ascii="Calibri" w:hAnsi="Calibri" w:cs="Calibri"/>
          <w:sz w:val="20"/>
          <w:lang w:val="es-MX"/>
        </w:rPr>
        <w:t>rrendamiento, y esta Institución nace de la necesidad de apoyar a la comunidad, específicamente a los jóvenes a continuar preparándose profesionalmente.</w:t>
      </w:r>
    </w:p>
    <w:p w14:paraId="64982F0F" w14:textId="77777777" w:rsidR="00B26C06" w:rsidRDefault="00B26C06">
      <w:pPr>
        <w:pStyle w:val="Text"/>
        <w:spacing w:after="0" w:line="240" w:lineRule="exact"/>
      </w:pPr>
    </w:p>
    <w:p w14:paraId="3D522BEB" w14:textId="77777777" w:rsidR="00B26C06" w:rsidRDefault="00535DC9">
      <w:pPr>
        <w:pStyle w:val="Text"/>
        <w:spacing w:after="0" w:line="240" w:lineRule="exact"/>
      </w:pPr>
      <w:r>
        <w:rPr>
          <w:rFonts w:ascii="Calibri" w:hAnsi="Calibri" w:cs="DIN Pro Regular"/>
          <w:sz w:val="20"/>
          <w:lang w:val="es-MX"/>
        </w:rPr>
        <w:t xml:space="preserve">2. Panorama Económico y Financiero. </w:t>
      </w:r>
      <w:r>
        <w:rPr>
          <w:rFonts w:ascii="Calibri" w:hAnsi="Calibri" w:cs="Calibri"/>
          <w:sz w:val="20"/>
          <w:lang w:val="es-MX"/>
        </w:rPr>
        <w:t>La Universidad Tecnológica de Matamoros subsiste preponderadamente de los subsidios Federal y Estatal de acuerdo con el convenio de asignación de recursos Financieros para la operación de las Universidades Tecnológicas del Estado de Tamaulipas, así como de los ingresos propios, generados por los servicios escolares que presta la Institución.</w:t>
      </w:r>
    </w:p>
    <w:p w14:paraId="146B9C35" w14:textId="77777777" w:rsidR="00B26C06" w:rsidRDefault="00B26C06">
      <w:pPr>
        <w:pStyle w:val="Text"/>
        <w:spacing w:after="0" w:line="240" w:lineRule="exact"/>
      </w:pPr>
    </w:p>
    <w:p w14:paraId="7F545BD1" w14:textId="77777777" w:rsidR="00B26C06" w:rsidRDefault="00535DC9">
      <w:pPr>
        <w:pStyle w:val="Texto"/>
        <w:spacing w:after="0" w:line="240" w:lineRule="exact"/>
        <w:ind w:firstLine="0"/>
      </w:pPr>
      <w:r>
        <w:rPr>
          <w:rFonts w:ascii="Calibri" w:hAnsi="Calibri" w:cs="DIN Pro Regular"/>
          <w:sz w:val="20"/>
          <w:lang w:val="es-MX"/>
        </w:rPr>
        <w:t xml:space="preserve">3. Organización y Objeto Social.  </w:t>
      </w:r>
      <w:r>
        <w:rPr>
          <w:rFonts w:ascii="Calibri" w:hAnsi="Calibri" w:cs="Calibri"/>
          <w:sz w:val="20"/>
          <w:lang w:val="es-MX"/>
        </w:rPr>
        <w:t>La Universidad está organizada de la siguiente manera:</w:t>
      </w:r>
    </w:p>
    <w:p w14:paraId="62535477" w14:textId="77777777" w:rsidR="00B26C06" w:rsidRDefault="00535DC9">
      <w:pPr>
        <w:pStyle w:val="Texto"/>
        <w:spacing w:after="0" w:line="240" w:lineRule="exact"/>
        <w:ind w:left="1083" w:firstLine="0"/>
        <w:rPr>
          <w:rFonts w:ascii="Calibri" w:hAnsi="Calibri" w:cs="Calibri"/>
          <w:sz w:val="20"/>
          <w:lang w:val="es-MX"/>
        </w:rPr>
      </w:pPr>
      <w:r>
        <w:rPr>
          <w:rFonts w:ascii="Calibri" w:hAnsi="Calibri" w:cs="Calibri"/>
          <w:sz w:val="20"/>
          <w:lang w:val="es-MX"/>
        </w:rPr>
        <w:t>El Consejo directivo como órgano de Gobierno</w:t>
      </w:r>
    </w:p>
    <w:p w14:paraId="31DC36AB" w14:textId="77777777" w:rsidR="00B26C06" w:rsidRDefault="00535DC9">
      <w:pPr>
        <w:pStyle w:val="Texto"/>
        <w:spacing w:after="0" w:line="240" w:lineRule="exact"/>
        <w:ind w:left="1083" w:firstLine="0"/>
        <w:rPr>
          <w:rFonts w:ascii="Calibri" w:hAnsi="Calibri" w:cs="Calibri"/>
          <w:sz w:val="20"/>
          <w:lang w:val="es-MX"/>
        </w:rPr>
      </w:pPr>
      <w:r>
        <w:rPr>
          <w:rFonts w:ascii="Calibri" w:hAnsi="Calibri" w:cs="Calibri"/>
          <w:sz w:val="20"/>
          <w:lang w:val="es-MX"/>
        </w:rPr>
        <w:t>El rector de la Universidad</w:t>
      </w:r>
    </w:p>
    <w:p w14:paraId="682A0500" w14:textId="77777777" w:rsidR="00B26C06" w:rsidRDefault="00535DC9">
      <w:pPr>
        <w:pStyle w:val="Texto"/>
        <w:spacing w:after="0" w:line="240" w:lineRule="exact"/>
        <w:ind w:left="1083" w:firstLine="0"/>
        <w:rPr>
          <w:rFonts w:ascii="Calibri" w:hAnsi="Calibri" w:cs="Calibri"/>
          <w:sz w:val="20"/>
          <w:lang w:val="es-MX"/>
        </w:rPr>
      </w:pPr>
      <w:r>
        <w:rPr>
          <w:rFonts w:ascii="Calibri" w:hAnsi="Calibri" w:cs="Calibri"/>
          <w:sz w:val="20"/>
          <w:lang w:val="es-MX"/>
        </w:rPr>
        <w:t>Los órganos auxiliares del rector</w:t>
      </w:r>
    </w:p>
    <w:p w14:paraId="2F0ECAC3" w14:textId="77777777" w:rsidR="00B26C06" w:rsidRDefault="00535DC9">
      <w:pPr>
        <w:pStyle w:val="Texto"/>
        <w:spacing w:after="0" w:line="240" w:lineRule="exact"/>
        <w:ind w:left="1083" w:firstLine="0"/>
        <w:rPr>
          <w:rFonts w:ascii="Calibri" w:hAnsi="Calibri" w:cs="Calibri"/>
          <w:sz w:val="20"/>
          <w:lang w:val="es-MX"/>
        </w:rPr>
      </w:pPr>
      <w:r>
        <w:rPr>
          <w:rFonts w:ascii="Calibri" w:hAnsi="Calibri" w:cs="Calibri"/>
          <w:sz w:val="20"/>
          <w:lang w:val="es-MX"/>
        </w:rPr>
        <w:t>Los directores del Área</w:t>
      </w:r>
    </w:p>
    <w:p w14:paraId="658554AF" w14:textId="77777777" w:rsidR="00B26C06" w:rsidRDefault="00535DC9">
      <w:pPr>
        <w:pStyle w:val="Texto"/>
        <w:spacing w:after="0" w:line="240" w:lineRule="exact"/>
        <w:ind w:left="1083" w:firstLine="0"/>
        <w:rPr>
          <w:rFonts w:ascii="Calibri" w:hAnsi="Calibri" w:cs="Calibri"/>
          <w:sz w:val="20"/>
          <w:lang w:val="es-MX"/>
        </w:rPr>
      </w:pPr>
      <w:r>
        <w:rPr>
          <w:rFonts w:ascii="Calibri" w:hAnsi="Calibri" w:cs="Calibri"/>
          <w:sz w:val="20"/>
          <w:lang w:val="es-MX"/>
        </w:rPr>
        <w:t xml:space="preserve">Los </w:t>
      </w:r>
      <w:r>
        <w:rPr>
          <w:rFonts w:ascii="Calibri" w:hAnsi="Calibri" w:cs="Calibri"/>
          <w:sz w:val="20"/>
          <w:lang w:val="es-MX"/>
        </w:rPr>
        <w:t>directores de carrera</w:t>
      </w:r>
    </w:p>
    <w:p w14:paraId="470EA01B" w14:textId="77777777" w:rsidR="00B26C06" w:rsidRDefault="00535DC9">
      <w:pPr>
        <w:pStyle w:val="Texto"/>
        <w:spacing w:after="0" w:line="240" w:lineRule="exact"/>
        <w:ind w:left="1083" w:firstLine="0"/>
        <w:rPr>
          <w:rFonts w:ascii="Calibri" w:hAnsi="Calibri" w:cs="Calibri"/>
          <w:sz w:val="20"/>
          <w:lang w:val="es-MX"/>
        </w:rPr>
      </w:pPr>
      <w:r>
        <w:rPr>
          <w:rFonts w:ascii="Calibri" w:hAnsi="Calibri" w:cs="Calibri"/>
          <w:sz w:val="20"/>
          <w:lang w:val="es-MX"/>
        </w:rPr>
        <w:t>Las Jefaturas de departamento y Unidades Administrativas</w:t>
      </w:r>
    </w:p>
    <w:p w14:paraId="1721002E" w14:textId="77777777" w:rsidR="00B26C06" w:rsidRDefault="00535DC9">
      <w:pPr>
        <w:pStyle w:val="Texto"/>
        <w:spacing w:after="0" w:line="240" w:lineRule="exact"/>
        <w:ind w:left="1083" w:firstLine="0"/>
        <w:rPr>
          <w:rFonts w:ascii="Calibri" w:hAnsi="Calibri" w:cs="Calibri"/>
          <w:sz w:val="20"/>
          <w:lang w:val="es-MX"/>
        </w:rPr>
      </w:pPr>
      <w:r>
        <w:rPr>
          <w:rFonts w:ascii="Calibri" w:hAnsi="Calibri" w:cs="Calibri"/>
          <w:sz w:val="20"/>
          <w:lang w:val="es-MX"/>
        </w:rPr>
        <w:t>Un Comisario.</w:t>
      </w:r>
    </w:p>
    <w:p w14:paraId="6810AC6A" w14:textId="77777777" w:rsidR="00B26C06" w:rsidRDefault="00535DC9">
      <w:pPr>
        <w:pStyle w:val="Text"/>
        <w:spacing w:after="0" w:line="240" w:lineRule="exact"/>
        <w:ind w:firstLine="0"/>
      </w:pPr>
      <w:r>
        <w:rPr>
          <w:rFonts w:ascii="Calibri" w:hAnsi="Calibri" w:cs="DIN Pro Regular"/>
          <w:sz w:val="20"/>
          <w:lang w:val="es-MX"/>
        </w:rPr>
        <w:t xml:space="preserve">4. Bases de Preparación de los Estados Financieros. </w:t>
      </w:r>
      <w:r>
        <w:rPr>
          <w:rFonts w:ascii="Calibri" w:hAnsi="Calibri" w:cs="Calibri"/>
          <w:sz w:val="20"/>
          <w:lang w:val="es-MX"/>
        </w:rPr>
        <w:t xml:space="preserve">Los Estados Financieros están elaborados de acuerdo con la normatividad emitida por el CONAC y las disposiciones legales aplicables. </w:t>
      </w:r>
    </w:p>
    <w:p w14:paraId="62B35831" w14:textId="77777777" w:rsidR="00B26C06" w:rsidRDefault="00B26C06">
      <w:pPr>
        <w:pStyle w:val="Text"/>
        <w:spacing w:after="0" w:line="240" w:lineRule="exact"/>
        <w:ind w:firstLine="0"/>
        <w:rPr>
          <w:rFonts w:ascii="Calibri" w:hAnsi="Calibri" w:cs="Calibri"/>
          <w:sz w:val="20"/>
          <w:lang w:val="es-MX"/>
        </w:rPr>
      </w:pPr>
    </w:p>
    <w:p w14:paraId="154B290B" w14:textId="77777777" w:rsidR="00B26C06" w:rsidRDefault="00535DC9">
      <w:pPr>
        <w:pStyle w:val="Text"/>
        <w:spacing w:after="0" w:line="240" w:lineRule="exact"/>
      </w:pPr>
      <w:r>
        <w:rPr>
          <w:rFonts w:ascii="Calibri" w:hAnsi="Calibri" w:cs="DIN Pro Regular"/>
          <w:sz w:val="20"/>
          <w:lang w:val="es-MX"/>
        </w:rPr>
        <w:t xml:space="preserve">5. Políticas de Contabilidad Significativas. </w:t>
      </w:r>
      <w:r>
        <w:rPr>
          <w:rFonts w:ascii="Calibri" w:hAnsi="Calibri" w:cs="Calibri"/>
          <w:sz w:val="20"/>
          <w:lang w:val="es-MX"/>
        </w:rPr>
        <w:t>No hay políticas de contabilidad significativas que reportar.</w:t>
      </w:r>
    </w:p>
    <w:p w14:paraId="7F724B48" w14:textId="77777777" w:rsidR="00B26C06" w:rsidRDefault="00B26C06">
      <w:pPr>
        <w:pStyle w:val="Text"/>
        <w:spacing w:after="0" w:line="240" w:lineRule="exact"/>
        <w:rPr>
          <w:rFonts w:ascii="Calibri" w:hAnsi="Calibri" w:cs="Calibri"/>
          <w:sz w:val="20"/>
          <w:lang w:val="es-MX"/>
        </w:rPr>
      </w:pPr>
    </w:p>
    <w:p w14:paraId="5EBF0383" w14:textId="77777777" w:rsidR="00B26C06" w:rsidRDefault="00535DC9">
      <w:pPr>
        <w:pStyle w:val="Text"/>
        <w:spacing w:after="0" w:line="240" w:lineRule="exact"/>
      </w:pPr>
      <w:r>
        <w:rPr>
          <w:rFonts w:ascii="Calibri" w:hAnsi="Calibri" w:cs="DIN Pro Regular"/>
          <w:sz w:val="20"/>
          <w:lang w:val="es-MX"/>
        </w:rPr>
        <w:t xml:space="preserve">6. Posición en Moneda Extranjera y Protección por Riesgo Cambiario. </w:t>
      </w:r>
      <w:r>
        <w:rPr>
          <w:rFonts w:ascii="Calibri" w:hAnsi="Calibri" w:cs="Calibri"/>
          <w:sz w:val="20"/>
          <w:lang w:val="es-MX"/>
        </w:rPr>
        <w:t>En la Universidad Tecnológica de Matamoros, no existen activos, tampoco pasivos en moneda extranjera, por lo que no hay un método de protección de riesgos por las variaciones en el tipo cambiario.</w:t>
      </w:r>
    </w:p>
    <w:p w14:paraId="60F6AA41" w14:textId="77777777" w:rsidR="00B26C06" w:rsidRDefault="00B26C06">
      <w:pPr>
        <w:pStyle w:val="Text"/>
        <w:spacing w:after="0" w:line="240" w:lineRule="exact"/>
      </w:pPr>
    </w:p>
    <w:p w14:paraId="71EE6E81" w14:textId="77777777" w:rsidR="00B26C06" w:rsidRDefault="00535DC9">
      <w:pPr>
        <w:pStyle w:val="Text"/>
        <w:spacing w:after="0" w:line="240" w:lineRule="exact"/>
      </w:pPr>
      <w:r>
        <w:rPr>
          <w:rFonts w:ascii="Calibri" w:hAnsi="Calibri" w:cs="DIN Pro Regular"/>
          <w:sz w:val="20"/>
          <w:lang w:val="es-MX"/>
        </w:rPr>
        <w:t xml:space="preserve">7. Reporte Analítico del Activo. </w:t>
      </w:r>
      <w:r>
        <w:rPr>
          <w:rFonts w:ascii="Calibri" w:hAnsi="Calibri" w:cs="Calibri"/>
          <w:sz w:val="20"/>
          <w:lang w:val="es-MX"/>
        </w:rPr>
        <w:t>Se adquirieron Mobiliarios, Equipos y un vehículo durante el ejercicio por un Importe de $ 4, 628,543. Y se integra de la siguiente manera:</w:t>
      </w:r>
    </w:p>
    <w:p w14:paraId="63124478" w14:textId="77777777" w:rsidR="00B26C06" w:rsidRDefault="00B26C06">
      <w:pPr>
        <w:pStyle w:val="Text"/>
        <w:spacing w:after="0" w:line="240" w:lineRule="exact"/>
        <w:rPr>
          <w:rFonts w:ascii="Calibri" w:hAnsi="Calibri" w:cs="Calibri"/>
          <w:sz w:val="20"/>
          <w:lang w:val="es-MX"/>
        </w:rPr>
      </w:pPr>
    </w:p>
    <w:tbl>
      <w:tblPr>
        <w:tblW w:w="9255" w:type="dxa"/>
        <w:tblInd w:w="108" w:type="dxa"/>
        <w:tblLayout w:type="fixed"/>
        <w:tblCellMar>
          <w:left w:w="10" w:type="dxa"/>
          <w:right w:w="10" w:type="dxa"/>
        </w:tblCellMar>
        <w:tblLook w:val="0000" w:firstRow="0" w:lastRow="0" w:firstColumn="0" w:lastColumn="0" w:noHBand="0" w:noVBand="0"/>
      </w:tblPr>
      <w:tblGrid>
        <w:gridCol w:w="4565"/>
        <w:gridCol w:w="1389"/>
        <w:gridCol w:w="1446"/>
        <w:gridCol w:w="1855"/>
      </w:tblGrid>
      <w:tr w:rsidR="00B26C06" w14:paraId="7E73C757" w14:textId="77777777">
        <w:tblPrEx>
          <w:tblCellMar>
            <w:top w:w="0" w:type="dxa"/>
            <w:bottom w:w="0" w:type="dxa"/>
          </w:tblCellMar>
        </w:tblPrEx>
        <w:tc>
          <w:tcPr>
            <w:tcW w:w="4565"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4ED9A84D" w14:textId="77777777" w:rsidR="00B26C06" w:rsidRDefault="00535DC9">
            <w:pPr>
              <w:pStyle w:val="Texto"/>
              <w:spacing w:after="0" w:line="240" w:lineRule="exact"/>
              <w:ind w:firstLine="0"/>
              <w:rPr>
                <w:rFonts w:ascii="Calibri" w:hAnsi="Calibri" w:cs="Calibri"/>
                <w:b/>
                <w:color w:val="FFFFFF"/>
                <w:sz w:val="20"/>
                <w:lang w:val="es-MX"/>
              </w:rPr>
            </w:pPr>
            <w:r>
              <w:rPr>
                <w:rFonts w:ascii="Calibri" w:hAnsi="Calibri" w:cs="Calibri"/>
                <w:b/>
                <w:color w:val="FFFFFF"/>
                <w:sz w:val="20"/>
                <w:lang w:val="es-MX"/>
              </w:rPr>
              <w:t>Mobiliario Adquirido 2024</w:t>
            </w:r>
          </w:p>
        </w:tc>
        <w:tc>
          <w:tcPr>
            <w:tcW w:w="1389"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0F1A83B8" w14:textId="77777777" w:rsidR="00B26C06" w:rsidRDefault="00535DC9">
            <w:pPr>
              <w:pStyle w:val="Texto"/>
              <w:spacing w:after="0" w:line="240" w:lineRule="exact"/>
              <w:ind w:firstLine="0"/>
              <w:jc w:val="center"/>
              <w:rPr>
                <w:rFonts w:ascii="Calibri" w:hAnsi="Calibri" w:cs="Calibri"/>
                <w:b/>
                <w:color w:val="FFFFFF"/>
                <w:sz w:val="20"/>
                <w:lang w:val="es-MX"/>
              </w:rPr>
            </w:pPr>
            <w:r>
              <w:rPr>
                <w:rFonts w:ascii="Calibri" w:hAnsi="Calibri" w:cs="Calibri"/>
                <w:b/>
                <w:color w:val="FFFFFF"/>
                <w:sz w:val="20"/>
                <w:lang w:val="es-MX"/>
              </w:rPr>
              <w:t>Vida Útil</w:t>
            </w:r>
          </w:p>
        </w:tc>
        <w:tc>
          <w:tcPr>
            <w:tcW w:w="1446"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073BD2FC" w14:textId="77777777" w:rsidR="00B26C06" w:rsidRDefault="00535DC9">
            <w:pPr>
              <w:pStyle w:val="Texto"/>
              <w:spacing w:after="0" w:line="240" w:lineRule="exact"/>
              <w:ind w:firstLine="0"/>
              <w:jc w:val="center"/>
              <w:rPr>
                <w:rFonts w:ascii="Calibri" w:hAnsi="Calibri" w:cs="Calibri"/>
                <w:b/>
                <w:color w:val="FFFFFF"/>
                <w:sz w:val="20"/>
                <w:lang w:val="es-MX"/>
              </w:rPr>
            </w:pPr>
            <w:r>
              <w:rPr>
                <w:rFonts w:ascii="Calibri" w:hAnsi="Calibri" w:cs="Calibri"/>
                <w:b/>
                <w:color w:val="FFFFFF"/>
                <w:sz w:val="20"/>
                <w:lang w:val="es-MX"/>
              </w:rPr>
              <w:t>% de depreciación</w:t>
            </w:r>
          </w:p>
        </w:tc>
        <w:tc>
          <w:tcPr>
            <w:tcW w:w="1855"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1D19B64F" w14:textId="77777777" w:rsidR="00B26C06" w:rsidRDefault="00535DC9">
            <w:pPr>
              <w:pStyle w:val="Texto"/>
              <w:spacing w:after="0" w:line="240" w:lineRule="exact"/>
              <w:ind w:firstLine="0"/>
              <w:jc w:val="center"/>
              <w:rPr>
                <w:rFonts w:ascii="Calibri" w:hAnsi="Calibri" w:cs="Calibri"/>
                <w:b/>
                <w:color w:val="FFFFFF"/>
                <w:sz w:val="20"/>
                <w:lang w:val="es-MX"/>
              </w:rPr>
            </w:pPr>
            <w:r>
              <w:rPr>
                <w:rFonts w:ascii="Calibri" w:hAnsi="Calibri" w:cs="Calibri"/>
                <w:b/>
                <w:color w:val="FFFFFF"/>
                <w:sz w:val="20"/>
                <w:lang w:val="es-MX"/>
              </w:rPr>
              <w:t>Valor</w:t>
            </w:r>
          </w:p>
        </w:tc>
      </w:tr>
      <w:tr w:rsidR="00B26C06" w14:paraId="464B0C26" w14:textId="77777777">
        <w:tblPrEx>
          <w:tblCellMar>
            <w:top w:w="0" w:type="dxa"/>
            <w:bottom w:w="0" w:type="dxa"/>
          </w:tblCellMar>
        </w:tblPrEx>
        <w:tc>
          <w:tcPr>
            <w:tcW w:w="4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36238" w14:textId="77777777" w:rsidR="00B26C06" w:rsidRDefault="00535DC9">
            <w:pPr>
              <w:pStyle w:val="Texto"/>
              <w:spacing w:after="0" w:line="240" w:lineRule="exact"/>
              <w:ind w:firstLine="0"/>
              <w:rPr>
                <w:rFonts w:ascii="Calibri" w:hAnsi="Calibri" w:cs="Calibri"/>
                <w:sz w:val="20"/>
                <w:lang w:val="es-MX"/>
              </w:rPr>
            </w:pPr>
            <w:r>
              <w:rPr>
                <w:rFonts w:ascii="Calibri" w:hAnsi="Calibri" w:cs="Calibri"/>
                <w:sz w:val="20"/>
                <w:lang w:val="es-MX"/>
              </w:rPr>
              <w:t xml:space="preserve">Equipo de Cómputo y de tecnologías en la información </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BE3E0" w14:textId="77777777" w:rsidR="00B26C06" w:rsidRDefault="00535DC9">
            <w:pPr>
              <w:pStyle w:val="Texto"/>
              <w:spacing w:after="0" w:line="240" w:lineRule="exact"/>
              <w:ind w:firstLine="0"/>
              <w:jc w:val="center"/>
              <w:rPr>
                <w:rFonts w:ascii="Calibri" w:hAnsi="Calibri" w:cs="Calibri"/>
                <w:sz w:val="20"/>
                <w:lang w:val="es-MX"/>
              </w:rPr>
            </w:pPr>
            <w:r>
              <w:rPr>
                <w:rFonts w:ascii="Calibri" w:hAnsi="Calibri" w:cs="Calibri"/>
                <w:sz w:val="20"/>
                <w:lang w:val="es-MX"/>
              </w:rPr>
              <w:t>10 años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1C092" w14:textId="77777777" w:rsidR="00B26C06" w:rsidRDefault="00535DC9">
            <w:pPr>
              <w:pStyle w:val="Texto"/>
              <w:spacing w:after="0" w:line="240" w:lineRule="exact"/>
              <w:ind w:firstLine="0"/>
              <w:jc w:val="center"/>
              <w:rPr>
                <w:rFonts w:ascii="Calibri" w:hAnsi="Calibri" w:cs="Calibri"/>
                <w:sz w:val="20"/>
                <w:lang w:val="es-MX"/>
              </w:rPr>
            </w:pPr>
            <w:r>
              <w:rPr>
                <w:rFonts w:ascii="Calibri" w:hAnsi="Calibri" w:cs="Calibri"/>
                <w:sz w:val="20"/>
                <w:lang w:val="es-MX"/>
              </w:rPr>
              <w:t>10%</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83B8" w14:textId="77777777" w:rsidR="00B26C06" w:rsidRDefault="00535DC9">
            <w:pPr>
              <w:pStyle w:val="Texto"/>
              <w:spacing w:after="0" w:line="240" w:lineRule="exact"/>
              <w:ind w:firstLine="0"/>
              <w:jc w:val="right"/>
              <w:rPr>
                <w:rFonts w:ascii="Calibri" w:hAnsi="Calibri" w:cs="Calibri"/>
                <w:sz w:val="20"/>
                <w:lang w:val="es-MX"/>
              </w:rPr>
            </w:pPr>
            <w:r>
              <w:rPr>
                <w:rFonts w:ascii="Calibri" w:hAnsi="Calibri" w:cs="Calibri"/>
                <w:sz w:val="20"/>
                <w:lang w:val="es-MX"/>
              </w:rPr>
              <w:t>$ 4,005,473</w:t>
            </w:r>
          </w:p>
        </w:tc>
      </w:tr>
      <w:tr w:rsidR="00B26C06" w14:paraId="6C986A72" w14:textId="77777777">
        <w:tblPrEx>
          <w:tblCellMar>
            <w:top w:w="0" w:type="dxa"/>
            <w:bottom w:w="0" w:type="dxa"/>
          </w:tblCellMar>
        </w:tblPrEx>
        <w:trPr>
          <w:trHeight w:val="381"/>
        </w:trPr>
        <w:tc>
          <w:tcPr>
            <w:tcW w:w="4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DF3A2" w14:textId="77777777" w:rsidR="00B26C06" w:rsidRDefault="00535DC9">
            <w:pPr>
              <w:pStyle w:val="Texto"/>
              <w:spacing w:after="0" w:line="240" w:lineRule="exact"/>
              <w:ind w:firstLine="0"/>
              <w:rPr>
                <w:rFonts w:ascii="Calibri" w:hAnsi="Calibri" w:cs="Calibri"/>
                <w:sz w:val="20"/>
                <w:lang w:val="es-MX"/>
              </w:rPr>
            </w:pPr>
            <w:r>
              <w:rPr>
                <w:rFonts w:ascii="Calibri" w:hAnsi="Calibri" w:cs="Calibri"/>
                <w:sz w:val="20"/>
                <w:lang w:val="es-MX"/>
              </w:rPr>
              <w:t>Muebles de Oficina y Estantería</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861EC" w14:textId="77777777" w:rsidR="00B26C06" w:rsidRDefault="00535DC9">
            <w:pPr>
              <w:pStyle w:val="Texto"/>
              <w:spacing w:after="0" w:line="240" w:lineRule="exact"/>
              <w:ind w:firstLine="0"/>
              <w:jc w:val="center"/>
              <w:rPr>
                <w:rFonts w:ascii="Calibri" w:hAnsi="Calibri" w:cs="Calibri"/>
                <w:sz w:val="20"/>
                <w:lang w:val="es-MX"/>
              </w:rPr>
            </w:pPr>
            <w:r>
              <w:rPr>
                <w:rFonts w:ascii="Calibri" w:hAnsi="Calibri" w:cs="Calibri"/>
                <w:sz w:val="20"/>
                <w:lang w:val="es-MX"/>
              </w:rPr>
              <w:t>10 años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16CEF" w14:textId="77777777" w:rsidR="00B26C06" w:rsidRDefault="00535DC9">
            <w:pPr>
              <w:pStyle w:val="Texto"/>
              <w:spacing w:after="0" w:line="240" w:lineRule="exact"/>
              <w:ind w:firstLine="0"/>
              <w:jc w:val="center"/>
              <w:rPr>
                <w:rFonts w:ascii="Calibri" w:hAnsi="Calibri" w:cs="Calibri"/>
                <w:sz w:val="20"/>
                <w:lang w:val="es-MX"/>
              </w:rPr>
            </w:pPr>
            <w:r>
              <w:rPr>
                <w:rFonts w:ascii="Calibri" w:hAnsi="Calibri" w:cs="Calibri"/>
                <w:sz w:val="20"/>
                <w:lang w:val="es-MX"/>
              </w:rPr>
              <w:t>10%</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CCA44" w14:textId="77777777" w:rsidR="00B26C06" w:rsidRDefault="00535DC9">
            <w:pPr>
              <w:pStyle w:val="Texto"/>
              <w:spacing w:after="0" w:line="240" w:lineRule="exact"/>
              <w:ind w:firstLine="0"/>
              <w:jc w:val="right"/>
              <w:rPr>
                <w:rFonts w:ascii="Calibri" w:hAnsi="Calibri" w:cs="Calibri"/>
                <w:sz w:val="20"/>
                <w:lang w:val="es-MX"/>
              </w:rPr>
            </w:pPr>
            <w:r>
              <w:rPr>
                <w:rFonts w:ascii="Calibri" w:hAnsi="Calibri" w:cs="Calibri"/>
                <w:sz w:val="20"/>
                <w:lang w:val="es-MX"/>
              </w:rPr>
              <w:t>$0.</w:t>
            </w:r>
          </w:p>
        </w:tc>
      </w:tr>
      <w:tr w:rsidR="00B26C06" w14:paraId="72A7CACA" w14:textId="77777777">
        <w:tblPrEx>
          <w:tblCellMar>
            <w:top w:w="0" w:type="dxa"/>
            <w:bottom w:w="0" w:type="dxa"/>
          </w:tblCellMar>
        </w:tblPrEx>
        <w:trPr>
          <w:trHeight w:val="413"/>
        </w:trPr>
        <w:tc>
          <w:tcPr>
            <w:tcW w:w="4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87CCB" w14:textId="77777777" w:rsidR="00B26C06" w:rsidRDefault="00535DC9">
            <w:pPr>
              <w:pStyle w:val="Texto"/>
              <w:spacing w:after="0" w:line="240" w:lineRule="exact"/>
              <w:ind w:firstLine="0"/>
              <w:rPr>
                <w:rFonts w:ascii="Calibri" w:hAnsi="Calibri" w:cs="Calibri"/>
                <w:sz w:val="20"/>
                <w:lang w:val="es-MX"/>
              </w:rPr>
            </w:pPr>
            <w:r>
              <w:rPr>
                <w:rFonts w:ascii="Calibri" w:hAnsi="Calibri" w:cs="Calibri"/>
                <w:sz w:val="20"/>
                <w:lang w:val="es-MX"/>
              </w:rPr>
              <w:t>Vehículos y Equipo de Transporte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4872" w14:textId="77777777" w:rsidR="00B26C06" w:rsidRDefault="00535DC9">
            <w:pPr>
              <w:pStyle w:val="Texto"/>
              <w:spacing w:after="0" w:line="240" w:lineRule="exact"/>
              <w:ind w:firstLine="0"/>
              <w:jc w:val="center"/>
              <w:rPr>
                <w:rFonts w:ascii="Calibri" w:hAnsi="Calibri" w:cs="Calibri"/>
                <w:sz w:val="20"/>
                <w:lang w:val="es-MX"/>
              </w:rPr>
            </w:pPr>
            <w:r>
              <w:rPr>
                <w:rFonts w:ascii="Calibri" w:hAnsi="Calibri" w:cs="Calibri"/>
                <w:sz w:val="20"/>
                <w:lang w:val="es-MX"/>
              </w:rPr>
              <w:t>4 años</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08F1" w14:textId="77777777" w:rsidR="00B26C06" w:rsidRDefault="00535DC9">
            <w:pPr>
              <w:pStyle w:val="Texto"/>
              <w:spacing w:after="0" w:line="240" w:lineRule="exact"/>
              <w:ind w:firstLine="0"/>
              <w:jc w:val="center"/>
              <w:rPr>
                <w:rFonts w:ascii="Calibri" w:hAnsi="Calibri" w:cs="Calibri"/>
                <w:sz w:val="20"/>
                <w:lang w:val="es-MX"/>
              </w:rPr>
            </w:pPr>
            <w:r>
              <w:rPr>
                <w:rFonts w:ascii="Calibri" w:hAnsi="Calibri" w:cs="Calibri"/>
                <w:sz w:val="20"/>
                <w:lang w:val="es-MX"/>
              </w:rPr>
              <w:t>25%</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3E2FD" w14:textId="77777777" w:rsidR="00B26C06" w:rsidRDefault="00535DC9">
            <w:pPr>
              <w:pStyle w:val="Texto"/>
              <w:spacing w:after="0" w:line="240" w:lineRule="exact"/>
              <w:ind w:firstLine="0"/>
              <w:jc w:val="right"/>
              <w:rPr>
                <w:rFonts w:ascii="Calibri" w:hAnsi="Calibri" w:cs="Calibri"/>
                <w:sz w:val="20"/>
                <w:lang w:val="es-MX"/>
              </w:rPr>
            </w:pPr>
            <w:r>
              <w:rPr>
                <w:rFonts w:ascii="Calibri" w:hAnsi="Calibri" w:cs="Calibri"/>
                <w:sz w:val="20"/>
                <w:lang w:val="es-MX"/>
              </w:rPr>
              <w:t>$623,070</w:t>
            </w:r>
          </w:p>
        </w:tc>
      </w:tr>
      <w:tr w:rsidR="00B26C06" w14:paraId="38597C18" w14:textId="77777777">
        <w:tblPrEx>
          <w:tblCellMar>
            <w:top w:w="0" w:type="dxa"/>
            <w:bottom w:w="0" w:type="dxa"/>
          </w:tblCellMar>
        </w:tblPrEx>
        <w:trPr>
          <w:trHeight w:val="303"/>
        </w:trPr>
        <w:tc>
          <w:tcPr>
            <w:tcW w:w="4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BA125" w14:textId="77777777" w:rsidR="00B26C06" w:rsidRDefault="00535DC9">
            <w:pPr>
              <w:pStyle w:val="Texto"/>
              <w:spacing w:after="0" w:line="240" w:lineRule="exact"/>
              <w:ind w:firstLine="0"/>
              <w:rPr>
                <w:rFonts w:ascii="Calibri" w:hAnsi="Calibri" w:cs="Calibri"/>
                <w:b/>
                <w:sz w:val="20"/>
                <w:lang w:val="es-MX"/>
              </w:rPr>
            </w:pPr>
            <w:r>
              <w:rPr>
                <w:rFonts w:ascii="Calibri" w:hAnsi="Calibri" w:cs="Calibri"/>
                <w:b/>
                <w:sz w:val="20"/>
                <w:lang w:val="es-MX"/>
              </w:rPr>
              <w:t xml:space="preserve">Total, Adquisiciones </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C25D" w14:textId="77777777" w:rsidR="00B26C06" w:rsidRDefault="00B26C06">
            <w:pPr>
              <w:pStyle w:val="Texto"/>
              <w:spacing w:after="0" w:line="240" w:lineRule="exact"/>
              <w:ind w:firstLine="0"/>
              <w:rPr>
                <w:rFonts w:ascii="Calibri" w:hAnsi="Calibri" w:cs="Calibri"/>
                <w:sz w:val="20"/>
                <w:lang w:val="es-MX"/>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A2CEC" w14:textId="77777777" w:rsidR="00B26C06" w:rsidRDefault="00B26C06">
            <w:pPr>
              <w:pStyle w:val="Texto"/>
              <w:spacing w:after="0" w:line="240" w:lineRule="exact"/>
              <w:ind w:firstLine="0"/>
              <w:jc w:val="right"/>
              <w:rPr>
                <w:rFonts w:ascii="Calibri" w:hAnsi="Calibri" w:cs="Calibri"/>
                <w:sz w:val="20"/>
                <w:lang w:val="es-MX"/>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29FC" w14:textId="77777777" w:rsidR="00B26C06" w:rsidRDefault="00535DC9">
            <w:pPr>
              <w:pStyle w:val="Texto"/>
              <w:spacing w:after="0" w:line="240" w:lineRule="exact"/>
              <w:ind w:firstLine="0"/>
              <w:jc w:val="right"/>
              <w:rPr>
                <w:rFonts w:ascii="Calibri" w:hAnsi="Calibri" w:cs="Calibri"/>
                <w:sz w:val="20"/>
                <w:lang w:val="es-MX"/>
              </w:rPr>
            </w:pPr>
            <w:r>
              <w:rPr>
                <w:rFonts w:ascii="Calibri" w:hAnsi="Calibri" w:cs="Calibri"/>
                <w:sz w:val="20"/>
                <w:lang w:val="es-MX"/>
              </w:rPr>
              <w:t>$4,628,543</w:t>
            </w:r>
          </w:p>
        </w:tc>
      </w:tr>
      <w:tr w:rsidR="00B26C06" w14:paraId="44B66A84" w14:textId="77777777">
        <w:tblPrEx>
          <w:tblCellMar>
            <w:top w:w="0" w:type="dxa"/>
            <w:bottom w:w="0" w:type="dxa"/>
          </w:tblCellMar>
        </w:tblPrEx>
        <w:tc>
          <w:tcPr>
            <w:tcW w:w="4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A6C80" w14:textId="77777777" w:rsidR="00B26C06" w:rsidRDefault="00B26C06">
            <w:pPr>
              <w:pStyle w:val="Texto"/>
              <w:spacing w:after="0" w:line="240" w:lineRule="exact"/>
              <w:ind w:firstLine="0"/>
              <w:rPr>
                <w:rFonts w:ascii="Calibri" w:hAnsi="Calibri" w:cs="Calibri"/>
                <w:sz w:val="20"/>
                <w:lang w:val="es-MX"/>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44CA" w14:textId="77777777" w:rsidR="00B26C06" w:rsidRDefault="00B26C06">
            <w:pPr>
              <w:pStyle w:val="Texto"/>
              <w:spacing w:after="0" w:line="240" w:lineRule="exact"/>
              <w:ind w:firstLine="0"/>
              <w:rPr>
                <w:rFonts w:ascii="Calibri" w:hAnsi="Calibri" w:cs="Calibri"/>
                <w:sz w:val="20"/>
                <w:lang w:val="es-MX"/>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8CE80" w14:textId="77777777" w:rsidR="00B26C06" w:rsidRDefault="00B26C06">
            <w:pPr>
              <w:pStyle w:val="Texto"/>
              <w:spacing w:after="0" w:line="240" w:lineRule="exact"/>
              <w:ind w:firstLine="0"/>
              <w:jc w:val="right"/>
              <w:rPr>
                <w:rFonts w:ascii="Calibri" w:hAnsi="Calibri" w:cs="Calibri"/>
                <w:sz w:val="20"/>
                <w:lang w:val="es-MX"/>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6EB87" w14:textId="77777777" w:rsidR="00B26C06" w:rsidRDefault="00B26C06">
            <w:pPr>
              <w:pStyle w:val="Texto"/>
              <w:spacing w:after="0" w:line="240" w:lineRule="exact"/>
              <w:ind w:firstLine="0"/>
              <w:jc w:val="right"/>
              <w:rPr>
                <w:rFonts w:ascii="Calibri" w:hAnsi="Calibri" w:cs="Calibri"/>
                <w:sz w:val="20"/>
                <w:lang w:val="es-MX"/>
              </w:rPr>
            </w:pPr>
          </w:p>
        </w:tc>
      </w:tr>
      <w:tr w:rsidR="00B26C06" w14:paraId="430C89ED" w14:textId="77777777">
        <w:tblPrEx>
          <w:tblCellMar>
            <w:top w:w="0" w:type="dxa"/>
            <w:bottom w:w="0" w:type="dxa"/>
          </w:tblCellMar>
        </w:tblPrEx>
        <w:tc>
          <w:tcPr>
            <w:tcW w:w="4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126F1" w14:textId="77777777" w:rsidR="00B26C06" w:rsidRDefault="00535DC9">
            <w:pPr>
              <w:pStyle w:val="Texto"/>
              <w:spacing w:after="0" w:line="240" w:lineRule="exact"/>
              <w:ind w:firstLine="0"/>
              <w:rPr>
                <w:rFonts w:ascii="Calibri" w:hAnsi="Calibri" w:cs="Calibri"/>
                <w:b/>
                <w:sz w:val="20"/>
                <w:lang w:val="es-MX"/>
              </w:rPr>
            </w:pPr>
            <w:r>
              <w:rPr>
                <w:rFonts w:ascii="Calibri" w:hAnsi="Calibri" w:cs="Calibri"/>
                <w:b/>
                <w:sz w:val="20"/>
                <w:lang w:val="es-MX"/>
              </w:rPr>
              <w:t>Total, activo Adquirido en el Ejercicio 2024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FAEFE" w14:textId="77777777" w:rsidR="00B26C06" w:rsidRDefault="00B26C06">
            <w:pPr>
              <w:pStyle w:val="Texto"/>
              <w:spacing w:after="0" w:line="240" w:lineRule="exact"/>
              <w:ind w:firstLine="0"/>
              <w:jc w:val="right"/>
              <w:rPr>
                <w:rFonts w:ascii="Calibri" w:hAnsi="Calibri" w:cs="Calibri"/>
                <w:b/>
                <w:sz w:val="20"/>
                <w:lang w:val="es-MX"/>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8E5AB" w14:textId="77777777" w:rsidR="00B26C06" w:rsidRDefault="00B26C06">
            <w:pPr>
              <w:pStyle w:val="Texto"/>
              <w:spacing w:after="0" w:line="240" w:lineRule="exact"/>
              <w:ind w:firstLine="0"/>
              <w:jc w:val="right"/>
              <w:rPr>
                <w:rFonts w:ascii="Calibri" w:hAnsi="Calibri" w:cs="Calibri"/>
                <w:b/>
                <w:sz w:val="20"/>
                <w:lang w:val="es-MX"/>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FAF16" w14:textId="77777777" w:rsidR="00B26C06" w:rsidRDefault="00535DC9">
            <w:pPr>
              <w:pStyle w:val="Texto"/>
              <w:spacing w:after="0" w:line="240" w:lineRule="exact"/>
              <w:ind w:firstLine="0"/>
              <w:jc w:val="right"/>
              <w:rPr>
                <w:rFonts w:ascii="Calibri" w:hAnsi="Calibri" w:cs="Calibri"/>
                <w:b/>
                <w:sz w:val="20"/>
                <w:lang w:val="es-MX"/>
              </w:rPr>
            </w:pPr>
            <w:r>
              <w:rPr>
                <w:rFonts w:ascii="Calibri" w:hAnsi="Calibri" w:cs="Calibri"/>
                <w:b/>
                <w:sz w:val="20"/>
                <w:lang w:val="es-MX"/>
              </w:rPr>
              <w:t>$4,628,543</w:t>
            </w:r>
          </w:p>
        </w:tc>
      </w:tr>
    </w:tbl>
    <w:p w14:paraId="53142603" w14:textId="77777777" w:rsidR="00B26C06" w:rsidRDefault="00B26C06">
      <w:pPr>
        <w:pStyle w:val="Text"/>
        <w:spacing w:after="0" w:line="240" w:lineRule="exact"/>
      </w:pPr>
    </w:p>
    <w:p w14:paraId="4703148F" w14:textId="77777777" w:rsidR="00B26C06" w:rsidRDefault="00B26C06">
      <w:pPr>
        <w:pStyle w:val="Text"/>
        <w:spacing w:after="0" w:line="240" w:lineRule="exact"/>
      </w:pPr>
    </w:p>
    <w:p w14:paraId="5C389920" w14:textId="77777777" w:rsidR="00B26C06" w:rsidRDefault="00B26C06">
      <w:pPr>
        <w:pStyle w:val="Text"/>
        <w:spacing w:after="0" w:line="240" w:lineRule="exact"/>
      </w:pPr>
    </w:p>
    <w:p w14:paraId="02573F0A" w14:textId="77777777" w:rsidR="00B26C06" w:rsidRDefault="00B26C06">
      <w:pPr>
        <w:pStyle w:val="Text"/>
        <w:spacing w:after="0" w:line="240" w:lineRule="exact"/>
      </w:pPr>
    </w:p>
    <w:p w14:paraId="681A1103" w14:textId="77777777" w:rsidR="00B26C06" w:rsidRDefault="00535DC9">
      <w:pPr>
        <w:pStyle w:val="Text"/>
        <w:spacing w:after="0" w:line="240" w:lineRule="exact"/>
      </w:pPr>
      <w:r>
        <w:rPr>
          <w:rFonts w:ascii="Calibri" w:hAnsi="Calibri" w:cs="DIN Pro Regular"/>
          <w:sz w:val="20"/>
          <w:lang w:val="es-MX"/>
        </w:rPr>
        <w:t xml:space="preserve">8. Fideicomisos, Mandatos y Análogos. </w:t>
      </w:r>
      <w:r>
        <w:rPr>
          <w:rFonts w:ascii="Calibri" w:hAnsi="Calibri" w:cs="Calibri"/>
          <w:sz w:val="20"/>
          <w:lang w:val="es-MX"/>
        </w:rPr>
        <w:t xml:space="preserve">En La Universidad Tecnológica de Matamoros no existen ni </w:t>
      </w:r>
      <w:r>
        <w:rPr>
          <w:rFonts w:ascii="Calibri" w:hAnsi="Calibri" w:cs="Calibri"/>
          <w:sz w:val="20"/>
          <w:lang w:val="es-MX"/>
        </w:rPr>
        <w:t>Fideicomisos ni mandatos que reportar a esta fecha.</w:t>
      </w:r>
    </w:p>
    <w:p w14:paraId="4B0B8AA4" w14:textId="77777777" w:rsidR="00B26C06" w:rsidRDefault="00B26C06">
      <w:pPr>
        <w:pStyle w:val="Text"/>
        <w:spacing w:after="0" w:line="240" w:lineRule="exact"/>
      </w:pPr>
    </w:p>
    <w:p w14:paraId="14D28B4D" w14:textId="77777777" w:rsidR="00B26C06" w:rsidRDefault="00535DC9">
      <w:pPr>
        <w:pStyle w:val="Text"/>
        <w:spacing w:after="0" w:line="240" w:lineRule="exact"/>
      </w:pPr>
      <w:r>
        <w:rPr>
          <w:rFonts w:ascii="Calibri" w:hAnsi="Calibri" w:cs="DIN Pro Regular"/>
          <w:sz w:val="20"/>
          <w:lang w:val="es-MX"/>
        </w:rPr>
        <w:t>9. Reporte de la Recaudación. L</w:t>
      </w:r>
      <w:r>
        <w:rPr>
          <w:rFonts w:ascii="Calibri" w:hAnsi="Calibri" w:cs="Calibri"/>
          <w:sz w:val="20"/>
          <w:lang w:val="es-MX"/>
        </w:rPr>
        <w:t>a recaudación total de la Universidad por transferencias, de   enero a diciembre del 2024, fue por un total de</w:t>
      </w:r>
      <w:r>
        <w:rPr>
          <w:rFonts w:ascii="Calibri" w:hAnsi="Calibri" w:cs="Calibri"/>
          <w:b/>
          <w:sz w:val="20"/>
          <w:lang w:val="es-MX"/>
        </w:rPr>
        <w:t xml:space="preserve"> $146, 192,664 </w:t>
      </w:r>
      <w:r>
        <w:rPr>
          <w:rFonts w:ascii="Calibri" w:hAnsi="Calibri" w:cs="Calibri"/>
          <w:sz w:val="20"/>
          <w:lang w:val="es-MX"/>
        </w:rPr>
        <w:t>quedando en libros contables un total de</w:t>
      </w:r>
      <w:r>
        <w:rPr>
          <w:rFonts w:ascii="Calibri" w:hAnsi="Calibri" w:cs="Calibri"/>
          <w:b/>
          <w:sz w:val="20"/>
          <w:lang w:val="es-MX"/>
        </w:rPr>
        <w:t xml:space="preserve"> </w:t>
      </w:r>
      <w:r>
        <w:rPr>
          <w:rFonts w:ascii="Calibri" w:hAnsi="Calibri" w:cs="Calibri"/>
          <w:sz w:val="20"/>
          <w:lang w:val="es-MX"/>
        </w:rPr>
        <w:t>transferencias por este mismo Importe ya que en este ejercicio no existieron más devoluciones de cuotas escolares a alumnos de esta Universidad.</w:t>
      </w:r>
    </w:p>
    <w:p w14:paraId="6C36B4A7" w14:textId="77777777" w:rsidR="00B26C06" w:rsidRDefault="00B26C06">
      <w:pPr>
        <w:pStyle w:val="Text"/>
        <w:spacing w:after="0" w:line="240" w:lineRule="exact"/>
        <w:rPr>
          <w:rFonts w:ascii="Calibri" w:hAnsi="Calibri" w:cs="Calibri"/>
          <w:sz w:val="20"/>
          <w:lang w:val="es-MX"/>
        </w:rPr>
      </w:pPr>
    </w:p>
    <w:tbl>
      <w:tblPr>
        <w:tblW w:w="7519" w:type="dxa"/>
        <w:jc w:val="center"/>
        <w:tblCellMar>
          <w:left w:w="10" w:type="dxa"/>
          <w:right w:w="10" w:type="dxa"/>
        </w:tblCellMar>
        <w:tblLook w:val="0000" w:firstRow="0" w:lastRow="0" w:firstColumn="0" w:lastColumn="0" w:noHBand="0" w:noVBand="0"/>
      </w:tblPr>
      <w:tblGrid>
        <w:gridCol w:w="3545"/>
        <w:gridCol w:w="1848"/>
        <w:gridCol w:w="2126"/>
      </w:tblGrid>
      <w:tr w:rsidR="00B26C06" w14:paraId="39EBC2FE" w14:textId="77777777">
        <w:tblPrEx>
          <w:tblCellMar>
            <w:top w:w="0" w:type="dxa"/>
            <w:bottom w:w="0" w:type="dxa"/>
          </w:tblCellMar>
        </w:tblPrEx>
        <w:trPr>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66E7" w14:textId="77777777" w:rsidR="00B26C06" w:rsidRDefault="00535DC9">
            <w:pPr>
              <w:pStyle w:val="Texto"/>
              <w:spacing w:after="0" w:line="240" w:lineRule="exact"/>
              <w:ind w:firstLine="0"/>
              <w:rPr>
                <w:rFonts w:ascii="Calibri" w:hAnsi="Calibri" w:cs="Calibri"/>
                <w:sz w:val="20"/>
                <w:lang w:val="es-MX"/>
              </w:rPr>
            </w:pPr>
            <w:r>
              <w:rPr>
                <w:rFonts w:ascii="Calibri" w:hAnsi="Calibri" w:cs="Calibri"/>
                <w:sz w:val="20"/>
                <w:lang w:val="es-MX"/>
              </w:rPr>
              <w:t xml:space="preserve">Ingreso Federal </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165B0" w14:textId="77777777" w:rsidR="00B26C06" w:rsidRDefault="00535DC9">
            <w:pPr>
              <w:pStyle w:val="Texto"/>
              <w:spacing w:after="0" w:line="240" w:lineRule="exact"/>
              <w:ind w:firstLine="0"/>
              <w:jc w:val="right"/>
              <w:rPr>
                <w:rFonts w:ascii="Calibri" w:hAnsi="Calibri" w:cs="Calibri"/>
                <w:sz w:val="20"/>
                <w:lang w:val="es-MX"/>
              </w:rPr>
            </w:pPr>
            <w:r>
              <w:rPr>
                <w:rFonts w:ascii="Calibri" w:hAnsi="Calibri" w:cs="Calibri"/>
                <w:sz w:val="20"/>
                <w:lang w:val="es-MX"/>
              </w:rPr>
              <w:t>$57,778,820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6EC81" w14:textId="77777777" w:rsidR="00B26C06" w:rsidRDefault="00B26C06">
            <w:pPr>
              <w:pStyle w:val="Texto"/>
              <w:spacing w:after="0" w:line="240" w:lineRule="exact"/>
              <w:ind w:firstLine="0"/>
              <w:jc w:val="right"/>
              <w:rPr>
                <w:rFonts w:ascii="Calibri" w:hAnsi="Calibri" w:cs="Calibri"/>
                <w:sz w:val="20"/>
                <w:lang w:val="es-MX"/>
              </w:rPr>
            </w:pPr>
          </w:p>
        </w:tc>
      </w:tr>
      <w:tr w:rsidR="00B26C06" w14:paraId="2CDF7616" w14:textId="77777777">
        <w:tblPrEx>
          <w:tblCellMar>
            <w:top w:w="0" w:type="dxa"/>
            <w:bottom w:w="0" w:type="dxa"/>
          </w:tblCellMar>
        </w:tblPrEx>
        <w:trPr>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4519B" w14:textId="77777777" w:rsidR="00B26C06" w:rsidRDefault="00535DC9">
            <w:pPr>
              <w:pStyle w:val="Texto"/>
              <w:spacing w:after="0" w:line="240" w:lineRule="exact"/>
              <w:ind w:firstLine="0"/>
              <w:rPr>
                <w:rFonts w:ascii="Calibri" w:hAnsi="Calibri" w:cs="Calibri"/>
                <w:sz w:val="20"/>
                <w:lang w:val="es-MX"/>
              </w:rPr>
            </w:pPr>
            <w:r>
              <w:rPr>
                <w:rFonts w:ascii="Calibri" w:hAnsi="Calibri" w:cs="Calibri"/>
                <w:sz w:val="20"/>
                <w:lang w:val="es-MX"/>
              </w:rPr>
              <w:t xml:space="preserve">Ingreso Estatal </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B7E26" w14:textId="77777777" w:rsidR="00B26C06" w:rsidRDefault="00535DC9">
            <w:pPr>
              <w:pStyle w:val="Texto"/>
              <w:spacing w:after="0" w:line="240" w:lineRule="exact"/>
              <w:ind w:firstLine="0"/>
              <w:jc w:val="right"/>
              <w:rPr>
                <w:rFonts w:ascii="Calibri" w:hAnsi="Calibri" w:cs="Calibri"/>
                <w:sz w:val="20"/>
                <w:lang w:val="es-MX"/>
              </w:rPr>
            </w:pPr>
            <w:r>
              <w:rPr>
                <w:rFonts w:ascii="Calibri" w:hAnsi="Calibri" w:cs="Calibri"/>
                <w:sz w:val="20"/>
                <w:lang w:val="es-MX"/>
              </w:rPr>
              <w:t>$57,778,168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365A6" w14:textId="77777777" w:rsidR="00B26C06" w:rsidRDefault="00B26C06">
            <w:pPr>
              <w:pStyle w:val="Texto"/>
              <w:spacing w:after="0" w:line="240" w:lineRule="exact"/>
              <w:ind w:firstLine="0"/>
              <w:jc w:val="right"/>
              <w:rPr>
                <w:rFonts w:ascii="Calibri" w:hAnsi="Calibri" w:cs="Calibri"/>
                <w:sz w:val="20"/>
                <w:lang w:val="es-MX"/>
              </w:rPr>
            </w:pPr>
          </w:p>
        </w:tc>
      </w:tr>
      <w:tr w:rsidR="00B26C06" w14:paraId="5DB17EC7" w14:textId="77777777">
        <w:tblPrEx>
          <w:tblCellMar>
            <w:top w:w="0" w:type="dxa"/>
            <w:bottom w:w="0" w:type="dxa"/>
          </w:tblCellMar>
        </w:tblPrEx>
        <w:trPr>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1E93C" w14:textId="77777777" w:rsidR="00B26C06" w:rsidRDefault="00535DC9">
            <w:pPr>
              <w:pStyle w:val="Texto"/>
              <w:spacing w:after="0" w:line="240" w:lineRule="exact"/>
              <w:ind w:firstLine="0"/>
              <w:rPr>
                <w:rFonts w:ascii="Calibri" w:hAnsi="Calibri" w:cs="Calibri"/>
                <w:sz w:val="20"/>
                <w:lang w:val="es-MX"/>
              </w:rPr>
            </w:pPr>
            <w:r>
              <w:rPr>
                <w:rFonts w:ascii="Calibri" w:hAnsi="Calibri" w:cs="Calibri"/>
                <w:sz w:val="20"/>
                <w:lang w:val="es-MX"/>
              </w:rPr>
              <w:t>Ingreso Propio 2023</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D61F7" w14:textId="77777777" w:rsidR="00B26C06" w:rsidRDefault="00535DC9">
            <w:pPr>
              <w:pStyle w:val="Texto"/>
              <w:spacing w:after="0" w:line="240" w:lineRule="exact"/>
              <w:ind w:firstLine="0"/>
              <w:jc w:val="right"/>
              <w:rPr>
                <w:rFonts w:ascii="Calibri" w:hAnsi="Calibri" w:cs="Calibri"/>
                <w:sz w:val="20"/>
                <w:lang w:val="es-MX"/>
              </w:rPr>
            </w:pPr>
            <w:r>
              <w:rPr>
                <w:rFonts w:ascii="Calibri" w:hAnsi="Calibri" w:cs="Calibri"/>
                <w:sz w:val="20"/>
                <w:lang w:val="es-MX"/>
              </w:rPr>
              <w:t>$730,668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3F8EE" w14:textId="77777777" w:rsidR="00B26C06" w:rsidRDefault="00B26C06">
            <w:pPr>
              <w:pStyle w:val="Texto"/>
              <w:spacing w:after="0" w:line="240" w:lineRule="exact"/>
              <w:ind w:firstLine="0"/>
              <w:jc w:val="right"/>
              <w:rPr>
                <w:rFonts w:ascii="Calibri" w:hAnsi="Calibri" w:cs="Calibri"/>
                <w:sz w:val="20"/>
                <w:lang w:val="es-MX"/>
              </w:rPr>
            </w:pPr>
          </w:p>
        </w:tc>
      </w:tr>
      <w:tr w:rsidR="00B26C06" w14:paraId="48CF4D1F" w14:textId="77777777">
        <w:tblPrEx>
          <w:tblCellMar>
            <w:top w:w="0" w:type="dxa"/>
            <w:bottom w:w="0" w:type="dxa"/>
          </w:tblCellMar>
        </w:tblPrEx>
        <w:trPr>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7A98" w14:textId="77777777" w:rsidR="00B26C06" w:rsidRDefault="00535DC9">
            <w:pPr>
              <w:pStyle w:val="Texto"/>
              <w:spacing w:after="0" w:line="240" w:lineRule="exact"/>
              <w:ind w:firstLine="0"/>
              <w:rPr>
                <w:rFonts w:ascii="Calibri" w:hAnsi="Calibri" w:cs="Calibri"/>
                <w:sz w:val="20"/>
                <w:lang w:val="es-MX"/>
              </w:rPr>
            </w:pPr>
            <w:r>
              <w:rPr>
                <w:rFonts w:ascii="Calibri" w:hAnsi="Calibri" w:cs="Calibri"/>
                <w:sz w:val="20"/>
                <w:lang w:val="es-MX"/>
              </w:rPr>
              <w:t xml:space="preserve">Ingreso </w:t>
            </w:r>
            <w:r>
              <w:rPr>
                <w:rFonts w:ascii="Calibri" w:hAnsi="Calibri" w:cs="Calibri"/>
                <w:sz w:val="20"/>
                <w:lang w:val="es-MX"/>
              </w:rPr>
              <w:t>Propio Ejercicio 2024</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2568" w14:textId="77777777" w:rsidR="00B26C06" w:rsidRDefault="00535DC9">
            <w:pPr>
              <w:pStyle w:val="Texto"/>
              <w:spacing w:after="0" w:line="240" w:lineRule="exact"/>
              <w:ind w:firstLine="0"/>
              <w:jc w:val="right"/>
              <w:rPr>
                <w:rFonts w:ascii="Calibri" w:hAnsi="Calibri" w:cs="Calibri"/>
                <w:sz w:val="20"/>
                <w:lang w:val="es-MX"/>
              </w:rPr>
            </w:pPr>
            <w:r>
              <w:rPr>
                <w:rFonts w:ascii="Calibri" w:hAnsi="Calibri" w:cs="Calibri"/>
                <w:sz w:val="20"/>
                <w:lang w:val="es-MX"/>
              </w:rPr>
              <w:t>$24´406,033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5014A" w14:textId="77777777" w:rsidR="00B26C06" w:rsidRDefault="00B26C06">
            <w:pPr>
              <w:pStyle w:val="Texto"/>
              <w:spacing w:after="0" w:line="240" w:lineRule="exact"/>
              <w:ind w:firstLine="0"/>
              <w:jc w:val="right"/>
              <w:rPr>
                <w:rFonts w:ascii="Calibri" w:hAnsi="Calibri" w:cs="Calibri"/>
                <w:sz w:val="20"/>
                <w:lang w:val="es-MX"/>
              </w:rPr>
            </w:pPr>
          </w:p>
        </w:tc>
      </w:tr>
      <w:tr w:rsidR="00B26C06" w14:paraId="307176C8" w14:textId="77777777">
        <w:tblPrEx>
          <w:tblCellMar>
            <w:top w:w="0" w:type="dxa"/>
            <w:bottom w:w="0" w:type="dxa"/>
          </w:tblCellMar>
        </w:tblPrEx>
        <w:trPr>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E84EA" w14:textId="77777777" w:rsidR="00B26C06" w:rsidRDefault="00535DC9">
            <w:pPr>
              <w:pStyle w:val="Texto"/>
              <w:spacing w:after="0" w:line="240" w:lineRule="exact"/>
              <w:ind w:firstLine="0"/>
              <w:rPr>
                <w:rFonts w:ascii="Calibri" w:hAnsi="Calibri" w:cs="Calibri"/>
                <w:sz w:val="20"/>
                <w:lang w:val="es-MX"/>
              </w:rPr>
            </w:pPr>
            <w:r>
              <w:rPr>
                <w:rFonts w:ascii="Calibri" w:hAnsi="Calibri" w:cs="Calibri"/>
                <w:sz w:val="20"/>
                <w:lang w:val="es-MX"/>
              </w:rPr>
              <w:t>Ingreso PRODEP</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D901" w14:textId="77777777" w:rsidR="00B26C06" w:rsidRDefault="00535DC9">
            <w:pPr>
              <w:pStyle w:val="Texto"/>
              <w:spacing w:after="0" w:line="240" w:lineRule="exact"/>
              <w:ind w:firstLine="0"/>
              <w:jc w:val="right"/>
              <w:rPr>
                <w:rFonts w:ascii="Calibri" w:hAnsi="Calibri" w:cs="Calibri"/>
                <w:sz w:val="20"/>
                <w:lang w:val="es-MX"/>
              </w:rPr>
            </w:pPr>
            <w:r>
              <w:rPr>
                <w:rFonts w:ascii="Calibri" w:hAnsi="Calibri" w:cs="Calibri"/>
                <w:sz w:val="20"/>
                <w:lang w:val="es-MX"/>
              </w:rPr>
              <w:t>$60,000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AC697" w14:textId="77777777" w:rsidR="00B26C06" w:rsidRDefault="00B26C06">
            <w:pPr>
              <w:pStyle w:val="Texto"/>
              <w:spacing w:after="0" w:line="240" w:lineRule="exact"/>
              <w:ind w:firstLine="0"/>
              <w:jc w:val="right"/>
              <w:rPr>
                <w:rFonts w:ascii="Calibri" w:hAnsi="Calibri" w:cs="Calibri"/>
                <w:sz w:val="20"/>
                <w:lang w:val="es-MX"/>
              </w:rPr>
            </w:pPr>
          </w:p>
        </w:tc>
      </w:tr>
      <w:tr w:rsidR="00B26C06" w14:paraId="4B688F64" w14:textId="77777777">
        <w:tblPrEx>
          <w:tblCellMar>
            <w:top w:w="0" w:type="dxa"/>
            <w:bottom w:w="0" w:type="dxa"/>
          </w:tblCellMar>
        </w:tblPrEx>
        <w:trPr>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AE07" w14:textId="77777777" w:rsidR="00B26C06" w:rsidRDefault="00535DC9">
            <w:pPr>
              <w:pStyle w:val="Texto"/>
              <w:spacing w:after="0" w:line="240" w:lineRule="exact"/>
              <w:ind w:firstLine="0"/>
              <w:rPr>
                <w:rFonts w:ascii="Calibri" w:hAnsi="Calibri" w:cs="Calibri"/>
                <w:sz w:val="20"/>
                <w:lang w:val="es-MX"/>
              </w:rPr>
            </w:pPr>
            <w:r>
              <w:rPr>
                <w:rFonts w:ascii="Calibri" w:hAnsi="Calibri" w:cs="Calibri"/>
                <w:sz w:val="20"/>
                <w:lang w:val="es-MX"/>
              </w:rPr>
              <w:t>Ingreso FAM 2024</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EEE14" w14:textId="77777777" w:rsidR="00B26C06" w:rsidRDefault="00535DC9">
            <w:pPr>
              <w:pStyle w:val="Texto"/>
              <w:spacing w:after="0" w:line="240" w:lineRule="exact"/>
              <w:ind w:firstLine="0"/>
              <w:jc w:val="right"/>
              <w:rPr>
                <w:rFonts w:ascii="Calibri" w:hAnsi="Calibri" w:cs="Calibri"/>
                <w:sz w:val="20"/>
                <w:lang w:val="es-MX"/>
              </w:rPr>
            </w:pPr>
            <w:r>
              <w:rPr>
                <w:rFonts w:ascii="Calibri" w:hAnsi="Calibri" w:cs="Calibri"/>
                <w:sz w:val="20"/>
                <w:lang w:val="es-MX"/>
              </w:rPr>
              <w:t>$5´438,975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03D32" w14:textId="77777777" w:rsidR="00B26C06" w:rsidRDefault="00B26C06">
            <w:pPr>
              <w:pStyle w:val="Texto"/>
              <w:spacing w:after="0" w:line="240" w:lineRule="exact"/>
              <w:ind w:firstLine="0"/>
              <w:jc w:val="right"/>
              <w:rPr>
                <w:rFonts w:ascii="Calibri" w:hAnsi="Calibri" w:cs="Calibri"/>
                <w:sz w:val="20"/>
                <w:lang w:val="es-MX"/>
              </w:rPr>
            </w:pPr>
          </w:p>
        </w:tc>
      </w:tr>
      <w:tr w:rsidR="00B26C06" w14:paraId="711ADE90" w14:textId="77777777">
        <w:tblPrEx>
          <w:tblCellMar>
            <w:top w:w="0" w:type="dxa"/>
            <w:bottom w:w="0" w:type="dxa"/>
          </w:tblCellMar>
        </w:tblPrEx>
        <w:trPr>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BC49" w14:textId="77777777" w:rsidR="00B26C06" w:rsidRDefault="00535DC9">
            <w:pPr>
              <w:pStyle w:val="Texto"/>
              <w:spacing w:after="0" w:line="240" w:lineRule="exact"/>
              <w:ind w:firstLine="0"/>
              <w:rPr>
                <w:rFonts w:ascii="Calibri" w:hAnsi="Calibri" w:cs="Calibri"/>
                <w:b/>
                <w:sz w:val="20"/>
                <w:lang w:val="es-MX"/>
              </w:rPr>
            </w:pPr>
            <w:r>
              <w:rPr>
                <w:rFonts w:ascii="Calibri" w:hAnsi="Calibri" w:cs="Calibri"/>
                <w:b/>
                <w:sz w:val="20"/>
                <w:lang w:val="es-MX"/>
              </w:rPr>
              <w:t>Total, de Transferencias</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0DE8A" w14:textId="77777777" w:rsidR="00B26C06" w:rsidRDefault="00B26C06">
            <w:pPr>
              <w:pStyle w:val="Texto"/>
              <w:spacing w:after="0" w:line="240" w:lineRule="exact"/>
              <w:ind w:firstLine="0"/>
              <w:jc w:val="right"/>
              <w:rPr>
                <w:rFonts w:ascii="Calibri" w:hAnsi="Calibri" w:cs="Calibri"/>
                <w:b/>
                <w:sz w:val="20"/>
                <w:lang w:val="es-MX"/>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61971" w14:textId="77777777" w:rsidR="00B26C06" w:rsidRDefault="00535DC9">
            <w:pPr>
              <w:pStyle w:val="Texto"/>
              <w:spacing w:after="0" w:line="240" w:lineRule="exact"/>
              <w:ind w:firstLine="0"/>
              <w:jc w:val="right"/>
              <w:rPr>
                <w:rFonts w:ascii="Calibri" w:hAnsi="Calibri" w:cs="Calibri"/>
                <w:sz w:val="20"/>
                <w:lang w:val="es-MX"/>
              </w:rPr>
            </w:pPr>
            <w:r>
              <w:rPr>
                <w:rFonts w:ascii="Calibri" w:hAnsi="Calibri" w:cs="Calibri"/>
                <w:sz w:val="20"/>
                <w:lang w:val="es-MX"/>
              </w:rPr>
              <w:t>$146,192,664</w:t>
            </w:r>
          </w:p>
        </w:tc>
      </w:tr>
      <w:tr w:rsidR="00B26C06" w14:paraId="7EF82E0C" w14:textId="77777777">
        <w:tblPrEx>
          <w:tblCellMar>
            <w:top w:w="0" w:type="dxa"/>
            <w:bottom w:w="0" w:type="dxa"/>
          </w:tblCellMar>
        </w:tblPrEx>
        <w:trPr>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92456" w14:textId="77777777" w:rsidR="00B26C06" w:rsidRDefault="00B26C06">
            <w:pPr>
              <w:pStyle w:val="Texto"/>
              <w:spacing w:after="0" w:line="240" w:lineRule="exact"/>
              <w:ind w:firstLine="0"/>
              <w:rPr>
                <w:rFonts w:ascii="Calibri" w:hAnsi="Calibri" w:cs="Calibri"/>
                <w:sz w:val="20"/>
                <w:lang w:val="es-MX"/>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3D1FB" w14:textId="77777777" w:rsidR="00B26C06" w:rsidRDefault="00B26C06">
            <w:pPr>
              <w:pStyle w:val="Texto"/>
              <w:spacing w:after="0" w:line="240" w:lineRule="exact"/>
              <w:ind w:firstLine="0"/>
              <w:jc w:val="right"/>
              <w:rPr>
                <w:rFonts w:ascii="Calibri" w:hAnsi="Calibri" w:cs="Calibri"/>
                <w:b/>
                <w:sz w:val="20"/>
                <w:lang w:val="es-MX"/>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B62C0" w14:textId="77777777" w:rsidR="00B26C06" w:rsidRDefault="00B26C06">
            <w:pPr>
              <w:pStyle w:val="Texto"/>
              <w:spacing w:after="0" w:line="240" w:lineRule="exact"/>
              <w:ind w:firstLine="0"/>
              <w:jc w:val="right"/>
              <w:rPr>
                <w:rFonts w:ascii="Calibri" w:hAnsi="Calibri" w:cs="Calibri"/>
                <w:sz w:val="20"/>
                <w:lang w:val="es-MX"/>
              </w:rPr>
            </w:pPr>
          </w:p>
        </w:tc>
      </w:tr>
      <w:tr w:rsidR="00B26C06" w14:paraId="51C58526" w14:textId="77777777">
        <w:tblPrEx>
          <w:tblCellMar>
            <w:top w:w="0" w:type="dxa"/>
            <w:bottom w:w="0" w:type="dxa"/>
          </w:tblCellMar>
        </w:tblPrEx>
        <w:trPr>
          <w:trHeight w:val="393"/>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B7B72" w14:textId="77777777" w:rsidR="00B26C06" w:rsidRDefault="00535DC9">
            <w:pPr>
              <w:pStyle w:val="Texto"/>
              <w:spacing w:after="0" w:line="240" w:lineRule="exact"/>
              <w:ind w:firstLine="0"/>
              <w:rPr>
                <w:rFonts w:ascii="Calibri" w:hAnsi="Calibri" w:cs="Calibri"/>
                <w:b/>
                <w:sz w:val="20"/>
                <w:lang w:val="es-MX"/>
              </w:rPr>
            </w:pPr>
            <w:r>
              <w:rPr>
                <w:rFonts w:ascii="Calibri" w:hAnsi="Calibri" w:cs="Calibri"/>
                <w:b/>
                <w:sz w:val="20"/>
                <w:lang w:val="es-MX"/>
              </w:rPr>
              <w:t xml:space="preserve">Subtotal </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B8C45" w14:textId="77777777" w:rsidR="00B26C06" w:rsidRDefault="00B26C06">
            <w:pPr>
              <w:pStyle w:val="Texto"/>
              <w:spacing w:after="0" w:line="240" w:lineRule="exact"/>
              <w:ind w:firstLine="0"/>
              <w:jc w:val="right"/>
              <w:rPr>
                <w:rFonts w:ascii="Calibri" w:hAnsi="Calibri" w:cs="Calibri"/>
                <w:b/>
                <w:sz w:val="20"/>
                <w:lang w:val="es-MX"/>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11453" w14:textId="77777777" w:rsidR="00B26C06" w:rsidRDefault="00535DC9">
            <w:pPr>
              <w:pStyle w:val="Texto"/>
              <w:spacing w:after="0" w:line="240" w:lineRule="exact"/>
              <w:ind w:firstLine="0"/>
              <w:jc w:val="right"/>
              <w:rPr>
                <w:rFonts w:ascii="Calibri" w:hAnsi="Calibri" w:cs="Calibri"/>
                <w:sz w:val="20"/>
                <w:lang w:val="es-MX"/>
              </w:rPr>
            </w:pPr>
            <w:r>
              <w:rPr>
                <w:rFonts w:ascii="Calibri" w:hAnsi="Calibri" w:cs="Calibri"/>
                <w:sz w:val="20"/>
                <w:lang w:val="es-MX"/>
              </w:rPr>
              <w:t>146,192,664</w:t>
            </w:r>
          </w:p>
        </w:tc>
      </w:tr>
      <w:tr w:rsidR="00B26C06" w14:paraId="5F5B27AC" w14:textId="77777777">
        <w:tblPrEx>
          <w:tblCellMar>
            <w:top w:w="0" w:type="dxa"/>
            <w:bottom w:w="0" w:type="dxa"/>
          </w:tblCellMar>
        </w:tblPrEx>
        <w:trPr>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1EA35" w14:textId="77777777" w:rsidR="00B26C06" w:rsidRDefault="00B26C06">
            <w:pPr>
              <w:pStyle w:val="Texto"/>
              <w:spacing w:after="0" w:line="240" w:lineRule="exact"/>
              <w:ind w:firstLine="0"/>
              <w:rPr>
                <w:rFonts w:ascii="Calibri" w:hAnsi="Calibri" w:cs="Calibri"/>
                <w:b/>
                <w:sz w:val="20"/>
                <w:lang w:val="es-MX"/>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2C034" w14:textId="77777777" w:rsidR="00B26C06" w:rsidRDefault="00B26C06">
            <w:pPr>
              <w:pStyle w:val="Texto"/>
              <w:spacing w:after="0" w:line="240" w:lineRule="exact"/>
              <w:ind w:firstLine="0"/>
              <w:jc w:val="right"/>
              <w:rPr>
                <w:rFonts w:ascii="Calibri" w:hAnsi="Calibri" w:cs="Calibri"/>
                <w:b/>
                <w:sz w:val="20"/>
                <w:lang w:val="es-MX"/>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479A3" w14:textId="77777777" w:rsidR="00B26C06" w:rsidRDefault="00B26C06">
            <w:pPr>
              <w:pStyle w:val="Texto"/>
              <w:spacing w:after="0" w:line="240" w:lineRule="exact"/>
              <w:ind w:firstLine="0"/>
              <w:jc w:val="right"/>
              <w:rPr>
                <w:rFonts w:ascii="Calibri" w:hAnsi="Calibri" w:cs="Calibri"/>
                <w:sz w:val="20"/>
                <w:lang w:val="es-MX"/>
              </w:rPr>
            </w:pPr>
          </w:p>
        </w:tc>
      </w:tr>
      <w:tr w:rsidR="00B26C06" w14:paraId="7CD523C2" w14:textId="77777777">
        <w:tblPrEx>
          <w:tblCellMar>
            <w:top w:w="0" w:type="dxa"/>
            <w:bottom w:w="0" w:type="dxa"/>
          </w:tblCellMar>
        </w:tblPrEx>
        <w:trPr>
          <w:trHeight w:val="288"/>
          <w:jc w:val="center"/>
        </w:trPr>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DD9EF" w14:textId="77777777" w:rsidR="00B26C06" w:rsidRDefault="00535DC9">
            <w:pPr>
              <w:pStyle w:val="Texto"/>
              <w:spacing w:after="0" w:line="240" w:lineRule="exact"/>
              <w:ind w:firstLine="0"/>
              <w:rPr>
                <w:rFonts w:ascii="Calibri" w:hAnsi="Calibri" w:cs="Calibri"/>
                <w:b/>
                <w:sz w:val="20"/>
                <w:lang w:val="es-MX"/>
              </w:rPr>
            </w:pPr>
            <w:proofErr w:type="gramStart"/>
            <w:r>
              <w:rPr>
                <w:rFonts w:ascii="Calibri" w:hAnsi="Calibri" w:cs="Calibri"/>
                <w:b/>
                <w:sz w:val="20"/>
                <w:lang w:val="es-MX"/>
              </w:rPr>
              <w:t>Total</w:t>
            </w:r>
            <w:proofErr w:type="gramEnd"/>
            <w:r>
              <w:rPr>
                <w:rFonts w:ascii="Calibri" w:hAnsi="Calibri" w:cs="Calibri"/>
                <w:b/>
                <w:sz w:val="20"/>
                <w:lang w:val="es-MX"/>
              </w:rPr>
              <w:t xml:space="preserve"> de Transferencias en Libros</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E879A" w14:textId="77777777" w:rsidR="00B26C06" w:rsidRDefault="00B26C06">
            <w:pPr>
              <w:pStyle w:val="Texto"/>
              <w:spacing w:after="0" w:line="240" w:lineRule="exact"/>
              <w:ind w:firstLine="0"/>
              <w:jc w:val="right"/>
              <w:rPr>
                <w:rFonts w:ascii="Calibri" w:hAnsi="Calibri" w:cs="Calibri"/>
                <w:b/>
                <w:sz w:val="20"/>
                <w:lang w:val="es-MX"/>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520B9" w14:textId="77777777" w:rsidR="00B26C06" w:rsidRDefault="00535DC9">
            <w:pPr>
              <w:pStyle w:val="Texto"/>
              <w:spacing w:after="0" w:line="240" w:lineRule="exact"/>
              <w:ind w:firstLine="0"/>
              <w:jc w:val="right"/>
              <w:rPr>
                <w:rFonts w:ascii="Calibri" w:hAnsi="Calibri" w:cs="Calibri"/>
                <w:b/>
                <w:sz w:val="20"/>
                <w:lang w:val="es-MX"/>
              </w:rPr>
            </w:pPr>
            <w:r>
              <w:rPr>
                <w:rFonts w:ascii="Calibri" w:hAnsi="Calibri" w:cs="Calibri"/>
                <w:b/>
                <w:sz w:val="20"/>
                <w:lang w:val="es-MX"/>
              </w:rPr>
              <w:t>$146,192,664</w:t>
            </w:r>
          </w:p>
        </w:tc>
      </w:tr>
    </w:tbl>
    <w:p w14:paraId="17C9BF6B" w14:textId="77777777" w:rsidR="00B26C06" w:rsidRDefault="00B26C06">
      <w:pPr>
        <w:pStyle w:val="Text"/>
        <w:spacing w:after="0" w:line="240" w:lineRule="exact"/>
      </w:pPr>
    </w:p>
    <w:p w14:paraId="31C11BC0" w14:textId="77777777" w:rsidR="00B26C06" w:rsidRDefault="00535DC9">
      <w:pPr>
        <w:pStyle w:val="Text"/>
        <w:spacing w:after="0" w:line="240" w:lineRule="exact"/>
      </w:pPr>
      <w:r>
        <w:rPr>
          <w:rFonts w:ascii="Calibri" w:hAnsi="Calibri" w:cs="DIN Pro Regular"/>
          <w:sz w:val="20"/>
          <w:lang w:val="es-MX"/>
        </w:rPr>
        <w:t xml:space="preserve">10. Información sobre la Deuda y el </w:t>
      </w:r>
      <w:r>
        <w:rPr>
          <w:rFonts w:ascii="Calibri" w:hAnsi="Calibri" w:cs="DIN Pro Regular"/>
          <w:sz w:val="20"/>
          <w:lang w:val="es-MX"/>
        </w:rPr>
        <w:t xml:space="preserve">Reporte Analítico de la Deuda. </w:t>
      </w:r>
      <w:r>
        <w:rPr>
          <w:rFonts w:ascii="Calibri" w:hAnsi="Calibri" w:cs="Calibri"/>
          <w:sz w:val="20"/>
          <w:lang w:val="es-MX"/>
        </w:rPr>
        <w:t>No aplica.</w:t>
      </w:r>
    </w:p>
    <w:p w14:paraId="58527136" w14:textId="77777777" w:rsidR="00B26C06" w:rsidRDefault="00B26C06">
      <w:pPr>
        <w:pStyle w:val="Text"/>
        <w:spacing w:after="0" w:line="240" w:lineRule="exact"/>
      </w:pPr>
    </w:p>
    <w:p w14:paraId="6DCE0400" w14:textId="77777777" w:rsidR="00B26C06" w:rsidRDefault="00535DC9">
      <w:pPr>
        <w:pStyle w:val="Text"/>
        <w:spacing w:after="0" w:line="240" w:lineRule="exact"/>
      </w:pPr>
      <w:r>
        <w:rPr>
          <w:rFonts w:ascii="Calibri" w:hAnsi="Calibri" w:cs="DIN Pro Regular"/>
          <w:sz w:val="20"/>
          <w:lang w:val="es-MX"/>
        </w:rPr>
        <w:t xml:space="preserve">11. Calificaciones otorgadas. </w:t>
      </w:r>
      <w:r>
        <w:rPr>
          <w:rFonts w:ascii="Calibri" w:hAnsi="Calibri" w:cs="Calibri"/>
          <w:sz w:val="20"/>
          <w:lang w:val="es-MX"/>
        </w:rPr>
        <w:t>No aplica.</w:t>
      </w:r>
    </w:p>
    <w:p w14:paraId="137C569C" w14:textId="77777777" w:rsidR="00B26C06" w:rsidRDefault="00B26C06">
      <w:pPr>
        <w:pStyle w:val="Text"/>
        <w:spacing w:after="0" w:line="240" w:lineRule="exact"/>
      </w:pPr>
    </w:p>
    <w:p w14:paraId="241353A6" w14:textId="77777777" w:rsidR="00B26C06" w:rsidRDefault="00535DC9">
      <w:pPr>
        <w:pStyle w:val="Text"/>
        <w:spacing w:after="0" w:line="240" w:lineRule="exact"/>
      </w:pPr>
      <w:r>
        <w:rPr>
          <w:rFonts w:ascii="Calibri" w:hAnsi="Calibri" w:cs="DIN Pro Regular"/>
          <w:sz w:val="20"/>
          <w:lang w:val="es-MX"/>
        </w:rPr>
        <w:t xml:space="preserve">12. Proceso de Mejora. </w:t>
      </w:r>
      <w:r>
        <w:rPr>
          <w:rFonts w:ascii="Calibri" w:hAnsi="Calibri" w:cs="Calibri"/>
          <w:sz w:val="20"/>
          <w:lang w:val="es-MX"/>
        </w:rPr>
        <w:t xml:space="preserve">Se está trabajando para optimizar las Políticas de Control Interno, sobre todo en las que se nos ha observado por la Auditoria Superior del </w:t>
      </w:r>
      <w:r>
        <w:rPr>
          <w:rFonts w:ascii="Calibri" w:hAnsi="Calibri" w:cs="Calibri"/>
          <w:sz w:val="20"/>
          <w:lang w:val="es-MX"/>
        </w:rPr>
        <w:t xml:space="preserve">Estado y del Órgano de Control Interno. </w:t>
      </w:r>
    </w:p>
    <w:p w14:paraId="147CCAE5" w14:textId="77777777" w:rsidR="00B26C06" w:rsidRDefault="00B26C06">
      <w:pPr>
        <w:pStyle w:val="Text"/>
        <w:spacing w:after="0" w:line="240" w:lineRule="exact"/>
      </w:pPr>
    </w:p>
    <w:p w14:paraId="12806087" w14:textId="77777777" w:rsidR="00B26C06" w:rsidRDefault="00535DC9">
      <w:pPr>
        <w:pStyle w:val="Text"/>
        <w:spacing w:after="0" w:line="240" w:lineRule="exact"/>
      </w:pPr>
      <w:r>
        <w:rPr>
          <w:rFonts w:ascii="Calibri" w:hAnsi="Calibri" w:cs="DIN Pro Regular"/>
          <w:sz w:val="20"/>
          <w:lang w:val="es-MX"/>
        </w:rPr>
        <w:t xml:space="preserve">13. Información por Segmentos. </w:t>
      </w:r>
      <w:r>
        <w:rPr>
          <w:rFonts w:ascii="Calibri" w:hAnsi="Calibri" w:cs="Calibri"/>
          <w:sz w:val="20"/>
        </w:rPr>
        <w:t>No aplica.</w:t>
      </w:r>
    </w:p>
    <w:p w14:paraId="6203CA65" w14:textId="77777777" w:rsidR="00B26C06" w:rsidRDefault="00B26C06">
      <w:pPr>
        <w:pStyle w:val="Text"/>
        <w:spacing w:after="0" w:line="240" w:lineRule="exact"/>
      </w:pPr>
    </w:p>
    <w:p w14:paraId="46787D1A" w14:textId="77777777" w:rsidR="00B26C06" w:rsidRDefault="00535DC9">
      <w:pPr>
        <w:pStyle w:val="Text"/>
        <w:spacing w:after="0" w:line="240" w:lineRule="exact"/>
      </w:pPr>
      <w:r>
        <w:rPr>
          <w:rFonts w:ascii="Calibri" w:hAnsi="Calibri" w:cs="DIN Pro Regular"/>
          <w:sz w:val="20"/>
          <w:lang w:val="es-MX"/>
        </w:rPr>
        <w:t xml:space="preserve">14. Eventos Posteriores al Cierre. </w:t>
      </w:r>
      <w:r>
        <w:rPr>
          <w:rFonts w:ascii="Calibri" w:hAnsi="Calibri" w:cs="Calibri"/>
          <w:sz w:val="20"/>
          <w:lang w:val="es-MX"/>
        </w:rPr>
        <w:t>Los eventos que se lleguen a dar y que afecten los Estados Financieros al cierre de este ejercicio y que en su momento no fueron reflejados, se capturan en el ejercicio posterior mediante pólizas de Diario</w:t>
      </w:r>
    </w:p>
    <w:p w14:paraId="17642451" w14:textId="77777777" w:rsidR="00B26C06" w:rsidRDefault="00B26C06">
      <w:pPr>
        <w:pStyle w:val="Text"/>
        <w:spacing w:after="0" w:line="240" w:lineRule="exact"/>
      </w:pPr>
    </w:p>
    <w:p w14:paraId="77D1F10B" w14:textId="77777777" w:rsidR="00B26C06" w:rsidRDefault="00535DC9">
      <w:pPr>
        <w:pStyle w:val="Text"/>
        <w:spacing w:after="0" w:line="240" w:lineRule="exact"/>
      </w:pPr>
      <w:r>
        <w:rPr>
          <w:rFonts w:ascii="Calibri" w:hAnsi="Calibri" w:cs="DIN Pro Regular"/>
          <w:sz w:val="20"/>
          <w:lang w:val="es-MX"/>
        </w:rPr>
        <w:t xml:space="preserve">15. Partes Relacionadas. </w:t>
      </w:r>
      <w:r>
        <w:rPr>
          <w:rFonts w:ascii="Calibri" w:hAnsi="Calibri" w:cs="Calibri"/>
          <w:sz w:val="20"/>
          <w:lang w:val="es-MX"/>
        </w:rPr>
        <w:t>En La Universidad Tecnológica de Matamoros no existen partes relacionadas que puedan ejercer influencias significativas sobre las decisiones financieras y operativas</w:t>
      </w:r>
    </w:p>
    <w:p w14:paraId="4C1926FC" w14:textId="77777777" w:rsidR="00B26C06" w:rsidRDefault="00B26C06">
      <w:pPr>
        <w:pStyle w:val="Text"/>
        <w:spacing w:after="0" w:line="240" w:lineRule="exact"/>
        <w:rPr>
          <w:rFonts w:ascii="Calibri" w:hAnsi="Calibri" w:cs="DIN Pro Regular"/>
          <w:sz w:val="20"/>
          <w:lang w:val="es-MX"/>
        </w:rPr>
      </w:pPr>
    </w:p>
    <w:p w14:paraId="7BF97247" w14:textId="77777777" w:rsidR="00B26C06" w:rsidRDefault="00535DC9">
      <w:pPr>
        <w:pStyle w:val="Text"/>
        <w:spacing w:after="0" w:line="240" w:lineRule="exact"/>
      </w:pPr>
      <w:r>
        <w:rPr>
          <w:rFonts w:ascii="Calibri" w:hAnsi="Calibri" w:cs="DIN Pro Regular"/>
          <w:sz w:val="20"/>
          <w:lang w:val="es-MX"/>
        </w:rPr>
        <w:t>16. Responsabilidad Sobre la Presentación Razonable de la Información Contable.</w:t>
      </w:r>
    </w:p>
    <w:p w14:paraId="2BA1FABE" w14:textId="77777777" w:rsidR="00B26C06" w:rsidRDefault="00B26C06">
      <w:pPr>
        <w:pStyle w:val="Text"/>
        <w:spacing w:after="0" w:line="240" w:lineRule="exact"/>
        <w:ind w:firstLine="0"/>
        <w:rPr>
          <w:rFonts w:ascii="Calibri" w:hAnsi="Calibri" w:cs="DIN Pro Regular"/>
          <w:sz w:val="20"/>
        </w:rPr>
      </w:pPr>
    </w:p>
    <w:p w14:paraId="001D02B3" w14:textId="77777777" w:rsidR="00B26C06" w:rsidRDefault="00535DC9">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73FD3EED" w14:textId="77777777" w:rsidR="00B26C06" w:rsidRDefault="00B26C06">
      <w:pPr>
        <w:pStyle w:val="Text"/>
        <w:spacing w:after="0" w:line="240" w:lineRule="exact"/>
        <w:ind w:firstLine="0"/>
        <w:rPr>
          <w:rFonts w:ascii="Calibri" w:hAnsi="Calibri" w:cs="DIN Pro Regular"/>
          <w:sz w:val="20"/>
        </w:rPr>
      </w:pPr>
    </w:p>
    <w:p w14:paraId="55640940" w14:textId="77777777" w:rsidR="00B26C06" w:rsidRDefault="00B26C06">
      <w:pPr>
        <w:pStyle w:val="Text"/>
        <w:spacing w:after="0" w:line="240" w:lineRule="exact"/>
        <w:ind w:firstLine="0"/>
        <w:rPr>
          <w:rFonts w:ascii="Calibri" w:hAnsi="Calibri" w:cs="DIN Pro Regular"/>
          <w:sz w:val="20"/>
        </w:rPr>
      </w:pPr>
    </w:p>
    <w:p w14:paraId="79C3CDEA" w14:textId="77777777" w:rsidR="00B26C06" w:rsidRDefault="00B26C06">
      <w:pPr>
        <w:pStyle w:val="Text"/>
        <w:spacing w:after="0" w:line="240" w:lineRule="exact"/>
        <w:ind w:firstLine="0"/>
        <w:rPr>
          <w:rFonts w:ascii="Calibri" w:hAnsi="Calibri" w:cs="DIN Pro Regular"/>
          <w:sz w:val="20"/>
        </w:rPr>
      </w:pPr>
    </w:p>
    <w:p w14:paraId="67BF78E6" w14:textId="77777777" w:rsidR="00B26C06" w:rsidRDefault="00B26C06">
      <w:pPr>
        <w:pStyle w:val="Text"/>
        <w:spacing w:after="0" w:line="240" w:lineRule="exact"/>
        <w:ind w:firstLine="0"/>
        <w:rPr>
          <w:rFonts w:ascii="Calibri" w:hAnsi="Calibri" w:cs="DIN Pro Regular"/>
          <w:sz w:val="20"/>
        </w:rPr>
      </w:pPr>
    </w:p>
    <w:p w14:paraId="378E092A" w14:textId="77777777" w:rsidR="00B26C06" w:rsidRDefault="00B26C06">
      <w:pPr>
        <w:pStyle w:val="Text"/>
        <w:spacing w:after="0" w:line="240" w:lineRule="exact"/>
        <w:ind w:firstLine="0"/>
        <w:rPr>
          <w:rFonts w:ascii="Calibri" w:hAnsi="Calibri" w:cs="DIN Pro Regular"/>
          <w:sz w:val="20"/>
        </w:rPr>
      </w:pPr>
    </w:p>
    <w:p w14:paraId="5F026287" w14:textId="77777777" w:rsidR="00B26C06" w:rsidRDefault="00B26C06">
      <w:pPr>
        <w:pStyle w:val="Text"/>
        <w:spacing w:after="0" w:line="240" w:lineRule="exact"/>
        <w:rPr>
          <w:rFonts w:ascii="Calibri" w:hAnsi="Calibri" w:cs="DIN Pro Regular"/>
          <w:sz w:val="20"/>
        </w:rPr>
      </w:pPr>
    </w:p>
    <w:p w14:paraId="798ABFD0" w14:textId="77777777" w:rsidR="00B26C06" w:rsidRDefault="00B26C06">
      <w:pPr>
        <w:pStyle w:val="Text"/>
        <w:spacing w:after="0" w:line="240" w:lineRule="exact"/>
        <w:jc w:val="center"/>
        <w:rPr>
          <w:rFonts w:ascii="Calibri" w:hAnsi="Calibri" w:cs="DIN Pro Regular"/>
          <w:sz w:val="20"/>
        </w:rPr>
      </w:pPr>
    </w:p>
    <w:p w14:paraId="5AED888B" w14:textId="77777777" w:rsidR="00B26C06" w:rsidRDefault="00B26C06">
      <w:pPr>
        <w:pStyle w:val="Text"/>
        <w:spacing w:after="0" w:line="240" w:lineRule="exact"/>
        <w:jc w:val="center"/>
        <w:rPr>
          <w:rFonts w:ascii="Calibri" w:hAnsi="Calibri" w:cs="DIN Pro Regular"/>
          <w:sz w:val="20"/>
        </w:rPr>
      </w:pPr>
    </w:p>
    <w:p w14:paraId="659C319B" w14:textId="77777777" w:rsidR="00B26C06" w:rsidRDefault="00B26C06">
      <w:pPr>
        <w:pStyle w:val="Text"/>
        <w:spacing w:after="0" w:line="240" w:lineRule="exact"/>
        <w:jc w:val="center"/>
        <w:rPr>
          <w:rFonts w:ascii="Calibri" w:hAnsi="Calibri" w:cs="DIN Pro Regular"/>
          <w:sz w:val="20"/>
        </w:rPr>
      </w:pPr>
    </w:p>
    <w:p w14:paraId="342803D7" w14:textId="77777777" w:rsidR="00B26C06" w:rsidRDefault="00B26C06">
      <w:pPr>
        <w:pStyle w:val="Text"/>
        <w:spacing w:after="0" w:line="240" w:lineRule="exact"/>
        <w:jc w:val="center"/>
        <w:rPr>
          <w:rFonts w:ascii="Calibri" w:hAnsi="Calibri" w:cs="DIN Pro Regular"/>
          <w:sz w:val="20"/>
        </w:rPr>
      </w:pPr>
    </w:p>
    <w:p w14:paraId="7E282498" w14:textId="77777777" w:rsidR="00B26C06" w:rsidRDefault="00B26C06">
      <w:pPr>
        <w:pStyle w:val="Text"/>
        <w:spacing w:after="0" w:line="240" w:lineRule="exact"/>
        <w:jc w:val="center"/>
        <w:rPr>
          <w:rFonts w:ascii="Calibri" w:hAnsi="Calibri" w:cs="DIN Pro Regular"/>
          <w:sz w:val="22"/>
          <w:szCs w:val="22"/>
        </w:rPr>
      </w:pPr>
    </w:p>
    <w:p w14:paraId="6510E516" w14:textId="77777777" w:rsidR="00B26C06" w:rsidRDefault="00B26C06">
      <w:pPr>
        <w:pStyle w:val="Text"/>
        <w:spacing w:after="0" w:line="240" w:lineRule="exact"/>
        <w:ind w:firstLine="0"/>
        <w:rPr>
          <w:rFonts w:ascii="Calibri" w:hAnsi="Calibri" w:cs="DIN Pro Regular"/>
          <w:b/>
          <w:sz w:val="20"/>
        </w:rPr>
      </w:pPr>
    </w:p>
    <w:p w14:paraId="54315F39" w14:textId="77777777" w:rsidR="00B26C06" w:rsidRDefault="00B26C06">
      <w:pPr>
        <w:pStyle w:val="Text"/>
        <w:spacing w:after="0" w:line="276" w:lineRule="auto"/>
        <w:ind w:firstLine="0"/>
        <w:rPr>
          <w:rFonts w:ascii="Calibri" w:hAnsi="Calibri" w:cs="DIN Pro Regular"/>
          <w:b/>
          <w:sz w:val="20"/>
        </w:rPr>
      </w:pPr>
    </w:p>
    <w:p w14:paraId="051EEC92" w14:textId="77777777" w:rsidR="00B26C06" w:rsidRDefault="00535DC9">
      <w:pPr>
        <w:pStyle w:val="Text"/>
        <w:spacing w:after="0" w:line="276" w:lineRule="auto"/>
        <w:ind w:firstLine="0"/>
        <w:jc w:val="center"/>
      </w:pPr>
      <w:r>
        <w:rPr>
          <w:rFonts w:ascii="Calibri" w:hAnsi="Calibri" w:cs="DIN Pro Regular"/>
          <w:b/>
          <w:sz w:val="24"/>
          <w:szCs w:val="24"/>
        </w:rPr>
        <w:t>Cuenta Pública 2024</w:t>
      </w:r>
    </w:p>
    <w:p w14:paraId="0E664EDF" w14:textId="77777777" w:rsidR="00B26C06" w:rsidRDefault="00535DC9">
      <w:pPr>
        <w:pStyle w:val="Text"/>
        <w:spacing w:after="0" w:line="276" w:lineRule="auto"/>
        <w:jc w:val="center"/>
      </w:pPr>
      <w:r>
        <w:rPr>
          <w:rFonts w:ascii="Calibri" w:hAnsi="Calibri" w:cs="DIN Pro Regular"/>
          <w:b/>
          <w:sz w:val="24"/>
          <w:szCs w:val="24"/>
        </w:rPr>
        <w:t>Notas a los Estados Financieros</w:t>
      </w:r>
    </w:p>
    <w:p w14:paraId="05EC6C79" w14:textId="77777777" w:rsidR="00B26C06" w:rsidRDefault="00535DC9">
      <w:pPr>
        <w:pStyle w:val="Text"/>
        <w:spacing w:after="0" w:line="276" w:lineRule="auto"/>
        <w:jc w:val="center"/>
      </w:pPr>
      <w:r>
        <w:rPr>
          <w:rFonts w:ascii="Calibri" w:hAnsi="Calibri" w:cs="DIN Pro Regular"/>
          <w:b/>
          <w:sz w:val="24"/>
          <w:szCs w:val="24"/>
        </w:rPr>
        <w:t>b) NOTAS DE DESGLOSE</w:t>
      </w:r>
    </w:p>
    <w:p w14:paraId="5A0A1EEB" w14:textId="77777777" w:rsidR="00B26C06" w:rsidRDefault="00B26C06">
      <w:pPr>
        <w:pStyle w:val="Text"/>
        <w:spacing w:after="0" w:line="240" w:lineRule="exact"/>
        <w:jc w:val="center"/>
        <w:rPr>
          <w:rFonts w:ascii="Calibri" w:hAnsi="Calibri" w:cs="DIN Pro Regular"/>
          <w:b/>
          <w:sz w:val="20"/>
        </w:rPr>
      </w:pPr>
    </w:p>
    <w:p w14:paraId="515109B7" w14:textId="77777777" w:rsidR="00B26C06" w:rsidRDefault="00535DC9">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2CEEA459" w14:textId="77777777" w:rsidR="00B26C06" w:rsidRDefault="00B26C06">
      <w:pPr>
        <w:pStyle w:val="Text"/>
        <w:spacing w:after="0" w:line="240" w:lineRule="exact"/>
        <w:rPr>
          <w:rFonts w:ascii="Calibri" w:hAnsi="Calibri" w:cs="DIN Pro Regular"/>
          <w:sz w:val="20"/>
          <w:lang w:val="es-MX"/>
        </w:rPr>
      </w:pPr>
    </w:p>
    <w:p w14:paraId="5A23AF44" w14:textId="77777777" w:rsidR="00B26C06" w:rsidRDefault="00535DC9">
      <w:pPr>
        <w:pStyle w:val="ROMANOS"/>
        <w:spacing w:after="0" w:line="240" w:lineRule="exact"/>
        <w:ind w:left="1140"/>
      </w:pPr>
      <w:r>
        <w:rPr>
          <w:rFonts w:ascii="Calibri" w:hAnsi="Calibri" w:cs="DIN Pro Regular"/>
          <w:b/>
          <w:sz w:val="20"/>
          <w:szCs w:val="20"/>
          <w:lang w:val="es-MX"/>
        </w:rPr>
        <w:t xml:space="preserve">Ingresos y Otros Beneficios: </w:t>
      </w:r>
      <w:r>
        <w:rPr>
          <w:rFonts w:ascii="Calibri" w:hAnsi="Calibri" w:cs="Calibri"/>
          <w:b/>
          <w:sz w:val="20"/>
          <w:szCs w:val="20"/>
          <w:lang w:val="es-MX"/>
        </w:rPr>
        <w:t>al 31 de diciembre del 2024, es de</w:t>
      </w:r>
      <w:r>
        <w:rPr>
          <w:rFonts w:ascii="Calibri" w:hAnsi="Calibri" w:cs="Calibri"/>
          <w:bCs/>
          <w:sz w:val="20"/>
          <w:szCs w:val="20"/>
          <w:lang w:val="es-MX"/>
        </w:rPr>
        <w:t xml:space="preserve"> </w:t>
      </w:r>
      <w:r>
        <w:rPr>
          <w:rFonts w:ascii="Calibri" w:hAnsi="Calibri" w:cs="Calibri"/>
          <w:b/>
          <w:bCs/>
          <w:sz w:val="20"/>
          <w:szCs w:val="20"/>
          <w:lang w:val="es-MX"/>
        </w:rPr>
        <w:t>$ 147</w:t>
      </w:r>
      <w:r>
        <w:rPr>
          <w:rFonts w:ascii="Calibri" w:hAnsi="Calibri" w:cs="Calibri"/>
          <w:b/>
          <w:sz w:val="20"/>
          <w:szCs w:val="20"/>
          <w:lang w:val="es-MX"/>
        </w:rPr>
        <w:t>´788,244</w:t>
      </w:r>
      <w:r>
        <w:rPr>
          <w:rFonts w:ascii="Calibri" w:hAnsi="Calibri" w:cs="Calibri"/>
          <w:b/>
          <w:bCs/>
          <w:sz w:val="20"/>
          <w:szCs w:val="20"/>
          <w:lang w:val="es-MX"/>
        </w:rPr>
        <w:t>.00 y se compone de:</w:t>
      </w:r>
    </w:p>
    <w:p w14:paraId="2607A1BD" w14:textId="77777777" w:rsidR="00B26C06" w:rsidRDefault="00B26C06">
      <w:pPr>
        <w:pStyle w:val="ROMANOS"/>
        <w:spacing w:after="0" w:line="240" w:lineRule="exact"/>
        <w:ind w:left="1140"/>
        <w:rPr>
          <w:rFonts w:ascii="Calibri" w:hAnsi="Calibri" w:cs="Calibri"/>
          <w:b/>
          <w:bCs/>
          <w:sz w:val="20"/>
          <w:szCs w:val="20"/>
          <w:lang w:val="es-MX"/>
        </w:rPr>
      </w:pPr>
    </w:p>
    <w:tbl>
      <w:tblPr>
        <w:tblW w:w="9420" w:type="dxa"/>
        <w:tblInd w:w="-120" w:type="dxa"/>
        <w:tblCellMar>
          <w:left w:w="10" w:type="dxa"/>
          <w:right w:w="10" w:type="dxa"/>
        </w:tblCellMar>
        <w:tblLook w:val="0000" w:firstRow="0" w:lastRow="0" w:firstColumn="0" w:lastColumn="0" w:noHBand="0" w:noVBand="0"/>
      </w:tblPr>
      <w:tblGrid>
        <w:gridCol w:w="1953"/>
        <w:gridCol w:w="4394"/>
        <w:gridCol w:w="1633"/>
        <w:gridCol w:w="1440"/>
      </w:tblGrid>
      <w:tr w:rsidR="00B26C06" w14:paraId="5FF38573" w14:textId="77777777">
        <w:tblPrEx>
          <w:tblCellMar>
            <w:top w:w="0" w:type="dxa"/>
            <w:bottom w:w="0" w:type="dxa"/>
          </w:tblCellMar>
        </w:tblPrEx>
        <w:trPr>
          <w:trHeight w:val="315"/>
        </w:trPr>
        <w:tc>
          <w:tcPr>
            <w:tcW w:w="1953" w:type="dxa"/>
            <w:tcBorders>
              <w:top w:val="single" w:sz="8" w:space="0" w:color="000000"/>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0DD4A7EE" w14:textId="77777777" w:rsidR="00B26C06" w:rsidRDefault="00535DC9">
            <w:pPr>
              <w:rPr>
                <w:rFonts w:eastAsia="Times New Roman" w:cs="Calibri"/>
                <w:b/>
                <w:color w:val="FFFFFF"/>
              </w:rPr>
            </w:pPr>
            <w:r>
              <w:rPr>
                <w:rFonts w:eastAsia="Times New Roman" w:cs="Calibri"/>
                <w:b/>
                <w:color w:val="FFFFFF"/>
              </w:rPr>
              <w:t xml:space="preserve">Fuente </w:t>
            </w:r>
          </w:p>
        </w:tc>
        <w:tc>
          <w:tcPr>
            <w:tcW w:w="4394"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323B07E4" w14:textId="77777777" w:rsidR="00B26C06" w:rsidRDefault="00535DC9">
            <w:pPr>
              <w:rPr>
                <w:rFonts w:eastAsia="Times New Roman" w:cs="Calibri"/>
                <w:b/>
                <w:color w:val="FFFFFF"/>
              </w:rPr>
            </w:pPr>
            <w:r>
              <w:rPr>
                <w:rFonts w:eastAsia="Times New Roman" w:cs="Calibri"/>
                <w:b/>
                <w:color w:val="FFFFFF"/>
              </w:rPr>
              <w:t>Nombre de la Cuenta</w:t>
            </w:r>
          </w:p>
        </w:tc>
        <w:tc>
          <w:tcPr>
            <w:tcW w:w="1633"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1DAA72AC" w14:textId="77777777" w:rsidR="00B26C06" w:rsidRDefault="00535DC9">
            <w:pPr>
              <w:rPr>
                <w:rFonts w:eastAsia="Times New Roman" w:cs="Calibri"/>
                <w:b/>
                <w:color w:val="FFFFFF"/>
              </w:rPr>
            </w:pPr>
            <w:r>
              <w:rPr>
                <w:rFonts w:eastAsia="Times New Roman" w:cs="Calibri"/>
                <w:b/>
                <w:color w:val="FFFFFF"/>
              </w:rPr>
              <w:t>Recaudado</w:t>
            </w:r>
          </w:p>
        </w:tc>
        <w:tc>
          <w:tcPr>
            <w:tcW w:w="1440"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tcPr>
          <w:p w14:paraId="2EFDF6D8" w14:textId="77777777" w:rsidR="00B26C06" w:rsidRDefault="00535DC9">
            <w:pPr>
              <w:rPr>
                <w:rFonts w:eastAsia="Times New Roman" w:cs="Calibri"/>
                <w:b/>
                <w:color w:val="FFFFFF"/>
              </w:rPr>
            </w:pPr>
            <w:r>
              <w:rPr>
                <w:rFonts w:eastAsia="Times New Roman" w:cs="Calibri"/>
                <w:b/>
                <w:color w:val="FFFFFF"/>
              </w:rPr>
              <w:t>Cantidad</w:t>
            </w:r>
          </w:p>
        </w:tc>
      </w:tr>
      <w:tr w:rsidR="00B26C06" w14:paraId="2B115232" w14:textId="77777777">
        <w:tblPrEx>
          <w:tblCellMar>
            <w:top w:w="0" w:type="dxa"/>
            <w:bottom w:w="0" w:type="dxa"/>
          </w:tblCellMar>
        </w:tblPrEx>
        <w:trPr>
          <w:trHeight w:val="315"/>
        </w:trPr>
        <w:tc>
          <w:tcPr>
            <w:tcW w:w="195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C536379" w14:textId="77777777" w:rsidR="00B26C06" w:rsidRDefault="00535DC9">
            <w:pPr>
              <w:rPr>
                <w:rFonts w:eastAsia="Times New Roman" w:cs="Calibri"/>
                <w:color w:val="000000"/>
              </w:rPr>
            </w:pPr>
            <w:r>
              <w:rPr>
                <w:rFonts w:eastAsia="Times New Roman" w:cs="Calibri"/>
                <w:color w:val="000000"/>
              </w:rPr>
              <w:t>01</w:t>
            </w:r>
          </w:p>
        </w:tc>
        <w:tc>
          <w:tcPr>
            <w:tcW w:w="439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61BD280" w14:textId="77777777" w:rsidR="00B26C06" w:rsidRDefault="00535DC9">
            <w:pPr>
              <w:rPr>
                <w:rFonts w:eastAsia="Times New Roman" w:cs="Calibri"/>
                <w:color w:val="000000"/>
              </w:rPr>
            </w:pPr>
            <w:r>
              <w:rPr>
                <w:rFonts w:eastAsia="Times New Roman" w:cs="Calibri"/>
                <w:color w:val="000000"/>
              </w:rPr>
              <w:t>Federal</w:t>
            </w:r>
          </w:p>
        </w:tc>
        <w:tc>
          <w:tcPr>
            <w:tcW w:w="1633"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34676586" w14:textId="77777777" w:rsidR="00B26C06" w:rsidRDefault="00535DC9">
            <w:pPr>
              <w:jc w:val="right"/>
            </w:pPr>
            <w:r>
              <w:rPr>
                <w:rFonts w:cs="Calibri"/>
              </w:rPr>
              <w:t>$57,778,820</w:t>
            </w:r>
          </w:p>
        </w:tc>
        <w:tc>
          <w:tcPr>
            <w:tcW w:w="1440" w:type="dxa"/>
            <w:tcBorders>
              <w:bottom w:val="single" w:sz="8" w:space="0" w:color="000000"/>
              <w:right w:val="single" w:sz="8" w:space="0" w:color="000000"/>
            </w:tcBorders>
            <w:shd w:val="clear" w:color="auto" w:fill="FFFFFF"/>
            <w:tcMar>
              <w:top w:w="0" w:type="dxa"/>
              <w:left w:w="70" w:type="dxa"/>
              <w:bottom w:w="0" w:type="dxa"/>
              <w:right w:w="70" w:type="dxa"/>
            </w:tcMar>
          </w:tcPr>
          <w:p w14:paraId="7DAE842B" w14:textId="77777777" w:rsidR="00B26C06" w:rsidRDefault="00B26C06">
            <w:pPr>
              <w:jc w:val="right"/>
              <w:rPr>
                <w:rFonts w:eastAsia="Times New Roman" w:cs="Calibri"/>
                <w:color w:val="000000"/>
              </w:rPr>
            </w:pPr>
          </w:p>
        </w:tc>
      </w:tr>
      <w:tr w:rsidR="00B26C06" w14:paraId="39A08B3A" w14:textId="77777777">
        <w:tblPrEx>
          <w:tblCellMar>
            <w:top w:w="0" w:type="dxa"/>
            <w:bottom w:w="0" w:type="dxa"/>
          </w:tblCellMar>
        </w:tblPrEx>
        <w:trPr>
          <w:trHeight w:val="315"/>
        </w:trPr>
        <w:tc>
          <w:tcPr>
            <w:tcW w:w="195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28B0348" w14:textId="77777777" w:rsidR="00B26C06" w:rsidRDefault="00535DC9">
            <w:pPr>
              <w:rPr>
                <w:rFonts w:eastAsia="Times New Roman" w:cs="Calibri"/>
                <w:color w:val="000000"/>
              </w:rPr>
            </w:pPr>
            <w:r>
              <w:rPr>
                <w:rFonts w:eastAsia="Times New Roman" w:cs="Calibri"/>
                <w:color w:val="000000"/>
              </w:rPr>
              <w:t>02</w:t>
            </w:r>
          </w:p>
        </w:tc>
        <w:tc>
          <w:tcPr>
            <w:tcW w:w="439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A09C70F" w14:textId="77777777" w:rsidR="00B26C06" w:rsidRDefault="00535DC9">
            <w:pPr>
              <w:rPr>
                <w:rFonts w:eastAsia="Times New Roman" w:cs="Calibri"/>
                <w:color w:val="000000"/>
              </w:rPr>
            </w:pPr>
            <w:r>
              <w:rPr>
                <w:rFonts w:eastAsia="Times New Roman" w:cs="Calibri"/>
                <w:color w:val="000000"/>
              </w:rPr>
              <w:t>Estatal</w:t>
            </w:r>
          </w:p>
        </w:tc>
        <w:tc>
          <w:tcPr>
            <w:tcW w:w="1633"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2426657D" w14:textId="77777777" w:rsidR="00B26C06" w:rsidRDefault="00535DC9">
            <w:pPr>
              <w:jc w:val="right"/>
            </w:pPr>
            <w:r>
              <w:rPr>
                <w:rFonts w:cs="Calibri"/>
              </w:rPr>
              <w:t>$57,778,168</w:t>
            </w:r>
          </w:p>
        </w:tc>
        <w:tc>
          <w:tcPr>
            <w:tcW w:w="1440" w:type="dxa"/>
            <w:tcBorders>
              <w:bottom w:val="single" w:sz="8" w:space="0" w:color="000000"/>
              <w:right w:val="single" w:sz="8" w:space="0" w:color="000000"/>
            </w:tcBorders>
            <w:shd w:val="clear" w:color="auto" w:fill="FFFFFF"/>
            <w:tcMar>
              <w:top w:w="0" w:type="dxa"/>
              <w:left w:w="70" w:type="dxa"/>
              <w:bottom w:w="0" w:type="dxa"/>
              <w:right w:w="70" w:type="dxa"/>
            </w:tcMar>
          </w:tcPr>
          <w:p w14:paraId="70103A7C" w14:textId="77777777" w:rsidR="00B26C06" w:rsidRDefault="00B26C06">
            <w:pPr>
              <w:jc w:val="right"/>
              <w:rPr>
                <w:rFonts w:eastAsia="Times New Roman" w:cs="Calibri"/>
                <w:color w:val="000000"/>
              </w:rPr>
            </w:pPr>
          </w:p>
        </w:tc>
      </w:tr>
      <w:tr w:rsidR="00B26C06" w14:paraId="60A4E3C3" w14:textId="77777777">
        <w:tblPrEx>
          <w:tblCellMar>
            <w:top w:w="0" w:type="dxa"/>
            <w:bottom w:w="0" w:type="dxa"/>
          </w:tblCellMar>
        </w:tblPrEx>
        <w:trPr>
          <w:trHeight w:val="315"/>
        </w:trPr>
        <w:tc>
          <w:tcPr>
            <w:tcW w:w="195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F0A045D" w14:textId="77777777" w:rsidR="00B26C06" w:rsidRDefault="00535DC9">
            <w:pPr>
              <w:rPr>
                <w:rFonts w:eastAsia="Times New Roman" w:cs="Calibri"/>
                <w:color w:val="000000"/>
              </w:rPr>
            </w:pPr>
            <w:r>
              <w:rPr>
                <w:rFonts w:eastAsia="Times New Roman" w:cs="Calibri"/>
                <w:color w:val="000000"/>
              </w:rPr>
              <w:t>03</w:t>
            </w:r>
          </w:p>
        </w:tc>
        <w:tc>
          <w:tcPr>
            <w:tcW w:w="439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E564AE4" w14:textId="77777777" w:rsidR="00B26C06" w:rsidRDefault="00535DC9">
            <w:pPr>
              <w:rPr>
                <w:rFonts w:cs="Calibri"/>
              </w:rPr>
            </w:pPr>
            <w:r>
              <w:rPr>
                <w:rFonts w:cs="Calibri"/>
              </w:rPr>
              <w:t>Ingresos Propios</w:t>
            </w:r>
          </w:p>
        </w:tc>
        <w:tc>
          <w:tcPr>
            <w:tcW w:w="1633"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6F83BDE7" w14:textId="77777777" w:rsidR="00B26C06" w:rsidRDefault="00535DC9">
            <w:pPr>
              <w:jc w:val="right"/>
            </w:pPr>
            <w:r>
              <w:rPr>
                <w:rFonts w:cs="Calibri"/>
              </w:rPr>
              <w:t>$25,136,701</w:t>
            </w:r>
          </w:p>
        </w:tc>
        <w:tc>
          <w:tcPr>
            <w:tcW w:w="1440" w:type="dxa"/>
            <w:tcBorders>
              <w:bottom w:val="single" w:sz="8" w:space="0" w:color="000000"/>
              <w:right w:val="single" w:sz="8" w:space="0" w:color="000000"/>
            </w:tcBorders>
            <w:shd w:val="clear" w:color="auto" w:fill="FFFFFF"/>
            <w:tcMar>
              <w:top w:w="0" w:type="dxa"/>
              <w:left w:w="70" w:type="dxa"/>
              <w:bottom w:w="0" w:type="dxa"/>
              <w:right w:w="70" w:type="dxa"/>
            </w:tcMar>
          </w:tcPr>
          <w:p w14:paraId="2C194626" w14:textId="77777777" w:rsidR="00B26C06" w:rsidRDefault="00B26C06">
            <w:pPr>
              <w:jc w:val="right"/>
              <w:rPr>
                <w:rFonts w:eastAsia="Times New Roman" w:cs="Calibri"/>
                <w:color w:val="000000"/>
              </w:rPr>
            </w:pPr>
          </w:p>
        </w:tc>
      </w:tr>
      <w:tr w:rsidR="00B26C06" w14:paraId="7BEDEE13" w14:textId="77777777">
        <w:tblPrEx>
          <w:tblCellMar>
            <w:top w:w="0" w:type="dxa"/>
            <w:bottom w:w="0" w:type="dxa"/>
          </w:tblCellMar>
        </w:tblPrEx>
        <w:trPr>
          <w:trHeight w:val="315"/>
        </w:trPr>
        <w:tc>
          <w:tcPr>
            <w:tcW w:w="195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0C2A661" w14:textId="77777777" w:rsidR="00B26C06" w:rsidRDefault="00535DC9">
            <w:pPr>
              <w:rPr>
                <w:rFonts w:eastAsia="Times New Roman" w:cs="Calibri"/>
                <w:color w:val="000000"/>
              </w:rPr>
            </w:pPr>
            <w:r>
              <w:rPr>
                <w:rFonts w:eastAsia="Times New Roman" w:cs="Calibri"/>
                <w:color w:val="000000"/>
              </w:rPr>
              <w:t>04</w:t>
            </w:r>
          </w:p>
        </w:tc>
        <w:tc>
          <w:tcPr>
            <w:tcW w:w="439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675985A" w14:textId="77777777" w:rsidR="00B26C06" w:rsidRDefault="00535DC9">
            <w:pPr>
              <w:rPr>
                <w:rFonts w:cs="Calibri"/>
              </w:rPr>
            </w:pPr>
            <w:r>
              <w:rPr>
                <w:rFonts w:cs="Calibri"/>
              </w:rPr>
              <w:t>FAM 2024</w:t>
            </w:r>
          </w:p>
        </w:tc>
        <w:tc>
          <w:tcPr>
            <w:tcW w:w="1633"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5862889D" w14:textId="77777777" w:rsidR="00B26C06" w:rsidRDefault="00535DC9">
            <w:pPr>
              <w:jc w:val="right"/>
              <w:rPr>
                <w:rFonts w:cs="Calibri"/>
              </w:rPr>
            </w:pPr>
            <w:r>
              <w:rPr>
                <w:rFonts w:cs="Calibri"/>
              </w:rPr>
              <w:t>$5,438,975</w:t>
            </w:r>
          </w:p>
        </w:tc>
        <w:tc>
          <w:tcPr>
            <w:tcW w:w="1440" w:type="dxa"/>
            <w:tcBorders>
              <w:bottom w:val="single" w:sz="8" w:space="0" w:color="000000"/>
              <w:right w:val="single" w:sz="8" w:space="0" w:color="000000"/>
            </w:tcBorders>
            <w:shd w:val="clear" w:color="auto" w:fill="FFFFFF"/>
            <w:tcMar>
              <w:top w:w="0" w:type="dxa"/>
              <w:left w:w="70" w:type="dxa"/>
              <w:bottom w:w="0" w:type="dxa"/>
              <w:right w:w="70" w:type="dxa"/>
            </w:tcMar>
          </w:tcPr>
          <w:p w14:paraId="571FD9A8" w14:textId="77777777" w:rsidR="00B26C06" w:rsidRDefault="00B26C06">
            <w:pPr>
              <w:jc w:val="right"/>
              <w:rPr>
                <w:rFonts w:eastAsia="Times New Roman" w:cs="Calibri"/>
                <w:color w:val="000000"/>
              </w:rPr>
            </w:pPr>
          </w:p>
        </w:tc>
      </w:tr>
      <w:tr w:rsidR="00B26C06" w14:paraId="013E82D1" w14:textId="77777777">
        <w:tblPrEx>
          <w:tblCellMar>
            <w:top w:w="0" w:type="dxa"/>
            <w:bottom w:w="0" w:type="dxa"/>
          </w:tblCellMar>
        </w:tblPrEx>
        <w:trPr>
          <w:trHeight w:val="315"/>
        </w:trPr>
        <w:tc>
          <w:tcPr>
            <w:tcW w:w="195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1D34C41" w14:textId="77777777" w:rsidR="00B26C06" w:rsidRDefault="00535DC9">
            <w:pPr>
              <w:rPr>
                <w:rFonts w:eastAsia="Times New Roman" w:cs="Calibri"/>
                <w:color w:val="000000"/>
              </w:rPr>
            </w:pPr>
            <w:r>
              <w:rPr>
                <w:rFonts w:eastAsia="Times New Roman" w:cs="Calibri"/>
                <w:color w:val="000000"/>
              </w:rPr>
              <w:t>05</w:t>
            </w:r>
          </w:p>
        </w:tc>
        <w:tc>
          <w:tcPr>
            <w:tcW w:w="439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2215578" w14:textId="77777777" w:rsidR="00B26C06" w:rsidRDefault="00535DC9">
            <w:pPr>
              <w:rPr>
                <w:rFonts w:cs="Calibri"/>
              </w:rPr>
            </w:pPr>
            <w:proofErr w:type="spellStart"/>
            <w:r>
              <w:rPr>
                <w:rFonts w:cs="Calibri"/>
              </w:rPr>
              <w:t>Prodep</w:t>
            </w:r>
            <w:proofErr w:type="spellEnd"/>
            <w:r>
              <w:rPr>
                <w:rFonts w:cs="Calibri"/>
              </w:rPr>
              <w:t xml:space="preserve"> 2024</w:t>
            </w:r>
          </w:p>
        </w:tc>
        <w:tc>
          <w:tcPr>
            <w:tcW w:w="1633"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63D8C02C" w14:textId="77777777" w:rsidR="00B26C06" w:rsidRDefault="00535DC9">
            <w:pPr>
              <w:jc w:val="right"/>
              <w:rPr>
                <w:rFonts w:cs="Calibri"/>
              </w:rPr>
            </w:pPr>
            <w:r>
              <w:rPr>
                <w:rFonts w:cs="Calibri"/>
              </w:rPr>
              <w:t>$60,000</w:t>
            </w:r>
          </w:p>
        </w:tc>
        <w:tc>
          <w:tcPr>
            <w:tcW w:w="1440" w:type="dxa"/>
            <w:tcBorders>
              <w:bottom w:val="single" w:sz="8" w:space="0" w:color="000000"/>
              <w:right w:val="single" w:sz="8" w:space="0" w:color="000000"/>
            </w:tcBorders>
            <w:shd w:val="clear" w:color="auto" w:fill="FFFFFF"/>
            <w:tcMar>
              <w:top w:w="0" w:type="dxa"/>
              <w:left w:w="70" w:type="dxa"/>
              <w:bottom w:w="0" w:type="dxa"/>
              <w:right w:w="70" w:type="dxa"/>
            </w:tcMar>
          </w:tcPr>
          <w:p w14:paraId="0D514130" w14:textId="77777777" w:rsidR="00B26C06" w:rsidRDefault="00B26C06">
            <w:pPr>
              <w:jc w:val="right"/>
              <w:rPr>
                <w:rFonts w:eastAsia="Times New Roman" w:cs="Calibri"/>
                <w:color w:val="000000"/>
              </w:rPr>
            </w:pPr>
          </w:p>
        </w:tc>
      </w:tr>
      <w:tr w:rsidR="00B26C06" w14:paraId="6F8E7EC9" w14:textId="77777777">
        <w:tblPrEx>
          <w:tblCellMar>
            <w:top w:w="0" w:type="dxa"/>
            <w:bottom w:w="0" w:type="dxa"/>
          </w:tblCellMar>
        </w:tblPrEx>
        <w:trPr>
          <w:trHeight w:val="315"/>
        </w:trPr>
        <w:tc>
          <w:tcPr>
            <w:tcW w:w="195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62D3E20" w14:textId="77777777" w:rsidR="00B26C06" w:rsidRDefault="00535DC9">
            <w:pPr>
              <w:rPr>
                <w:rFonts w:eastAsia="Times New Roman" w:cs="Calibri"/>
                <w:color w:val="000000"/>
              </w:rPr>
            </w:pPr>
            <w:r>
              <w:rPr>
                <w:rFonts w:eastAsia="Times New Roman" w:cs="Calibri"/>
                <w:color w:val="000000"/>
              </w:rPr>
              <w:t>=</w:t>
            </w:r>
          </w:p>
        </w:tc>
        <w:tc>
          <w:tcPr>
            <w:tcW w:w="439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0B5464B" w14:textId="77777777" w:rsidR="00B26C06" w:rsidRDefault="00535DC9">
            <w:pPr>
              <w:rPr>
                <w:rFonts w:eastAsia="Times New Roman" w:cs="Calibri"/>
                <w:color w:val="000000"/>
              </w:rPr>
            </w:pPr>
            <w:r>
              <w:rPr>
                <w:rFonts w:eastAsia="Times New Roman" w:cs="Calibri"/>
                <w:color w:val="000000"/>
              </w:rPr>
              <w:t>Monto de los Ingresos Fuentes de Financiamiento</w:t>
            </w:r>
          </w:p>
        </w:tc>
        <w:tc>
          <w:tcPr>
            <w:tcW w:w="1633"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65566311" w14:textId="77777777" w:rsidR="00B26C06" w:rsidRDefault="00B26C06">
            <w:pPr>
              <w:jc w:val="right"/>
              <w:rPr>
                <w:rFonts w:eastAsia="Times New Roman" w:cs="Calibri"/>
                <w:color w:val="000000"/>
              </w:rPr>
            </w:pPr>
          </w:p>
        </w:tc>
        <w:tc>
          <w:tcPr>
            <w:tcW w:w="1440" w:type="dxa"/>
            <w:tcBorders>
              <w:bottom w:val="single" w:sz="8" w:space="0" w:color="000000"/>
              <w:right w:val="single" w:sz="8" w:space="0" w:color="000000"/>
            </w:tcBorders>
            <w:shd w:val="clear" w:color="auto" w:fill="FFFFFF"/>
            <w:tcMar>
              <w:top w:w="0" w:type="dxa"/>
              <w:left w:w="70" w:type="dxa"/>
              <w:bottom w:w="0" w:type="dxa"/>
              <w:right w:w="70" w:type="dxa"/>
            </w:tcMar>
          </w:tcPr>
          <w:p w14:paraId="3E236961" w14:textId="77777777" w:rsidR="00B26C06" w:rsidRDefault="00535DC9">
            <w:pPr>
              <w:jc w:val="right"/>
              <w:rPr>
                <w:rFonts w:eastAsia="Times New Roman" w:cs="Calibri"/>
                <w:color w:val="000000"/>
              </w:rPr>
            </w:pPr>
            <w:r>
              <w:rPr>
                <w:rFonts w:eastAsia="Times New Roman" w:cs="Calibri"/>
                <w:color w:val="000000"/>
              </w:rPr>
              <w:t>$146,192,664</w:t>
            </w:r>
          </w:p>
        </w:tc>
      </w:tr>
      <w:tr w:rsidR="00B26C06" w14:paraId="56E6D787" w14:textId="77777777">
        <w:tblPrEx>
          <w:tblCellMar>
            <w:top w:w="0" w:type="dxa"/>
            <w:bottom w:w="0" w:type="dxa"/>
          </w:tblCellMar>
        </w:tblPrEx>
        <w:trPr>
          <w:trHeight w:val="315"/>
        </w:trPr>
        <w:tc>
          <w:tcPr>
            <w:tcW w:w="195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8A2C8F9" w14:textId="77777777" w:rsidR="00B26C06" w:rsidRDefault="00535DC9">
            <w:pPr>
              <w:rPr>
                <w:rFonts w:eastAsia="Times New Roman" w:cs="Calibri"/>
                <w:color w:val="000000"/>
              </w:rPr>
            </w:pPr>
            <w:r>
              <w:rPr>
                <w:rFonts w:eastAsia="Times New Roman" w:cs="Calibri"/>
                <w:color w:val="000000"/>
              </w:rPr>
              <w:t>4319</w:t>
            </w:r>
          </w:p>
        </w:tc>
        <w:tc>
          <w:tcPr>
            <w:tcW w:w="439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804DE49" w14:textId="77777777" w:rsidR="00B26C06" w:rsidRDefault="00535DC9">
            <w:pPr>
              <w:rPr>
                <w:rFonts w:eastAsia="Times New Roman" w:cs="Calibri"/>
                <w:color w:val="000000"/>
              </w:rPr>
            </w:pPr>
            <w:r>
              <w:rPr>
                <w:rFonts w:eastAsia="Times New Roman" w:cs="Calibri"/>
                <w:color w:val="000000"/>
              </w:rPr>
              <w:t xml:space="preserve">Otros Ingresos </w:t>
            </w:r>
            <w:r>
              <w:rPr>
                <w:rFonts w:eastAsia="Times New Roman" w:cs="Calibri"/>
                <w:color w:val="000000"/>
              </w:rPr>
              <w:t>Financieros</w:t>
            </w:r>
          </w:p>
        </w:tc>
        <w:tc>
          <w:tcPr>
            <w:tcW w:w="1633"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5DD06A96" w14:textId="77777777" w:rsidR="00B26C06" w:rsidRDefault="00535DC9">
            <w:pPr>
              <w:jc w:val="right"/>
              <w:rPr>
                <w:rFonts w:eastAsia="Times New Roman" w:cs="Calibri"/>
                <w:color w:val="000000"/>
              </w:rPr>
            </w:pPr>
            <w:r>
              <w:rPr>
                <w:rFonts w:eastAsia="Times New Roman" w:cs="Calibri"/>
                <w:color w:val="000000"/>
              </w:rPr>
              <w:t>$15,712</w:t>
            </w:r>
          </w:p>
        </w:tc>
        <w:tc>
          <w:tcPr>
            <w:tcW w:w="1440" w:type="dxa"/>
            <w:tcBorders>
              <w:bottom w:val="single" w:sz="8" w:space="0" w:color="000000"/>
              <w:right w:val="single" w:sz="8" w:space="0" w:color="000000"/>
            </w:tcBorders>
            <w:shd w:val="clear" w:color="auto" w:fill="FFFFFF"/>
            <w:tcMar>
              <w:top w:w="0" w:type="dxa"/>
              <w:left w:w="70" w:type="dxa"/>
              <w:bottom w:w="0" w:type="dxa"/>
              <w:right w:w="70" w:type="dxa"/>
            </w:tcMar>
          </w:tcPr>
          <w:p w14:paraId="1F95F50E" w14:textId="77777777" w:rsidR="00B26C06" w:rsidRDefault="00B26C06">
            <w:pPr>
              <w:jc w:val="right"/>
              <w:rPr>
                <w:rFonts w:eastAsia="Times New Roman" w:cs="Calibri"/>
                <w:color w:val="000000"/>
              </w:rPr>
            </w:pPr>
          </w:p>
        </w:tc>
      </w:tr>
      <w:tr w:rsidR="00B26C06" w14:paraId="118E7987" w14:textId="77777777">
        <w:tblPrEx>
          <w:tblCellMar>
            <w:top w:w="0" w:type="dxa"/>
            <w:bottom w:w="0" w:type="dxa"/>
          </w:tblCellMar>
        </w:tblPrEx>
        <w:trPr>
          <w:trHeight w:val="315"/>
        </w:trPr>
        <w:tc>
          <w:tcPr>
            <w:tcW w:w="195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0E72DC8" w14:textId="77777777" w:rsidR="00B26C06" w:rsidRDefault="00535DC9">
            <w:pPr>
              <w:rPr>
                <w:rFonts w:eastAsia="Times New Roman" w:cs="Calibri"/>
                <w:color w:val="000000"/>
              </w:rPr>
            </w:pPr>
            <w:r>
              <w:rPr>
                <w:rFonts w:eastAsia="Times New Roman" w:cs="Calibri"/>
                <w:color w:val="000000"/>
              </w:rPr>
              <w:t>4399</w:t>
            </w:r>
          </w:p>
        </w:tc>
        <w:tc>
          <w:tcPr>
            <w:tcW w:w="439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FD44664" w14:textId="77777777" w:rsidR="00B26C06" w:rsidRDefault="00535DC9">
            <w:pPr>
              <w:rPr>
                <w:rFonts w:eastAsia="Times New Roman" w:cs="Calibri"/>
                <w:color w:val="000000"/>
              </w:rPr>
            </w:pPr>
            <w:r>
              <w:rPr>
                <w:rFonts w:eastAsia="Times New Roman" w:cs="Calibri"/>
                <w:color w:val="000000"/>
              </w:rPr>
              <w:t>Otros Ingresos y beneficios varios</w:t>
            </w:r>
          </w:p>
        </w:tc>
        <w:tc>
          <w:tcPr>
            <w:tcW w:w="1633"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3D9D6A88" w14:textId="77777777" w:rsidR="00B26C06" w:rsidRDefault="00535DC9">
            <w:pPr>
              <w:jc w:val="right"/>
              <w:rPr>
                <w:rFonts w:eastAsia="Times New Roman" w:cs="Calibri"/>
                <w:color w:val="000000"/>
              </w:rPr>
            </w:pPr>
            <w:r>
              <w:rPr>
                <w:rFonts w:eastAsia="Times New Roman" w:cs="Calibri"/>
                <w:color w:val="000000"/>
              </w:rPr>
              <w:t>$1´579,868</w:t>
            </w:r>
          </w:p>
        </w:tc>
        <w:tc>
          <w:tcPr>
            <w:tcW w:w="1440" w:type="dxa"/>
            <w:tcBorders>
              <w:bottom w:val="single" w:sz="8" w:space="0" w:color="000000"/>
              <w:right w:val="single" w:sz="8" w:space="0" w:color="000000"/>
            </w:tcBorders>
            <w:shd w:val="clear" w:color="auto" w:fill="FFFFFF"/>
            <w:tcMar>
              <w:top w:w="0" w:type="dxa"/>
              <w:left w:w="70" w:type="dxa"/>
              <w:bottom w:w="0" w:type="dxa"/>
              <w:right w:w="70" w:type="dxa"/>
            </w:tcMar>
          </w:tcPr>
          <w:p w14:paraId="5B0CB527" w14:textId="77777777" w:rsidR="00B26C06" w:rsidRDefault="00B26C06">
            <w:pPr>
              <w:jc w:val="right"/>
              <w:rPr>
                <w:rFonts w:eastAsia="Times New Roman" w:cs="Calibri"/>
                <w:color w:val="000000"/>
              </w:rPr>
            </w:pPr>
          </w:p>
        </w:tc>
      </w:tr>
      <w:tr w:rsidR="00B26C06" w14:paraId="02CEA2DF" w14:textId="77777777">
        <w:tblPrEx>
          <w:tblCellMar>
            <w:top w:w="0" w:type="dxa"/>
            <w:bottom w:w="0" w:type="dxa"/>
          </w:tblCellMar>
        </w:tblPrEx>
        <w:trPr>
          <w:trHeight w:val="315"/>
        </w:trPr>
        <w:tc>
          <w:tcPr>
            <w:tcW w:w="195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1D8FA26" w14:textId="77777777" w:rsidR="00B26C06" w:rsidRDefault="00535DC9">
            <w:pPr>
              <w:rPr>
                <w:rFonts w:eastAsia="Times New Roman" w:cs="Calibri"/>
                <w:color w:val="000000"/>
              </w:rPr>
            </w:pPr>
            <w:r>
              <w:rPr>
                <w:rFonts w:eastAsia="Times New Roman" w:cs="Calibri"/>
                <w:color w:val="000000"/>
              </w:rPr>
              <w:t>=</w:t>
            </w:r>
          </w:p>
        </w:tc>
        <w:tc>
          <w:tcPr>
            <w:tcW w:w="439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C014FEF" w14:textId="77777777" w:rsidR="00B26C06" w:rsidRDefault="00535DC9">
            <w:pPr>
              <w:rPr>
                <w:rFonts w:eastAsia="Times New Roman" w:cs="Calibri"/>
                <w:color w:val="000000"/>
              </w:rPr>
            </w:pPr>
            <w:r>
              <w:rPr>
                <w:rFonts w:eastAsia="Times New Roman" w:cs="Calibri"/>
                <w:color w:val="000000"/>
              </w:rPr>
              <w:t>Total, Otros Ingresos</w:t>
            </w:r>
          </w:p>
        </w:tc>
        <w:tc>
          <w:tcPr>
            <w:tcW w:w="1633"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79644C47" w14:textId="77777777" w:rsidR="00B26C06" w:rsidRDefault="00B26C06">
            <w:pPr>
              <w:jc w:val="right"/>
              <w:rPr>
                <w:rFonts w:eastAsia="Times New Roman" w:cs="Calibri"/>
                <w:color w:val="000000"/>
              </w:rPr>
            </w:pPr>
          </w:p>
        </w:tc>
        <w:tc>
          <w:tcPr>
            <w:tcW w:w="1440" w:type="dxa"/>
            <w:tcBorders>
              <w:bottom w:val="single" w:sz="8" w:space="0" w:color="000000"/>
              <w:right w:val="single" w:sz="8" w:space="0" w:color="000000"/>
            </w:tcBorders>
            <w:shd w:val="clear" w:color="auto" w:fill="FFFFFF"/>
            <w:tcMar>
              <w:top w:w="0" w:type="dxa"/>
              <w:left w:w="70" w:type="dxa"/>
              <w:bottom w:w="0" w:type="dxa"/>
              <w:right w:w="70" w:type="dxa"/>
            </w:tcMar>
          </w:tcPr>
          <w:p w14:paraId="17CF3270" w14:textId="77777777" w:rsidR="00B26C06" w:rsidRDefault="00535DC9">
            <w:pPr>
              <w:jc w:val="right"/>
              <w:rPr>
                <w:rFonts w:eastAsia="Times New Roman" w:cs="Calibri"/>
                <w:color w:val="000000"/>
              </w:rPr>
            </w:pPr>
            <w:r>
              <w:rPr>
                <w:rFonts w:eastAsia="Times New Roman" w:cs="Calibri"/>
                <w:color w:val="000000"/>
              </w:rPr>
              <w:t>$1,595,580</w:t>
            </w:r>
          </w:p>
        </w:tc>
      </w:tr>
      <w:tr w:rsidR="00B26C06" w14:paraId="201EFE50" w14:textId="77777777">
        <w:tblPrEx>
          <w:tblCellMar>
            <w:top w:w="0" w:type="dxa"/>
            <w:bottom w:w="0" w:type="dxa"/>
          </w:tblCellMar>
        </w:tblPrEx>
        <w:trPr>
          <w:trHeight w:val="315"/>
        </w:trPr>
        <w:tc>
          <w:tcPr>
            <w:tcW w:w="195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C4AF09F" w14:textId="77777777" w:rsidR="00B26C06" w:rsidRDefault="00535DC9">
            <w:pPr>
              <w:rPr>
                <w:rFonts w:eastAsia="Times New Roman" w:cs="Calibri"/>
                <w:color w:val="000000"/>
              </w:rPr>
            </w:pPr>
            <w:r>
              <w:rPr>
                <w:rFonts w:eastAsia="Times New Roman" w:cs="Calibri"/>
                <w:color w:val="000000"/>
              </w:rPr>
              <w:t>=</w:t>
            </w:r>
          </w:p>
        </w:tc>
        <w:tc>
          <w:tcPr>
            <w:tcW w:w="439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1FDD2A9" w14:textId="77777777" w:rsidR="00B26C06" w:rsidRDefault="00535DC9">
            <w:pPr>
              <w:rPr>
                <w:rFonts w:eastAsia="Times New Roman" w:cs="Calibri"/>
                <w:color w:val="000000"/>
              </w:rPr>
            </w:pPr>
            <w:r>
              <w:rPr>
                <w:rFonts w:eastAsia="Times New Roman" w:cs="Calibri"/>
                <w:color w:val="000000"/>
              </w:rPr>
              <w:t>Total, Ingresos</w:t>
            </w:r>
          </w:p>
        </w:tc>
        <w:tc>
          <w:tcPr>
            <w:tcW w:w="1633"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31879881" w14:textId="77777777" w:rsidR="00B26C06" w:rsidRDefault="00B26C06">
            <w:pPr>
              <w:jc w:val="right"/>
              <w:rPr>
                <w:rFonts w:eastAsia="Times New Roman" w:cs="Calibri"/>
                <w:color w:val="000000"/>
              </w:rPr>
            </w:pPr>
          </w:p>
        </w:tc>
        <w:tc>
          <w:tcPr>
            <w:tcW w:w="1440" w:type="dxa"/>
            <w:tcBorders>
              <w:bottom w:val="single" w:sz="8" w:space="0" w:color="000000"/>
              <w:right w:val="single" w:sz="8" w:space="0" w:color="000000"/>
            </w:tcBorders>
            <w:shd w:val="clear" w:color="auto" w:fill="FFFFFF"/>
            <w:tcMar>
              <w:top w:w="0" w:type="dxa"/>
              <w:left w:w="70" w:type="dxa"/>
              <w:bottom w:w="0" w:type="dxa"/>
              <w:right w:w="70" w:type="dxa"/>
            </w:tcMar>
          </w:tcPr>
          <w:p w14:paraId="39F25120" w14:textId="77777777" w:rsidR="00B26C06" w:rsidRDefault="00535DC9">
            <w:pPr>
              <w:jc w:val="right"/>
              <w:rPr>
                <w:rFonts w:eastAsia="Times New Roman" w:cs="Calibri"/>
                <w:color w:val="000000"/>
              </w:rPr>
            </w:pPr>
            <w:r>
              <w:rPr>
                <w:rFonts w:eastAsia="Times New Roman" w:cs="Calibri"/>
                <w:color w:val="000000"/>
              </w:rPr>
              <w:t>$147,788,244</w:t>
            </w:r>
          </w:p>
        </w:tc>
      </w:tr>
    </w:tbl>
    <w:p w14:paraId="600EF3B0" w14:textId="77777777" w:rsidR="00B26C06" w:rsidRDefault="00B26C06">
      <w:pPr>
        <w:pStyle w:val="ROMANOS"/>
        <w:spacing w:after="0" w:line="240" w:lineRule="exact"/>
        <w:ind w:left="1140"/>
      </w:pPr>
    </w:p>
    <w:p w14:paraId="38A7A2B8" w14:textId="77777777" w:rsidR="00B26C06" w:rsidRDefault="00B26C06">
      <w:pPr>
        <w:pStyle w:val="ROMANOS"/>
        <w:spacing w:after="0" w:line="240" w:lineRule="exact"/>
        <w:ind w:left="1140"/>
        <w:rPr>
          <w:rFonts w:ascii="Calibri" w:hAnsi="Calibri" w:cs="DIN Pro Regular"/>
          <w:b/>
          <w:sz w:val="20"/>
          <w:szCs w:val="20"/>
          <w:lang w:val="es-MX"/>
        </w:rPr>
      </w:pPr>
    </w:p>
    <w:p w14:paraId="121A4962" w14:textId="77777777" w:rsidR="00B26C06" w:rsidRDefault="00535DC9">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 xml:space="preserve">: </w:t>
      </w:r>
      <w:r>
        <w:rPr>
          <w:rFonts w:ascii="Calibri" w:hAnsi="Calibri" w:cs="Calibri"/>
          <w:b/>
          <w:sz w:val="20"/>
          <w:szCs w:val="20"/>
          <w:lang w:val="es-MX"/>
        </w:rPr>
        <w:t>al 31 de diciembre del 2024 de:</w:t>
      </w:r>
      <w:r>
        <w:rPr>
          <w:rFonts w:ascii="Calibri" w:hAnsi="Calibri" w:cs="Calibri"/>
          <w:bCs/>
          <w:sz w:val="20"/>
          <w:szCs w:val="20"/>
          <w:lang w:val="es-MX"/>
        </w:rPr>
        <w:t xml:space="preserve"> </w:t>
      </w:r>
      <w:r>
        <w:rPr>
          <w:rFonts w:ascii="Calibri" w:hAnsi="Calibri" w:cs="Calibri"/>
          <w:b/>
          <w:bCs/>
          <w:sz w:val="20"/>
          <w:szCs w:val="20"/>
          <w:lang w:val="es-MX"/>
        </w:rPr>
        <w:t>$ 146´726,594.00, y se compone de:</w:t>
      </w:r>
    </w:p>
    <w:p w14:paraId="157DF498" w14:textId="77777777" w:rsidR="00B26C06" w:rsidRDefault="00B26C06">
      <w:pPr>
        <w:pStyle w:val="ROMANOS"/>
        <w:spacing w:after="0" w:line="240" w:lineRule="exact"/>
        <w:ind w:left="1140"/>
        <w:rPr>
          <w:rFonts w:ascii="Calibri" w:hAnsi="Calibri" w:cs="Calibri"/>
          <w:b/>
          <w:bCs/>
          <w:sz w:val="20"/>
          <w:szCs w:val="20"/>
          <w:lang w:val="es-MX"/>
        </w:rPr>
      </w:pPr>
    </w:p>
    <w:tbl>
      <w:tblPr>
        <w:tblW w:w="9420" w:type="dxa"/>
        <w:tblInd w:w="-120" w:type="dxa"/>
        <w:tblCellMar>
          <w:left w:w="10" w:type="dxa"/>
          <w:right w:w="10" w:type="dxa"/>
        </w:tblCellMar>
        <w:tblLook w:val="0000" w:firstRow="0" w:lastRow="0" w:firstColumn="0" w:lastColumn="0" w:noHBand="0" w:noVBand="0"/>
      </w:tblPr>
      <w:tblGrid>
        <w:gridCol w:w="1953"/>
        <w:gridCol w:w="4394"/>
        <w:gridCol w:w="1633"/>
        <w:gridCol w:w="1440"/>
      </w:tblGrid>
      <w:tr w:rsidR="00B26C06" w14:paraId="45A8250C" w14:textId="77777777">
        <w:tblPrEx>
          <w:tblCellMar>
            <w:top w:w="0" w:type="dxa"/>
            <w:bottom w:w="0" w:type="dxa"/>
          </w:tblCellMar>
        </w:tblPrEx>
        <w:trPr>
          <w:trHeight w:val="315"/>
        </w:trPr>
        <w:tc>
          <w:tcPr>
            <w:tcW w:w="1953" w:type="dxa"/>
            <w:tcBorders>
              <w:top w:val="single" w:sz="8" w:space="0" w:color="000000"/>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1C1D2358" w14:textId="77777777" w:rsidR="00B26C06" w:rsidRDefault="00535DC9">
            <w:pPr>
              <w:rPr>
                <w:rFonts w:eastAsia="Times New Roman" w:cs="Calibri"/>
                <w:b/>
                <w:color w:val="FFFFFF"/>
              </w:rPr>
            </w:pPr>
            <w:r>
              <w:rPr>
                <w:rFonts w:eastAsia="Times New Roman" w:cs="Calibri"/>
                <w:b/>
                <w:color w:val="FFFFFF"/>
              </w:rPr>
              <w:t>Fuente</w:t>
            </w:r>
          </w:p>
        </w:tc>
        <w:tc>
          <w:tcPr>
            <w:tcW w:w="4394"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24E19C52" w14:textId="77777777" w:rsidR="00B26C06" w:rsidRDefault="00535DC9">
            <w:pPr>
              <w:rPr>
                <w:rFonts w:eastAsia="Times New Roman" w:cs="Calibri"/>
                <w:b/>
                <w:color w:val="FFFFFF"/>
              </w:rPr>
            </w:pPr>
            <w:r>
              <w:rPr>
                <w:rFonts w:eastAsia="Times New Roman" w:cs="Calibri"/>
                <w:b/>
                <w:color w:val="FFFFFF"/>
              </w:rPr>
              <w:t>Nombre de la Cuenta</w:t>
            </w:r>
          </w:p>
        </w:tc>
        <w:tc>
          <w:tcPr>
            <w:tcW w:w="1633"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7E36B5D9" w14:textId="77777777" w:rsidR="00B26C06" w:rsidRDefault="00535DC9">
            <w:pPr>
              <w:rPr>
                <w:rFonts w:eastAsia="Times New Roman" w:cs="Calibri"/>
                <w:b/>
                <w:color w:val="FFFFFF"/>
              </w:rPr>
            </w:pPr>
            <w:r>
              <w:rPr>
                <w:rFonts w:eastAsia="Times New Roman" w:cs="Calibri"/>
                <w:b/>
                <w:color w:val="FFFFFF"/>
              </w:rPr>
              <w:t>Gasto</w:t>
            </w:r>
          </w:p>
        </w:tc>
        <w:tc>
          <w:tcPr>
            <w:tcW w:w="1440"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tcPr>
          <w:p w14:paraId="13EB51A7" w14:textId="77777777" w:rsidR="00B26C06" w:rsidRDefault="00535DC9">
            <w:pPr>
              <w:rPr>
                <w:rFonts w:eastAsia="Times New Roman" w:cs="Calibri"/>
                <w:b/>
                <w:color w:val="FFFFFF"/>
              </w:rPr>
            </w:pPr>
            <w:r>
              <w:rPr>
                <w:rFonts w:eastAsia="Times New Roman" w:cs="Calibri"/>
                <w:b/>
                <w:color w:val="FFFFFF"/>
              </w:rPr>
              <w:t>Cantidad</w:t>
            </w:r>
          </w:p>
        </w:tc>
      </w:tr>
      <w:tr w:rsidR="00B26C06" w14:paraId="6BBE0CE0" w14:textId="77777777">
        <w:tblPrEx>
          <w:tblCellMar>
            <w:top w:w="0" w:type="dxa"/>
            <w:bottom w:w="0" w:type="dxa"/>
          </w:tblCellMar>
        </w:tblPrEx>
        <w:trPr>
          <w:trHeight w:val="315"/>
        </w:trPr>
        <w:tc>
          <w:tcPr>
            <w:tcW w:w="195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EA20BBC" w14:textId="77777777" w:rsidR="00B26C06" w:rsidRDefault="00535DC9">
            <w:pPr>
              <w:rPr>
                <w:rFonts w:eastAsia="Times New Roman" w:cs="Calibri"/>
                <w:color w:val="000000"/>
              </w:rPr>
            </w:pPr>
            <w:r>
              <w:rPr>
                <w:rFonts w:eastAsia="Times New Roman" w:cs="Calibri"/>
                <w:color w:val="000000"/>
              </w:rPr>
              <w:t>1000</w:t>
            </w:r>
          </w:p>
        </w:tc>
        <w:tc>
          <w:tcPr>
            <w:tcW w:w="439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9A904FD" w14:textId="77777777" w:rsidR="00B26C06" w:rsidRDefault="00535DC9">
            <w:pPr>
              <w:rPr>
                <w:rFonts w:eastAsia="Times New Roman" w:cs="Calibri"/>
                <w:color w:val="000000"/>
              </w:rPr>
            </w:pPr>
            <w:r>
              <w:rPr>
                <w:rFonts w:eastAsia="Times New Roman" w:cs="Calibri"/>
                <w:color w:val="000000"/>
              </w:rPr>
              <w:t>Servicios personales</w:t>
            </w:r>
          </w:p>
        </w:tc>
        <w:tc>
          <w:tcPr>
            <w:tcW w:w="1633"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343121A5" w14:textId="77777777" w:rsidR="00B26C06" w:rsidRDefault="00535DC9">
            <w:pPr>
              <w:jc w:val="right"/>
              <w:rPr>
                <w:rFonts w:eastAsia="Times New Roman" w:cs="Calibri"/>
                <w:color w:val="000000"/>
              </w:rPr>
            </w:pPr>
            <w:r>
              <w:rPr>
                <w:rFonts w:eastAsia="Times New Roman" w:cs="Calibri"/>
                <w:color w:val="000000"/>
              </w:rPr>
              <w:t>$105,736,812</w:t>
            </w:r>
          </w:p>
        </w:tc>
        <w:tc>
          <w:tcPr>
            <w:tcW w:w="1440" w:type="dxa"/>
            <w:tcBorders>
              <w:bottom w:val="single" w:sz="8" w:space="0" w:color="000000"/>
              <w:right w:val="single" w:sz="8" w:space="0" w:color="000000"/>
            </w:tcBorders>
            <w:shd w:val="clear" w:color="auto" w:fill="FFFFFF"/>
            <w:tcMar>
              <w:top w:w="0" w:type="dxa"/>
              <w:left w:w="70" w:type="dxa"/>
              <w:bottom w:w="0" w:type="dxa"/>
              <w:right w:w="70" w:type="dxa"/>
            </w:tcMar>
          </w:tcPr>
          <w:p w14:paraId="5BE49892" w14:textId="77777777" w:rsidR="00B26C06" w:rsidRDefault="00B26C06">
            <w:pPr>
              <w:jc w:val="right"/>
              <w:rPr>
                <w:rFonts w:eastAsia="Times New Roman" w:cs="Calibri"/>
                <w:color w:val="000000"/>
              </w:rPr>
            </w:pPr>
          </w:p>
        </w:tc>
      </w:tr>
      <w:tr w:rsidR="00B26C06" w14:paraId="64B075EF" w14:textId="77777777">
        <w:tblPrEx>
          <w:tblCellMar>
            <w:top w:w="0" w:type="dxa"/>
            <w:bottom w:w="0" w:type="dxa"/>
          </w:tblCellMar>
        </w:tblPrEx>
        <w:trPr>
          <w:trHeight w:val="315"/>
        </w:trPr>
        <w:tc>
          <w:tcPr>
            <w:tcW w:w="195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500E688" w14:textId="77777777" w:rsidR="00B26C06" w:rsidRDefault="00535DC9">
            <w:pPr>
              <w:rPr>
                <w:rFonts w:eastAsia="Times New Roman" w:cs="Calibri"/>
                <w:color w:val="000000"/>
              </w:rPr>
            </w:pPr>
            <w:r>
              <w:rPr>
                <w:rFonts w:eastAsia="Times New Roman" w:cs="Calibri"/>
                <w:color w:val="000000"/>
              </w:rPr>
              <w:t>2000</w:t>
            </w:r>
          </w:p>
        </w:tc>
        <w:tc>
          <w:tcPr>
            <w:tcW w:w="439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E98E4AB" w14:textId="77777777" w:rsidR="00B26C06" w:rsidRDefault="00535DC9">
            <w:pPr>
              <w:rPr>
                <w:rFonts w:eastAsia="Times New Roman" w:cs="Calibri"/>
                <w:color w:val="000000"/>
              </w:rPr>
            </w:pPr>
            <w:r>
              <w:rPr>
                <w:rFonts w:eastAsia="Times New Roman" w:cs="Calibri"/>
                <w:color w:val="000000"/>
              </w:rPr>
              <w:t>Materiales y Suministros</w:t>
            </w:r>
          </w:p>
        </w:tc>
        <w:tc>
          <w:tcPr>
            <w:tcW w:w="1633"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0A89584E" w14:textId="77777777" w:rsidR="00B26C06" w:rsidRDefault="00535DC9">
            <w:pPr>
              <w:jc w:val="right"/>
              <w:rPr>
                <w:rFonts w:eastAsia="Times New Roman" w:cs="Calibri"/>
                <w:color w:val="000000"/>
              </w:rPr>
            </w:pPr>
            <w:r>
              <w:rPr>
                <w:rFonts w:eastAsia="Times New Roman" w:cs="Calibri"/>
                <w:color w:val="000000"/>
              </w:rPr>
              <w:t>$5,345,555</w:t>
            </w:r>
          </w:p>
        </w:tc>
        <w:tc>
          <w:tcPr>
            <w:tcW w:w="1440" w:type="dxa"/>
            <w:tcBorders>
              <w:bottom w:val="single" w:sz="8" w:space="0" w:color="000000"/>
              <w:right w:val="single" w:sz="8" w:space="0" w:color="000000"/>
            </w:tcBorders>
            <w:shd w:val="clear" w:color="auto" w:fill="FFFFFF"/>
            <w:tcMar>
              <w:top w:w="0" w:type="dxa"/>
              <w:left w:w="70" w:type="dxa"/>
              <w:bottom w:w="0" w:type="dxa"/>
              <w:right w:w="70" w:type="dxa"/>
            </w:tcMar>
          </w:tcPr>
          <w:p w14:paraId="520D5631" w14:textId="77777777" w:rsidR="00B26C06" w:rsidRDefault="00B26C06">
            <w:pPr>
              <w:jc w:val="right"/>
              <w:rPr>
                <w:rFonts w:eastAsia="Times New Roman" w:cs="Calibri"/>
                <w:color w:val="000000"/>
              </w:rPr>
            </w:pPr>
          </w:p>
        </w:tc>
      </w:tr>
      <w:tr w:rsidR="00B26C06" w14:paraId="6DB5B40C" w14:textId="77777777">
        <w:tblPrEx>
          <w:tblCellMar>
            <w:top w:w="0" w:type="dxa"/>
            <w:bottom w:w="0" w:type="dxa"/>
          </w:tblCellMar>
        </w:tblPrEx>
        <w:trPr>
          <w:trHeight w:val="315"/>
        </w:trPr>
        <w:tc>
          <w:tcPr>
            <w:tcW w:w="195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0A92D63" w14:textId="77777777" w:rsidR="00B26C06" w:rsidRDefault="00535DC9">
            <w:pPr>
              <w:rPr>
                <w:rFonts w:eastAsia="Times New Roman" w:cs="Calibri"/>
                <w:color w:val="000000"/>
              </w:rPr>
            </w:pPr>
            <w:r>
              <w:rPr>
                <w:rFonts w:eastAsia="Times New Roman" w:cs="Calibri"/>
                <w:color w:val="000000"/>
              </w:rPr>
              <w:t>3000</w:t>
            </w:r>
          </w:p>
        </w:tc>
        <w:tc>
          <w:tcPr>
            <w:tcW w:w="439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53F0774" w14:textId="77777777" w:rsidR="00B26C06" w:rsidRDefault="00535DC9">
            <w:pPr>
              <w:rPr>
                <w:rFonts w:eastAsia="Times New Roman" w:cs="Calibri"/>
                <w:color w:val="000000"/>
              </w:rPr>
            </w:pPr>
            <w:r>
              <w:rPr>
                <w:rFonts w:eastAsia="Times New Roman" w:cs="Calibri"/>
                <w:color w:val="000000"/>
              </w:rPr>
              <w:t>Servicios Generales</w:t>
            </w:r>
          </w:p>
        </w:tc>
        <w:tc>
          <w:tcPr>
            <w:tcW w:w="1633"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6E0DDAD5" w14:textId="77777777" w:rsidR="00B26C06" w:rsidRDefault="00535DC9">
            <w:pPr>
              <w:jc w:val="right"/>
              <w:rPr>
                <w:rFonts w:eastAsia="Times New Roman" w:cs="Calibri"/>
                <w:color w:val="000000"/>
              </w:rPr>
            </w:pPr>
            <w:r>
              <w:rPr>
                <w:rFonts w:eastAsia="Times New Roman" w:cs="Calibri"/>
                <w:color w:val="000000"/>
              </w:rPr>
              <w:t>$32,273,817</w:t>
            </w:r>
          </w:p>
        </w:tc>
        <w:tc>
          <w:tcPr>
            <w:tcW w:w="1440" w:type="dxa"/>
            <w:tcBorders>
              <w:bottom w:val="single" w:sz="8" w:space="0" w:color="000000"/>
              <w:right w:val="single" w:sz="8" w:space="0" w:color="000000"/>
            </w:tcBorders>
            <w:shd w:val="clear" w:color="auto" w:fill="FFFFFF"/>
            <w:tcMar>
              <w:top w:w="0" w:type="dxa"/>
              <w:left w:w="70" w:type="dxa"/>
              <w:bottom w:w="0" w:type="dxa"/>
              <w:right w:w="70" w:type="dxa"/>
            </w:tcMar>
          </w:tcPr>
          <w:p w14:paraId="24911A96" w14:textId="77777777" w:rsidR="00B26C06" w:rsidRDefault="00B26C06">
            <w:pPr>
              <w:jc w:val="right"/>
              <w:rPr>
                <w:rFonts w:eastAsia="Times New Roman" w:cs="Calibri"/>
                <w:color w:val="000000"/>
              </w:rPr>
            </w:pPr>
          </w:p>
        </w:tc>
      </w:tr>
      <w:tr w:rsidR="00B26C06" w14:paraId="427842D2" w14:textId="77777777">
        <w:tblPrEx>
          <w:tblCellMar>
            <w:top w:w="0" w:type="dxa"/>
            <w:bottom w:w="0" w:type="dxa"/>
          </w:tblCellMar>
        </w:tblPrEx>
        <w:trPr>
          <w:trHeight w:val="315"/>
        </w:trPr>
        <w:tc>
          <w:tcPr>
            <w:tcW w:w="195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EC91C1B" w14:textId="77777777" w:rsidR="00B26C06" w:rsidRDefault="00535DC9">
            <w:pPr>
              <w:rPr>
                <w:rFonts w:eastAsia="Times New Roman" w:cs="Calibri"/>
                <w:color w:val="000000"/>
              </w:rPr>
            </w:pPr>
            <w:r>
              <w:rPr>
                <w:rFonts w:eastAsia="Times New Roman" w:cs="Calibri"/>
                <w:color w:val="000000"/>
              </w:rPr>
              <w:t>4000</w:t>
            </w:r>
          </w:p>
        </w:tc>
        <w:tc>
          <w:tcPr>
            <w:tcW w:w="439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4481971" w14:textId="77777777" w:rsidR="00B26C06" w:rsidRDefault="00535DC9">
            <w:pPr>
              <w:rPr>
                <w:rFonts w:eastAsia="Times New Roman" w:cs="Calibri"/>
                <w:color w:val="000000"/>
              </w:rPr>
            </w:pPr>
            <w:r>
              <w:rPr>
                <w:rFonts w:eastAsia="Times New Roman" w:cs="Calibri"/>
                <w:color w:val="000000"/>
              </w:rPr>
              <w:t>Ayudas Sociales</w:t>
            </w:r>
          </w:p>
        </w:tc>
        <w:tc>
          <w:tcPr>
            <w:tcW w:w="1633"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4D04D19A" w14:textId="77777777" w:rsidR="00B26C06" w:rsidRDefault="00535DC9">
            <w:pPr>
              <w:jc w:val="right"/>
              <w:rPr>
                <w:rFonts w:eastAsia="Times New Roman" w:cs="Calibri"/>
                <w:color w:val="000000"/>
              </w:rPr>
            </w:pPr>
            <w:r>
              <w:rPr>
                <w:rFonts w:eastAsia="Times New Roman" w:cs="Calibri"/>
                <w:color w:val="000000"/>
              </w:rPr>
              <w:t>$112,000</w:t>
            </w:r>
          </w:p>
        </w:tc>
        <w:tc>
          <w:tcPr>
            <w:tcW w:w="1440" w:type="dxa"/>
            <w:tcBorders>
              <w:bottom w:val="single" w:sz="8" w:space="0" w:color="000000"/>
              <w:right w:val="single" w:sz="8" w:space="0" w:color="000000"/>
            </w:tcBorders>
            <w:shd w:val="clear" w:color="auto" w:fill="FFFFFF"/>
            <w:tcMar>
              <w:top w:w="0" w:type="dxa"/>
              <w:left w:w="70" w:type="dxa"/>
              <w:bottom w:w="0" w:type="dxa"/>
              <w:right w:w="70" w:type="dxa"/>
            </w:tcMar>
          </w:tcPr>
          <w:p w14:paraId="4CE9DAB5" w14:textId="77777777" w:rsidR="00B26C06" w:rsidRDefault="00B26C06">
            <w:pPr>
              <w:jc w:val="right"/>
              <w:rPr>
                <w:rFonts w:eastAsia="Times New Roman" w:cs="Calibri"/>
                <w:color w:val="000000"/>
              </w:rPr>
            </w:pPr>
          </w:p>
        </w:tc>
      </w:tr>
      <w:tr w:rsidR="00B26C06" w14:paraId="0BC4F5B9" w14:textId="77777777">
        <w:tblPrEx>
          <w:tblCellMar>
            <w:top w:w="0" w:type="dxa"/>
            <w:bottom w:w="0" w:type="dxa"/>
          </w:tblCellMar>
        </w:tblPrEx>
        <w:trPr>
          <w:trHeight w:val="315"/>
        </w:trPr>
        <w:tc>
          <w:tcPr>
            <w:tcW w:w="195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AA84FCD" w14:textId="77777777" w:rsidR="00B26C06" w:rsidRDefault="00B26C06">
            <w:pPr>
              <w:rPr>
                <w:rFonts w:eastAsia="Times New Roman" w:cs="Calibri"/>
                <w:color w:val="000000"/>
              </w:rPr>
            </w:pPr>
          </w:p>
        </w:tc>
        <w:tc>
          <w:tcPr>
            <w:tcW w:w="439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60A3953" w14:textId="77777777" w:rsidR="00B26C06" w:rsidRDefault="00535DC9">
            <w:pPr>
              <w:rPr>
                <w:rFonts w:eastAsia="Times New Roman" w:cs="Calibri"/>
                <w:color w:val="000000"/>
              </w:rPr>
            </w:pPr>
            <w:r>
              <w:rPr>
                <w:rFonts w:eastAsia="Times New Roman" w:cs="Calibri"/>
                <w:color w:val="000000"/>
              </w:rPr>
              <w:t xml:space="preserve">Estimaciones, Depreciaciones, Deterioros, </w:t>
            </w:r>
            <w:r>
              <w:rPr>
                <w:rFonts w:eastAsia="Times New Roman" w:cs="Calibri"/>
                <w:color w:val="000000"/>
              </w:rPr>
              <w:t>Obsolescencia y Amortizaciones</w:t>
            </w:r>
          </w:p>
        </w:tc>
        <w:tc>
          <w:tcPr>
            <w:tcW w:w="1633"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1145F46E" w14:textId="77777777" w:rsidR="00B26C06" w:rsidRDefault="00535DC9">
            <w:pPr>
              <w:jc w:val="right"/>
              <w:rPr>
                <w:rFonts w:eastAsia="Times New Roman" w:cs="Calibri"/>
                <w:color w:val="000000"/>
              </w:rPr>
            </w:pPr>
            <w:r>
              <w:rPr>
                <w:rFonts w:eastAsia="Times New Roman" w:cs="Calibri"/>
                <w:color w:val="000000"/>
              </w:rPr>
              <w:t>3´258,411</w:t>
            </w:r>
          </w:p>
        </w:tc>
        <w:tc>
          <w:tcPr>
            <w:tcW w:w="1440" w:type="dxa"/>
            <w:tcBorders>
              <w:bottom w:val="single" w:sz="8" w:space="0" w:color="000000"/>
              <w:right w:val="single" w:sz="8" w:space="0" w:color="000000"/>
            </w:tcBorders>
            <w:shd w:val="clear" w:color="auto" w:fill="FFFFFF"/>
            <w:tcMar>
              <w:top w:w="0" w:type="dxa"/>
              <w:left w:w="70" w:type="dxa"/>
              <w:bottom w:w="0" w:type="dxa"/>
              <w:right w:w="70" w:type="dxa"/>
            </w:tcMar>
          </w:tcPr>
          <w:p w14:paraId="43BEDA2E" w14:textId="77777777" w:rsidR="00B26C06" w:rsidRDefault="00B26C06">
            <w:pPr>
              <w:jc w:val="right"/>
              <w:rPr>
                <w:rFonts w:eastAsia="Times New Roman" w:cs="Calibri"/>
                <w:color w:val="000000"/>
              </w:rPr>
            </w:pPr>
          </w:p>
        </w:tc>
      </w:tr>
      <w:tr w:rsidR="00B26C06" w14:paraId="33BF1BF5" w14:textId="77777777">
        <w:tblPrEx>
          <w:tblCellMar>
            <w:top w:w="0" w:type="dxa"/>
            <w:bottom w:w="0" w:type="dxa"/>
          </w:tblCellMar>
        </w:tblPrEx>
        <w:trPr>
          <w:trHeight w:val="315"/>
        </w:trPr>
        <w:tc>
          <w:tcPr>
            <w:tcW w:w="195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E1379F9" w14:textId="77777777" w:rsidR="00B26C06" w:rsidRDefault="00B26C06">
            <w:pPr>
              <w:rPr>
                <w:rFonts w:eastAsia="Times New Roman" w:cs="Calibri"/>
                <w:color w:val="000000"/>
              </w:rPr>
            </w:pPr>
          </w:p>
        </w:tc>
        <w:tc>
          <w:tcPr>
            <w:tcW w:w="439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C3B0F09" w14:textId="77777777" w:rsidR="00B26C06" w:rsidRDefault="00535DC9">
            <w:pPr>
              <w:rPr>
                <w:rFonts w:eastAsia="Times New Roman" w:cs="Calibri"/>
                <w:color w:val="000000"/>
              </w:rPr>
            </w:pPr>
            <w:r>
              <w:rPr>
                <w:rFonts w:eastAsia="Times New Roman" w:cs="Calibri"/>
                <w:color w:val="000000"/>
              </w:rPr>
              <w:t>Total</w:t>
            </w:r>
          </w:p>
        </w:tc>
        <w:tc>
          <w:tcPr>
            <w:tcW w:w="1633"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30BCB459" w14:textId="77777777" w:rsidR="00B26C06" w:rsidRDefault="00B26C06">
            <w:pPr>
              <w:jc w:val="right"/>
              <w:rPr>
                <w:rFonts w:eastAsia="Times New Roman" w:cs="Calibri"/>
                <w:color w:val="000000"/>
              </w:rPr>
            </w:pPr>
          </w:p>
        </w:tc>
        <w:tc>
          <w:tcPr>
            <w:tcW w:w="1440" w:type="dxa"/>
            <w:tcBorders>
              <w:bottom w:val="single" w:sz="8" w:space="0" w:color="000000"/>
              <w:right w:val="single" w:sz="8" w:space="0" w:color="000000"/>
            </w:tcBorders>
            <w:shd w:val="clear" w:color="auto" w:fill="FFFFFF"/>
            <w:tcMar>
              <w:top w:w="0" w:type="dxa"/>
              <w:left w:w="70" w:type="dxa"/>
              <w:bottom w:w="0" w:type="dxa"/>
              <w:right w:w="70" w:type="dxa"/>
            </w:tcMar>
          </w:tcPr>
          <w:p w14:paraId="525F7959" w14:textId="77777777" w:rsidR="00B26C06" w:rsidRDefault="00535DC9">
            <w:pPr>
              <w:jc w:val="right"/>
              <w:rPr>
                <w:rFonts w:eastAsia="Times New Roman" w:cs="Calibri"/>
                <w:color w:val="000000"/>
              </w:rPr>
            </w:pPr>
            <w:r>
              <w:rPr>
                <w:rFonts w:eastAsia="Times New Roman" w:cs="Calibri"/>
                <w:color w:val="000000"/>
              </w:rPr>
              <w:t>$146,726,595</w:t>
            </w:r>
          </w:p>
        </w:tc>
      </w:tr>
    </w:tbl>
    <w:p w14:paraId="45A04A90" w14:textId="77777777" w:rsidR="00B26C06" w:rsidRDefault="00B26C06">
      <w:pPr>
        <w:pStyle w:val="ROMANOS"/>
        <w:spacing w:after="0" w:line="240" w:lineRule="exact"/>
        <w:ind w:left="1140"/>
      </w:pPr>
    </w:p>
    <w:p w14:paraId="315957DF" w14:textId="77777777" w:rsidR="00B26C06" w:rsidRDefault="00B26C06">
      <w:pPr>
        <w:pStyle w:val="ROMANOS"/>
        <w:spacing w:after="0" w:line="240" w:lineRule="exact"/>
        <w:ind w:left="1140"/>
      </w:pPr>
    </w:p>
    <w:p w14:paraId="4B8CCC85" w14:textId="77777777" w:rsidR="00B26C06" w:rsidRDefault="00B26C06">
      <w:pPr>
        <w:pStyle w:val="ROMANOS"/>
        <w:spacing w:after="0" w:line="240" w:lineRule="exact"/>
        <w:ind w:left="1140"/>
      </w:pPr>
    </w:p>
    <w:p w14:paraId="738EE13B" w14:textId="77777777" w:rsidR="00B26C06" w:rsidRDefault="00B26C06">
      <w:pPr>
        <w:pStyle w:val="ROMANOS"/>
        <w:spacing w:after="0" w:line="240" w:lineRule="exact"/>
        <w:ind w:left="1140"/>
      </w:pPr>
    </w:p>
    <w:p w14:paraId="4B63893F" w14:textId="77777777" w:rsidR="00B26C06" w:rsidRDefault="00B26C06">
      <w:pPr>
        <w:pStyle w:val="ROMANOS"/>
        <w:spacing w:after="0" w:line="240" w:lineRule="exact"/>
        <w:ind w:left="1140"/>
      </w:pPr>
    </w:p>
    <w:p w14:paraId="4495169F" w14:textId="77777777" w:rsidR="00B26C06" w:rsidRDefault="00B26C06">
      <w:pPr>
        <w:pStyle w:val="ROMANOS"/>
        <w:spacing w:after="0" w:line="240" w:lineRule="exact"/>
        <w:ind w:left="1140"/>
      </w:pPr>
    </w:p>
    <w:p w14:paraId="26919859" w14:textId="77777777" w:rsidR="00B26C06" w:rsidRDefault="00B26C06">
      <w:pPr>
        <w:pStyle w:val="ROMANOS"/>
        <w:spacing w:after="0" w:line="240" w:lineRule="exact"/>
        <w:ind w:left="1140"/>
      </w:pPr>
    </w:p>
    <w:p w14:paraId="3A8E45DB" w14:textId="77777777" w:rsidR="00B26C06" w:rsidRDefault="00B26C06">
      <w:pPr>
        <w:pStyle w:val="ROMANOS"/>
        <w:spacing w:after="0" w:line="240" w:lineRule="exact"/>
        <w:ind w:left="1140"/>
      </w:pPr>
    </w:p>
    <w:p w14:paraId="7F1AACE2" w14:textId="77777777" w:rsidR="00B26C06" w:rsidRDefault="00B26C06">
      <w:pPr>
        <w:pStyle w:val="ROMANOS"/>
        <w:spacing w:after="0" w:line="240" w:lineRule="exact"/>
        <w:ind w:left="1140"/>
      </w:pPr>
    </w:p>
    <w:p w14:paraId="3D67617F" w14:textId="77777777" w:rsidR="00B26C06" w:rsidRDefault="00B26C06">
      <w:pPr>
        <w:pStyle w:val="ROMANOS"/>
        <w:spacing w:after="0" w:line="240" w:lineRule="exact"/>
        <w:ind w:left="1140"/>
      </w:pPr>
    </w:p>
    <w:p w14:paraId="421427AB" w14:textId="77777777" w:rsidR="00B26C06" w:rsidRDefault="00B26C06">
      <w:pPr>
        <w:pStyle w:val="ROMANOS"/>
        <w:spacing w:after="0" w:line="240" w:lineRule="exact"/>
        <w:ind w:left="1140"/>
      </w:pPr>
    </w:p>
    <w:p w14:paraId="1A429F7E" w14:textId="77777777" w:rsidR="00B26C06" w:rsidRDefault="00B26C06">
      <w:pPr>
        <w:pStyle w:val="ROMANOS"/>
        <w:spacing w:after="0" w:line="240" w:lineRule="exact"/>
        <w:ind w:left="1140"/>
      </w:pPr>
    </w:p>
    <w:p w14:paraId="08ED6C7C" w14:textId="77777777" w:rsidR="00B26C06" w:rsidRDefault="00B26C06">
      <w:pPr>
        <w:pStyle w:val="ROMANOS"/>
        <w:spacing w:after="0" w:line="240" w:lineRule="exact"/>
        <w:ind w:left="1140"/>
        <w:rPr>
          <w:rFonts w:ascii="Calibri" w:hAnsi="Calibri" w:cs="DIN Pro Regular"/>
          <w:sz w:val="20"/>
          <w:szCs w:val="20"/>
          <w:lang w:val="es-MX"/>
        </w:rPr>
      </w:pPr>
    </w:p>
    <w:p w14:paraId="17677E02" w14:textId="77777777" w:rsidR="00B26C06" w:rsidRDefault="00535DC9">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7859C59A" w14:textId="77777777" w:rsidR="00B26C06" w:rsidRDefault="00B26C06">
      <w:pPr>
        <w:pStyle w:val="INCISO"/>
        <w:spacing w:after="0" w:line="240" w:lineRule="exact"/>
        <w:ind w:left="360"/>
        <w:rPr>
          <w:rFonts w:ascii="Calibri" w:hAnsi="Calibri" w:cs="DIN Pro Regular"/>
          <w:b/>
          <w:smallCaps/>
          <w:sz w:val="20"/>
          <w:szCs w:val="20"/>
        </w:rPr>
      </w:pPr>
    </w:p>
    <w:p w14:paraId="26FE8B99" w14:textId="77777777" w:rsidR="00B26C06" w:rsidRDefault="00535DC9">
      <w:pPr>
        <w:pStyle w:val="Text"/>
        <w:spacing w:after="80" w:line="203" w:lineRule="exact"/>
        <w:rPr>
          <w:rFonts w:ascii="Calibri" w:hAnsi="Calibri" w:cs="DIN Pro Regular"/>
          <w:b/>
          <w:sz w:val="20"/>
          <w:lang w:val="es-MX"/>
        </w:rPr>
      </w:pPr>
      <w:r>
        <w:rPr>
          <w:rFonts w:ascii="Calibri" w:hAnsi="Calibri" w:cs="DIN Pro Regular"/>
          <w:b/>
          <w:sz w:val="20"/>
          <w:lang w:val="es-MX"/>
        </w:rPr>
        <w:t>Activo</w:t>
      </w:r>
    </w:p>
    <w:p w14:paraId="0E3E40BB" w14:textId="77777777" w:rsidR="00B26C06" w:rsidRDefault="00535DC9">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 al 31 de diciembre del 2024</w:t>
      </w:r>
    </w:p>
    <w:tbl>
      <w:tblPr>
        <w:tblW w:w="9420" w:type="dxa"/>
        <w:tblInd w:w="-130" w:type="dxa"/>
        <w:tblCellMar>
          <w:left w:w="10" w:type="dxa"/>
          <w:right w:w="10" w:type="dxa"/>
        </w:tblCellMar>
        <w:tblLook w:val="0000" w:firstRow="0" w:lastRow="0" w:firstColumn="0" w:lastColumn="0" w:noHBand="0" w:noVBand="0"/>
      </w:tblPr>
      <w:tblGrid>
        <w:gridCol w:w="1933"/>
        <w:gridCol w:w="4141"/>
        <w:gridCol w:w="1833"/>
        <w:gridCol w:w="1513"/>
      </w:tblGrid>
      <w:tr w:rsidR="00B26C06" w14:paraId="13C69A1A" w14:textId="77777777">
        <w:tblPrEx>
          <w:tblCellMar>
            <w:top w:w="0" w:type="dxa"/>
            <w:bottom w:w="0" w:type="dxa"/>
          </w:tblCellMar>
        </w:tblPrEx>
        <w:trPr>
          <w:trHeight w:val="338"/>
        </w:trPr>
        <w:tc>
          <w:tcPr>
            <w:tcW w:w="1933" w:type="dxa"/>
            <w:tcBorders>
              <w:top w:val="single" w:sz="8" w:space="0" w:color="000000"/>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0545F8BD" w14:textId="77777777" w:rsidR="00B26C06" w:rsidRDefault="00535DC9">
            <w:pPr>
              <w:jc w:val="center"/>
              <w:rPr>
                <w:rFonts w:eastAsia="Times New Roman" w:cs="Calibri"/>
                <w:b/>
                <w:color w:val="FFFFFF"/>
              </w:rPr>
            </w:pPr>
            <w:r>
              <w:rPr>
                <w:rFonts w:eastAsia="Times New Roman" w:cs="Calibri"/>
                <w:b/>
                <w:color w:val="FFFFFF"/>
              </w:rPr>
              <w:t>Cuenta de Catalogo</w:t>
            </w:r>
          </w:p>
        </w:tc>
        <w:tc>
          <w:tcPr>
            <w:tcW w:w="4141"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686423FA" w14:textId="77777777" w:rsidR="00B26C06" w:rsidRDefault="00535DC9">
            <w:pPr>
              <w:rPr>
                <w:rFonts w:eastAsia="Times New Roman" w:cs="Calibri"/>
                <w:b/>
                <w:color w:val="FFFFFF"/>
              </w:rPr>
            </w:pPr>
            <w:r>
              <w:rPr>
                <w:rFonts w:eastAsia="Times New Roman" w:cs="Calibri"/>
                <w:b/>
                <w:color w:val="FFFFFF"/>
              </w:rPr>
              <w:t>Nombre de la Cuenta</w:t>
            </w:r>
          </w:p>
        </w:tc>
        <w:tc>
          <w:tcPr>
            <w:tcW w:w="1833"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64C52C4C" w14:textId="77777777" w:rsidR="00B26C06" w:rsidRDefault="00535DC9">
            <w:pPr>
              <w:rPr>
                <w:rFonts w:eastAsia="Times New Roman" w:cs="Calibri"/>
                <w:b/>
                <w:color w:val="FFFFFF"/>
              </w:rPr>
            </w:pPr>
            <w:r>
              <w:rPr>
                <w:rFonts w:eastAsia="Times New Roman" w:cs="Calibri"/>
                <w:b/>
                <w:color w:val="FFFFFF"/>
              </w:rPr>
              <w:t>Parcial</w:t>
            </w:r>
          </w:p>
        </w:tc>
        <w:tc>
          <w:tcPr>
            <w:tcW w:w="1513"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tcPr>
          <w:p w14:paraId="7B4150D3" w14:textId="77777777" w:rsidR="00B26C06" w:rsidRDefault="00535DC9">
            <w:pPr>
              <w:rPr>
                <w:rFonts w:cs="Calibri"/>
                <w:b/>
              </w:rPr>
            </w:pPr>
            <w:r>
              <w:rPr>
                <w:rFonts w:cs="Calibri"/>
                <w:b/>
              </w:rPr>
              <w:t>Cantidad</w:t>
            </w:r>
          </w:p>
        </w:tc>
      </w:tr>
      <w:tr w:rsidR="00B26C06" w14:paraId="3F2CD347" w14:textId="77777777">
        <w:tblPrEx>
          <w:tblCellMar>
            <w:top w:w="0" w:type="dxa"/>
            <w:bottom w:w="0" w:type="dxa"/>
          </w:tblCellMar>
        </w:tblPrEx>
        <w:trPr>
          <w:trHeight w:val="315"/>
        </w:trPr>
        <w:tc>
          <w:tcPr>
            <w:tcW w:w="1933"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5129D34" w14:textId="77777777" w:rsidR="00B26C06" w:rsidRDefault="00535DC9">
            <w:pPr>
              <w:rPr>
                <w:rFonts w:eastAsia="Times New Roman" w:cs="Calibri"/>
                <w:color w:val="000000"/>
              </w:rPr>
            </w:pPr>
            <w:r>
              <w:rPr>
                <w:rFonts w:eastAsia="Times New Roman" w:cs="Calibri"/>
                <w:color w:val="000000"/>
              </w:rPr>
              <w:t>1111</w:t>
            </w:r>
          </w:p>
        </w:tc>
        <w:tc>
          <w:tcPr>
            <w:tcW w:w="4141"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625B1D9" w14:textId="77777777" w:rsidR="00B26C06" w:rsidRDefault="00535DC9">
            <w:pPr>
              <w:rPr>
                <w:rFonts w:eastAsia="Times New Roman" w:cs="Calibri"/>
                <w:color w:val="000000"/>
              </w:rPr>
            </w:pPr>
            <w:r>
              <w:rPr>
                <w:rFonts w:eastAsia="Times New Roman" w:cs="Calibri"/>
                <w:color w:val="000000"/>
              </w:rPr>
              <w:t>Efectivo</w:t>
            </w:r>
          </w:p>
        </w:tc>
        <w:tc>
          <w:tcPr>
            <w:tcW w:w="1833" w:type="dxa"/>
            <w:tcBorders>
              <w:top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1F24C97F" w14:textId="77777777" w:rsidR="00B26C06" w:rsidRDefault="00B26C06">
            <w:pPr>
              <w:jc w:val="right"/>
              <w:rPr>
                <w:rFonts w:eastAsia="Times New Roman" w:cs="Calibri"/>
                <w:color w:val="000000"/>
              </w:rPr>
            </w:pPr>
          </w:p>
        </w:tc>
        <w:tc>
          <w:tcPr>
            <w:tcW w:w="151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6152C3C2" w14:textId="77777777" w:rsidR="00B26C06" w:rsidRDefault="00535DC9">
            <w:pPr>
              <w:jc w:val="right"/>
              <w:rPr>
                <w:rFonts w:eastAsia="Times New Roman" w:cs="Calibri"/>
                <w:color w:val="000000"/>
              </w:rPr>
            </w:pPr>
            <w:r>
              <w:rPr>
                <w:rFonts w:eastAsia="Times New Roman" w:cs="Calibri"/>
                <w:color w:val="000000"/>
              </w:rPr>
              <w:t>$10,000</w:t>
            </w:r>
          </w:p>
        </w:tc>
      </w:tr>
      <w:tr w:rsidR="00B26C06" w14:paraId="485FEE11" w14:textId="77777777">
        <w:tblPrEx>
          <w:tblCellMar>
            <w:top w:w="0" w:type="dxa"/>
            <w:bottom w:w="0" w:type="dxa"/>
          </w:tblCellMar>
        </w:tblPrEx>
        <w:trPr>
          <w:trHeight w:val="315"/>
        </w:trPr>
        <w:tc>
          <w:tcPr>
            <w:tcW w:w="1933"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5B2108D" w14:textId="77777777" w:rsidR="00B26C06" w:rsidRDefault="00535DC9">
            <w:pPr>
              <w:rPr>
                <w:rFonts w:eastAsia="Times New Roman" w:cs="Calibri"/>
                <w:color w:val="000000"/>
              </w:rPr>
            </w:pPr>
            <w:r>
              <w:rPr>
                <w:rFonts w:eastAsia="Times New Roman" w:cs="Calibri"/>
                <w:color w:val="000000"/>
              </w:rPr>
              <w:t>1111-01</w:t>
            </w:r>
          </w:p>
        </w:tc>
        <w:tc>
          <w:tcPr>
            <w:tcW w:w="4141"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B31CF30" w14:textId="77777777" w:rsidR="00B26C06" w:rsidRDefault="00535DC9">
            <w:pPr>
              <w:rPr>
                <w:rFonts w:eastAsia="Times New Roman" w:cs="Calibri"/>
                <w:color w:val="000000"/>
              </w:rPr>
            </w:pPr>
            <w:r>
              <w:rPr>
                <w:rFonts w:eastAsia="Times New Roman" w:cs="Calibri"/>
                <w:color w:val="000000"/>
              </w:rPr>
              <w:t>Caja</w:t>
            </w:r>
          </w:p>
        </w:tc>
        <w:tc>
          <w:tcPr>
            <w:tcW w:w="1833" w:type="dxa"/>
            <w:tcBorders>
              <w:top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10E60F60" w14:textId="77777777" w:rsidR="00B26C06" w:rsidRDefault="00535DC9">
            <w:pPr>
              <w:jc w:val="right"/>
              <w:rPr>
                <w:rFonts w:eastAsia="Times New Roman" w:cs="Calibri"/>
                <w:color w:val="000000"/>
              </w:rPr>
            </w:pPr>
            <w:r>
              <w:rPr>
                <w:rFonts w:eastAsia="Times New Roman" w:cs="Calibri"/>
                <w:color w:val="000000"/>
              </w:rPr>
              <w:t>$10,000</w:t>
            </w:r>
          </w:p>
        </w:tc>
        <w:tc>
          <w:tcPr>
            <w:tcW w:w="151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64E88C6C" w14:textId="77777777" w:rsidR="00B26C06" w:rsidRDefault="00B26C06">
            <w:pPr>
              <w:jc w:val="right"/>
              <w:rPr>
                <w:rFonts w:eastAsia="Times New Roman" w:cs="Calibri"/>
                <w:color w:val="000000"/>
              </w:rPr>
            </w:pPr>
          </w:p>
        </w:tc>
      </w:tr>
      <w:tr w:rsidR="00B26C06" w14:paraId="4036585E" w14:textId="77777777">
        <w:tblPrEx>
          <w:tblCellMar>
            <w:top w:w="0" w:type="dxa"/>
            <w:bottom w:w="0" w:type="dxa"/>
          </w:tblCellMar>
        </w:tblPrEx>
        <w:trPr>
          <w:trHeight w:val="315"/>
        </w:trPr>
        <w:tc>
          <w:tcPr>
            <w:tcW w:w="1933"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33CCC0F" w14:textId="77777777" w:rsidR="00B26C06" w:rsidRDefault="00535DC9">
            <w:pPr>
              <w:rPr>
                <w:rFonts w:eastAsia="Times New Roman" w:cs="Calibri"/>
                <w:color w:val="000000"/>
              </w:rPr>
            </w:pPr>
            <w:r>
              <w:rPr>
                <w:rFonts w:eastAsia="Times New Roman" w:cs="Calibri"/>
                <w:color w:val="000000"/>
              </w:rPr>
              <w:t>5521112</w:t>
            </w:r>
          </w:p>
        </w:tc>
        <w:tc>
          <w:tcPr>
            <w:tcW w:w="4141"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E6D12AB" w14:textId="77777777" w:rsidR="00B26C06" w:rsidRDefault="00535DC9">
            <w:pPr>
              <w:rPr>
                <w:rFonts w:eastAsia="Times New Roman" w:cs="Calibri"/>
                <w:color w:val="000000"/>
              </w:rPr>
            </w:pPr>
            <w:r>
              <w:rPr>
                <w:rFonts w:eastAsia="Times New Roman" w:cs="Calibri"/>
                <w:color w:val="000000"/>
              </w:rPr>
              <w:t>Bancos</w:t>
            </w:r>
          </w:p>
        </w:tc>
        <w:tc>
          <w:tcPr>
            <w:tcW w:w="1833" w:type="dxa"/>
            <w:tcBorders>
              <w:top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6972254D" w14:textId="77777777" w:rsidR="00B26C06" w:rsidRDefault="00B26C06">
            <w:pPr>
              <w:jc w:val="right"/>
              <w:rPr>
                <w:rFonts w:eastAsia="Times New Roman" w:cs="Calibri"/>
                <w:color w:val="000000"/>
              </w:rPr>
            </w:pPr>
          </w:p>
        </w:tc>
        <w:tc>
          <w:tcPr>
            <w:tcW w:w="151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5B0DEC7D" w14:textId="77777777" w:rsidR="00B26C06" w:rsidRDefault="00535DC9">
            <w:pPr>
              <w:jc w:val="right"/>
              <w:rPr>
                <w:rFonts w:eastAsia="Times New Roman" w:cs="Calibri"/>
                <w:color w:val="000000"/>
              </w:rPr>
            </w:pPr>
            <w:r>
              <w:rPr>
                <w:rFonts w:eastAsia="Times New Roman" w:cs="Calibri"/>
                <w:color w:val="000000"/>
              </w:rPr>
              <w:t>$31´282,552</w:t>
            </w:r>
          </w:p>
        </w:tc>
      </w:tr>
      <w:tr w:rsidR="00B26C06" w14:paraId="0AC3015F" w14:textId="77777777">
        <w:tblPrEx>
          <w:tblCellMar>
            <w:top w:w="0" w:type="dxa"/>
            <w:bottom w:w="0" w:type="dxa"/>
          </w:tblCellMar>
        </w:tblPrEx>
        <w:trPr>
          <w:trHeight w:val="315"/>
        </w:trPr>
        <w:tc>
          <w:tcPr>
            <w:tcW w:w="193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FE8E9A2" w14:textId="77777777" w:rsidR="00B26C06" w:rsidRDefault="00535DC9">
            <w:pPr>
              <w:rPr>
                <w:rFonts w:eastAsia="Times New Roman" w:cs="Calibri"/>
                <w:color w:val="000000"/>
              </w:rPr>
            </w:pPr>
            <w:r>
              <w:rPr>
                <w:rFonts w:eastAsia="Times New Roman" w:cs="Calibri"/>
                <w:color w:val="000000"/>
              </w:rPr>
              <w:t>1112-01</w:t>
            </w:r>
          </w:p>
        </w:tc>
        <w:tc>
          <w:tcPr>
            <w:tcW w:w="414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557E3BD" w14:textId="77777777" w:rsidR="00B26C06" w:rsidRDefault="00535DC9">
            <w:pPr>
              <w:rPr>
                <w:rFonts w:eastAsia="Times New Roman" w:cs="Calibri"/>
                <w:color w:val="000000"/>
              </w:rPr>
            </w:pPr>
            <w:r>
              <w:rPr>
                <w:rFonts w:eastAsia="Times New Roman" w:cs="Calibri"/>
                <w:color w:val="000000"/>
              </w:rPr>
              <w:t>Banorte</w:t>
            </w:r>
          </w:p>
        </w:tc>
        <w:tc>
          <w:tcPr>
            <w:tcW w:w="1833"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37C8951D" w14:textId="77777777" w:rsidR="00B26C06" w:rsidRDefault="00535DC9">
            <w:pPr>
              <w:jc w:val="right"/>
              <w:rPr>
                <w:rFonts w:eastAsia="Times New Roman" w:cs="Calibri"/>
                <w:color w:val="000000"/>
              </w:rPr>
            </w:pPr>
            <w:r>
              <w:rPr>
                <w:rFonts w:eastAsia="Times New Roman" w:cs="Calibri"/>
                <w:color w:val="000000"/>
              </w:rPr>
              <w:t>$8´346,365</w:t>
            </w:r>
          </w:p>
        </w:tc>
        <w:tc>
          <w:tcPr>
            <w:tcW w:w="1513" w:type="dxa"/>
            <w:tcBorders>
              <w:bottom w:val="single" w:sz="8" w:space="0" w:color="000000"/>
              <w:right w:val="single" w:sz="8" w:space="0" w:color="000000"/>
            </w:tcBorders>
            <w:shd w:val="clear" w:color="auto" w:fill="FFFFFF"/>
            <w:tcMar>
              <w:top w:w="0" w:type="dxa"/>
              <w:left w:w="70" w:type="dxa"/>
              <w:bottom w:w="0" w:type="dxa"/>
              <w:right w:w="70" w:type="dxa"/>
            </w:tcMar>
          </w:tcPr>
          <w:p w14:paraId="250D5001" w14:textId="77777777" w:rsidR="00B26C06" w:rsidRDefault="00B26C06">
            <w:pPr>
              <w:jc w:val="right"/>
              <w:rPr>
                <w:rFonts w:eastAsia="Times New Roman" w:cs="Calibri"/>
                <w:color w:val="000000"/>
              </w:rPr>
            </w:pPr>
          </w:p>
        </w:tc>
      </w:tr>
      <w:tr w:rsidR="00B26C06" w14:paraId="3A5ECF90" w14:textId="77777777">
        <w:tblPrEx>
          <w:tblCellMar>
            <w:top w:w="0" w:type="dxa"/>
            <w:bottom w:w="0" w:type="dxa"/>
          </w:tblCellMar>
        </w:tblPrEx>
        <w:trPr>
          <w:trHeight w:val="315"/>
        </w:trPr>
        <w:tc>
          <w:tcPr>
            <w:tcW w:w="193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618462A" w14:textId="77777777" w:rsidR="00B26C06" w:rsidRDefault="00535DC9">
            <w:pPr>
              <w:rPr>
                <w:rFonts w:eastAsia="Times New Roman" w:cs="Calibri"/>
                <w:color w:val="000000"/>
              </w:rPr>
            </w:pPr>
            <w:r>
              <w:rPr>
                <w:rFonts w:eastAsia="Times New Roman" w:cs="Calibri"/>
                <w:color w:val="000000"/>
              </w:rPr>
              <w:t>1112-02</w:t>
            </w:r>
          </w:p>
        </w:tc>
        <w:tc>
          <w:tcPr>
            <w:tcW w:w="414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C48C35A" w14:textId="77777777" w:rsidR="00B26C06" w:rsidRDefault="00535DC9">
            <w:pPr>
              <w:rPr>
                <w:rFonts w:eastAsia="Times New Roman" w:cs="Calibri"/>
                <w:color w:val="000000"/>
              </w:rPr>
            </w:pPr>
            <w:r>
              <w:rPr>
                <w:rFonts w:eastAsia="Times New Roman" w:cs="Calibri"/>
                <w:color w:val="000000"/>
              </w:rPr>
              <w:t>Bancomer</w:t>
            </w:r>
          </w:p>
        </w:tc>
        <w:tc>
          <w:tcPr>
            <w:tcW w:w="1833"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2E7B248B" w14:textId="77777777" w:rsidR="00B26C06" w:rsidRDefault="00535DC9">
            <w:pPr>
              <w:jc w:val="right"/>
              <w:rPr>
                <w:rFonts w:eastAsia="Times New Roman" w:cs="Calibri"/>
                <w:color w:val="000000"/>
              </w:rPr>
            </w:pPr>
            <w:r>
              <w:rPr>
                <w:rFonts w:eastAsia="Times New Roman" w:cs="Calibri"/>
                <w:color w:val="000000"/>
              </w:rPr>
              <w:t>$11´424,134</w:t>
            </w:r>
          </w:p>
        </w:tc>
        <w:tc>
          <w:tcPr>
            <w:tcW w:w="1513" w:type="dxa"/>
            <w:tcBorders>
              <w:bottom w:val="single" w:sz="8" w:space="0" w:color="000000"/>
              <w:right w:val="single" w:sz="8" w:space="0" w:color="000000"/>
            </w:tcBorders>
            <w:shd w:val="clear" w:color="auto" w:fill="FFFFFF"/>
            <w:tcMar>
              <w:top w:w="0" w:type="dxa"/>
              <w:left w:w="70" w:type="dxa"/>
              <w:bottom w:w="0" w:type="dxa"/>
              <w:right w:w="70" w:type="dxa"/>
            </w:tcMar>
          </w:tcPr>
          <w:p w14:paraId="4535C1F6" w14:textId="77777777" w:rsidR="00B26C06" w:rsidRDefault="00B26C06">
            <w:pPr>
              <w:jc w:val="right"/>
              <w:rPr>
                <w:rFonts w:eastAsia="Times New Roman" w:cs="Calibri"/>
                <w:color w:val="000000"/>
              </w:rPr>
            </w:pPr>
          </w:p>
        </w:tc>
      </w:tr>
      <w:tr w:rsidR="00B26C06" w14:paraId="333F21DF" w14:textId="77777777">
        <w:tblPrEx>
          <w:tblCellMar>
            <w:top w:w="0" w:type="dxa"/>
            <w:bottom w:w="0" w:type="dxa"/>
          </w:tblCellMar>
        </w:tblPrEx>
        <w:trPr>
          <w:trHeight w:val="315"/>
        </w:trPr>
        <w:tc>
          <w:tcPr>
            <w:tcW w:w="193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24D8EF1" w14:textId="77777777" w:rsidR="00B26C06" w:rsidRDefault="00535DC9">
            <w:pPr>
              <w:rPr>
                <w:rFonts w:eastAsia="Times New Roman" w:cs="Calibri"/>
                <w:color w:val="000000"/>
              </w:rPr>
            </w:pPr>
            <w:r>
              <w:rPr>
                <w:rFonts w:eastAsia="Times New Roman" w:cs="Calibri"/>
                <w:color w:val="000000"/>
              </w:rPr>
              <w:t>1112-03</w:t>
            </w:r>
          </w:p>
        </w:tc>
        <w:tc>
          <w:tcPr>
            <w:tcW w:w="414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471A644" w14:textId="77777777" w:rsidR="00B26C06" w:rsidRDefault="00535DC9">
            <w:pPr>
              <w:rPr>
                <w:rFonts w:eastAsia="Times New Roman" w:cs="Calibri"/>
                <w:color w:val="000000"/>
              </w:rPr>
            </w:pPr>
            <w:r>
              <w:rPr>
                <w:rFonts w:eastAsia="Times New Roman" w:cs="Calibri"/>
                <w:color w:val="000000"/>
              </w:rPr>
              <w:t>Scotiabank</w:t>
            </w:r>
          </w:p>
        </w:tc>
        <w:tc>
          <w:tcPr>
            <w:tcW w:w="1833"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27045C11" w14:textId="77777777" w:rsidR="00B26C06" w:rsidRDefault="00535DC9">
            <w:pPr>
              <w:jc w:val="right"/>
              <w:rPr>
                <w:rFonts w:eastAsia="Times New Roman" w:cs="Calibri"/>
                <w:color w:val="000000"/>
              </w:rPr>
            </w:pPr>
            <w:r>
              <w:rPr>
                <w:rFonts w:eastAsia="Times New Roman" w:cs="Calibri"/>
                <w:color w:val="000000"/>
              </w:rPr>
              <w:t>$11´445,116</w:t>
            </w:r>
          </w:p>
        </w:tc>
        <w:tc>
          <w:tcPr>
            <w:tcW w:w="1513" w:type="dxa"/>
            <w:tcBorders>
              <w:bottom w:val="single" w:sz="8" w:space="0" w:color="000000"/>
              <w:right w:val="single" w:sz="8" w:space="0" w:color="000000"/>
            </w:tcBorders>
            <w:shd w:val="clear" w:color="auto" w:fill="FFFFFF"/>
            <w:tcMar>
              <w:top w:w="0" w:type="dxa"/>
              <w:left w:w="70" w:type="dxa"/>
              <w:bottom w:w="0" w:type="dxa"/>
              <w:right w:w="70" w:type="dxa"/>
            </w:tcMar>
          </w:tcPr>
          <w:p w14:paraId="6D4CB816" w14:textId="77777777" w:rsidR="00B26C06" w:rsidRDefault="00B26C06">
            <w:pPr>
              <w:jc w:val="right"/>
              <w:rPr>
                <w:rFonts w:eastAsia="Times New Roman" w:cs="Calibri"/>
                <w:color w:val="000000"/>
              </w:rPr>
            </w:pPr>
          </w:p>
        </w:tc>
      </w:tr>
      <w:tr w:rsidR="00B26C06" w14:paraId="34FF1532" w14:textId="77777777">
        <w:tblPrEx>
          <w:tblCellMar>
            <w:top w:w="0" w:type="dxa"/>
            <w:bottom w:w="0" w:type="dxa"/>
          </w:tblCellMar>
        </w:tblPrEx>
        <w:trPr>
          <w:trHeight w:val="315"/>
        </w:trPr>
        <w:tc>
          <w:tcPr>
            <w:tcW w:w="193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80347D9" w14:textId="77777777" w:rsidR="00B26C06" w:rsidRDefault="00535DC9">
            <w:pPr>
              <w:rPr>
                <w:rFonts w:eastAsia="Times New Roman" w:cs="Calibri"/>
                <w:color w:val="000000"/>
              </w:rPr>
            </w:pPr>
            <w:r>
              <w:rPr>
                <w:rFonts w:eastAsia="Times New Roman" w:cs="Calibri"/>
                <w:color w:val="000000"/>
              </w:rPr>
              <w:t>1112-04</w:t>
            </w:r>
          </w:p>
        </w:tc>
        <w:tc>
          <w:tcPr>
            <w:tcW w:w="4141"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0E80F85" w14:textId="77777777" w:rsidR="00B26C06" w:rsidRDefault="00535DC9">
            <w:pPr>
              <w:rPr>
                <w:rFonts w:eastAsia="Times New Roman" w:cs="Calibri"/>
                <w:color w:val="000000"/>
              </w:rPr>
            </w:pPr>
            <w:r>
              <w:rPr>
                <w:rFonts w:eastAsia="Times New Roman" w:cs="Calibri"/>
                <w:color w:val="000000"/>
              </w:rPr>
              <w:t>Santander</w:t>
            </w:r>
          </w:p>
        </w:tc>
        <w:tc>
          <w:tcPr>
            <w:tcW w:w="1833"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71A84A4A" w14:textId="77777777" w:rsidR="00B26C06" w:rsidRDefault="00535DC9">
            <w:pPr>
              <w:jc w:val="right"/>
              <w:rPr>
                <w:rFonts w:eastAsia="Times New Roman" w:cs="Calibri"/>
                <w:color w:val="000000"/>
              </w:rPr>
            </w:pPr>
            <w:r>
              <w:rPr>
                <w:rFonts w:eastAsia="Times New Roman" w:cs="Calibri"/>
                <w:color w:val="000000"/>
              </w:rPr>
              <w:t>$66,937</w:t>
            </w:r>
          </w:p>
        </w:tc>
        <w:tc>
          <w:tcPr>
            <w:tcW w:w="1513" w:type="dxa"/>
            <w:tcBorders>
              <w:bottom w:val="single" w:sz="8" w:space="0" w:color="000000"/>
              <w:right w:val="single" w:sz="8" w:space="0" w:color="000000"/>
            </w:tcBorders>
            <w:shd w:val="clear" w:color="auto" w:fill="FFFFFF"/>
            <w:tcMar>
              <w:top w:w="0" w:type="dxa"/>
              <w:left w:w="70" w:type="dxa"/>
              <w:bottom w:w="0" w:type="dxa"/>
              <w:right w:w="70" w:type="dxa"/>
            </w:tcMar>
          </w:tcPr>
          <w:p w14:paraId="6036E514" w14:textId="77777777" w:rsidR="00B26C06" w:rsidRDefault="00B26C06">
            <w:pPr>
              <w:jc w:val="right"/>
              <w:rPr>
                <w:rFonts w:eastAsia="Times New Roman" w:cs="Calibri"/>
                <w:color w:val="000000"/>
              </w:rPr>
            </w:pPr>
          </w:p>
        </w:tc>
      </w:tr>
      <w:tr w:rsidR="00B26C06" w14:paraId="4D5CD227" w14:textId="77777777">
        <w:tblPrEx>
          <w:tblCellMar>
            <w:top w:w="0" w:type="dxa"/>
            <w:bottom w:w="0" w:type="dxa"/>
          </w:tblCellMar>
        </w:tblPrEx>
        <w:trPr>
          <w:trHeight w:val="315"/>
        </w:trPr>
        <w:tc>
          <w:tcPr>
            <w:tcW w:w="1933" w:type="dxa"/>
            <w:shd w:val="clear" w:color="auto" w:fill="FFFFFF"/>
            <w:noWrap/>
            <w:tcMar>
              <w:top w:w="0" w:type="dxa"/>
              <w:left w:w="70" w:type="dxa"/>
              <w:bottom w:w="0" w:type="dxa"/>
              <w:right w:w="70" w:type="dxa"/>
            </w:tcMar>
            <w:vAlign w:val="center"/>
          </w:tcPr>
          <w:p w14:paraId="38DCEC57" w14:textId="77777777" w:rsidR="00B26C06" w:rsidRDefault="00535DC9">
            <w:pPr>
              <w:rPr>
                <w:rFonts w:eastAsia="Times New Roman" w:cs="Calibri"/>
                <w:color w:val="000000"/>
              </w:rPr>
            </w:pPr>
            <w:r>
              <w:rPr>
                <w:rFonts w:eastAsia="Times New Roman" w:cs="Calibri"/>
                <w:color w:val="000000"/>
              </w:rPr>
              <w:t> </w:t>
            </w:r>
          </w:p>
        </w:tc>
        <w:tc>
          <w:tcPr>
            <w:tcW w:w="4141"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bottom"/>
          </w:tcPr>
          <w:p w14:paraId="0E63A2E5" w14:textId="77777777" w:rsidR="00B26C06" w:rsidRDefault="00535DC9">
            <w:pPr>
              <w:rPr>
                <w:rFonts w:eastAsia="Times New Roman" w:cs="Calibri"/>
                <w:color w:val="000000"/>
              </w:rPr>
            </w:pPr>
            <w:r>
              <w:rPr>
                <w:rFonts w:eastAsia="Times New Roman" w:cs="Calibri"/>
                <w:color w:val="000000"/>
              </w:rPr>
              <w:t>TOTAL</w:t>
            </w:r>
          </w:p>
        </w:tc>
        <w:tc>
          <w:tcPr>
            <w:tcW w:w="1833"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1F6CE424" w14:textId="77777777" w:rsidR="00B26C06" w:rsidRDefault="00B26C06">
            <w:pPr>
              <w:jc w:val="right"/>
              <w:rPr>
                <w:rFonts w:eastAsia="Times New Roman" w:cs="Calibri"/>
                <w:color w:val="000000"/>
              </w:rPr>
            </w:pPr>
          </w:p>
        </w:tc>
        <w:tc>
          <w:tcPr>
            <w:tcW w:w="1513" w:type="dxa"/>
            <w:tcBorders>
              <w:bottom w:val="single" w:sz="8" w:space="0" w:color="000000"/>
              <w:right w:val="single" w:sz="8" w:space="0" w:color="000000"/>
            </w:tcBorders>
            <w:shd w:val="clear" w:color="auto" w:fill="FFFFFF"/>
            <w:tcMar>
              <w:top w:w="0" w:type="dxa"/>
              <w:left w:w="70" w:type="dxa"/>
              <w:bottom w:w="0" w:type="dxa"/>
              <w:right w:w="70" w:type="dxa"/>
            </w:tcMar>
          </w:tcPr>
          <w:p w14:paraId="2F78EE5A" w14:textId="77777777" w:rsidR="00B26C06" w:rsidRDefault="00535DC9">
            <w:pPr>
              <w:jc w:val="right"/>
              <w:rPr>
                <w:rFonts w:eastAsia="Times New Roman" w:cs="Calibri"/>
                <w:color w:val="000000"/>
              </w:rPr>
            </w:pPr>
            <w:r>
              <w:rPr>
                <w:rFonts w:eastAsia="Times New Roman" w:cs="Calibri"/>
                <w:color w:val="000000"/>
              </w:rPr>
              <w:t>$31,292,552</w:t>
            </w:r>
          </w:p>
        </w:tc>
      </w:tr>
    </w:tbl>
    <w:p w14:paraId="7CF70BBD" w14:textId="77777777" w:rsidR="00B26C06" w:rsidRDefault="00B26C06">
      <w:pPr>
        <w:pStyle w:val="Text"/>
        <w:spacing w:after="80" w:line="203" w:lineRule="exact"/>
        <w:ind w:left="624" w:firstLine="0"/>
      </w:pPr>
    </w:p>
    <w:p w14:paraId="2C8A4F3E" w14:textId="77777777" w:rsidR="00B26C06" w:rsidRDefault="00B26C06">
      <w:pPr>
        <w:pStyle w:val="Text"/>
        <w:spacing w:after="80" w:line="203" w:lineRule="exact"/>
        <w:ind w:left="624" w:firstLine="0"/>
      </w:pPr>
    </w:p>
    <w:p w14:paraId="510EC17C" w14:textId="77777777" w:rsidR="00B26C06" w:rsidRDefault="00535DC9">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 xml:space="preserve">Derechos a recibir Efectivo y </w:t>
      </w:r>
      <w:r>
        <w:rPr>
          <w:rFonts w:ascii="Calibri" w:hAnsi="Calibri" w:cs="DIN Pro Regular"/>
          <w:b/>
          <w:sz w:val="20"/>
          <w:lang w:val="es-MX"/>
        </w:rPr>
        <w:t>Equivalentes y Bienes o Servicios a Recibir al 31 de diciembre del 2024</w:t>
      </w:r>
    </w:p>
    <w:tbl>
      <w:tblPr>
        <w:tblW w:w="9514" w:type="dxa"/>
        <w:tblInd w:w="-130" w:type="dxa"/>
        <w:tblCellMar>
          <w:left w:w="10" w:type="dxa"/>
          <w:right w:w="10" w:type="dxa"/>
        </w:tblCellMar>
        <w:tblLook w:val="0000" w:firstRow="0" w:lastRow="0" w:firstColumn="0" w:lastColumn="0" w:noHBand="0" w:noVBand="0"/>
      </w:tblPr>
      <w:tblGrid>
        <w:gridCol w:w="1384"/>
        <w:gridCol w:w="4973"/>
        <w:gridCol w:w="1678"/>
        <w:gridCol w:w="1479"/>
      </w:tblGrid>
      <w:tr w:rsidR="00B26C06" w14:paraId="37D3516C" w14:textId="77777777">
        <w:tblPrEx>
          <w:tblCellMar>
            <w:top w:w="0" w:type="dxa"/>
            <w:bottom w:w="0" w:type="dxa"/>
          </w:tblCellMar>
        </w:tblPrEx>
        <w:trPr>
          <w:trHeight w:val="315"/>
        </w:trPr>
        <w:tc>
          <w:tcPr>
            <w:tcW w:w="1384" w:type="dxa"/>
            <w:tcBorders>
              <w:top w:val="single" w:sz="8" w:space="0" w:color="000000"/>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3E218238" w14:textId="77777777" w:rsidR="00B26C06" w:rsidRDefault="00535DC9">
            <w:pPr>
              <w:rPr>
                <w:rFonts w:eastAsia="Times New Roman" w:cs="Calibri"/>
                <w:b/>
                <w:color w:val="FFFFFF"/>
              </w:rPr>
            </w:pPr>
            <w:r>
              <w:rPr>
                <w:rFonts w:eastAsia="Times New Roman" w:cs="Calibri"/>
                <w:b/>
                <w:color w:val="FFFFFF"/>
              </w:rPr>
              <w:t>Cuenta de Catalogo</w:t>
            </w:r>
          </w:p>
        </w:tc>
        <w:tc>
          <w:tcPr>
            <w:tcW w:w="4973"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268D85D2" w14:textId="77777777" w:rsidR="00B26C06" w:rsidRDefault="00535DC9">
            <w:pPr>
              <w:rPr>
                <w:rFonts w:eastAsia="Times New Roman" w:cs="Calibri"/>
                <w:b/>
                <w:color w:val="FFFFFF"/>
              </w:rPr>
            </w:pPr>
            <w:r>
              <w:rPr>
                <w:rFonts w:eastAsia="Times New Roman" w:cs="Calibri"/>
                <w:b/>
                <w:color w:val="FFFFFF"/>
              </w:rPr>
              <w:t>Nombre de la Cuenta</w:t>
            </w:r>
          </w:p>
        </w:tc>
        <w:tc>
          <w:tcPr>
            <w:tcW w:w="1678"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1E539D36" w14:textId="77777777" w:rsidR="00B26C06" w:rsidRDefault="00535DC9">
            <w:pPr>
              <w:rPr>
                <w:rFonts w:eastAsia="Times New Roman" w:cs="Calibri"/>
                <w:b/>
                <w:color w:val="FFFFFF"/>
              </w:rPr>
            </w:pPr>
            <w:r>
              <w:rPr>
                <w:rFonts w:eastAsia="Times New Roman" w:cs="Calibri"/>
                <w:b/>
                <w:color w:val="FFFFFF"/>
              </w:rPr>
              <w:t>Parcial</w:t>
            </w:r>
          </w:p>
        </w:tc>
        <w:tc>
          <w:tcPr>
            <w:tcW w:w="1479"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tcPr>
          <w:p w14:paraId="08C2E4E1" w14:textId="77777777" w:rsidR="00B26C06" w:rsidRDefault="00535DC9">
            <w:pPr>
              <w:rPr>
                <w:rFonts w:eastAsia="Times New Roman" w:cs="Calibri"/>
                <w:b/>
                <w:color w:val="FFFFFF"/>
              </w:rPr>
            </w:pPr>
            <w:r>
              <w:rPr>
                <w:rFonts w:eastAsia="Times New Roman" w:cs="Calibri"/>
                <w:b/>
                <w:color w:val="FFFFFF"/>
              </w:rPr>
              <w:t>Cantidad</w:t>
            </w:r>
          </w:p>
        </w:tc>
      </w:tr>
      <w:tr w:rsidR="00B26C06" w14:paraId="55CD6130" w14:textId="77777777">
        <w:tblPrEx>
          <w:tblCellMar>
            <w:top w:w="0" w:type="dxa"/>
            <w:bottom w:w="0" w:type="dxa"/>
          </w:tblCellMar>
        </w:tblPrEx>
        <w:trPr>
          <w:trHeight w:val="315"/>
        </w:trPr>
        <w:tc>
          <w:tcPr>
            <w:tcW w:w="1384"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0E7733A" w14:textId="77777777" w:rsidR="00B26C06" w:rsidRDefault="00535DC9">
            <w:pPr>
              <w:rPr>
                <w:rFonts w:eastAsia="Times New Roman" w:cs="Calibri"/>
                <w:color w:val="000000"/>
              </w:rPr>
            </w:pPr>
            <w:r>
              <w:rPr>
                <w:rFonts w:eastAsia="Times New Roman" w:cs="Calibri"/>
                <w:color w:val="000000"/>
              </w:rPr>
              <w:t>1120</w:t>
            </w:r>
          </w:p>
        </w:tc>
        <w:tc>
          <w:tcPr>
            <w:tcW w:w="4973"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A3C4D7E" w14:textId="77777777" w:rsidR="00B26C06" w:rsidRDefault="00535DC9">
            <w:pPr>
              <w:rPr>
                <w:rFonts w:eastAsia="Times New Roman" w:cs="Calibri"/>
                <w:color w:val="000000"/>
              </w:rPr>
            </w:pPr>
            <w:r>
              <w:rPr>
                <w:rFonts w:eastAsia="Times New Roman" w:cs="Calibri"/>
                <w:color w:val="000000"/>
              </w:rPr>
              <w:t>Derechos a Recibir Efectivo o Equivalentes</w:t>
            </w:r>
          </w:p>
        </w:tc>
        <w:tc>
          <w:tcPr>
            <w:tcW w:w="1678" w:type="dxa"/>
            <w:tcBorders>
              <w:top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467590F2" w14:textId="77777777" w:rsidR="00B26C06" w:rsidRDefault="00B26C06">
            <w:pPr>
              <w:jc w:val="right"/>
              <w:rPr>
                <w:rFonts w:eastAsia="Times New Roman" w:cs="Calibri"/>
                <w:color w:val="000000"/>
              </w:rPr>
            </w:pPr>
          </w:p>
        </w:tc>
        <w:tc>
          <w:tcPr>
            <w:tcW w:w="147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tcPr>
          <w:p w14:paraId="27467A45" w14:textId="77777777" w:rsidR="00B26C06" w:rsidRDefault="00535DC9">
            <w:pPr>
              <w:jc w:val="right"/>
              <w:rPr>
                <w:rFonts w:eastAsia="Times New Roman" w:cs="Calibri"/>
                <w:color w:val="000000"/>
              </w:rPr>
            </w:pPr>
            <w:r>
              <w:rPr>
                <w:rFonts w:eastAsia="Times New Roman" w:cs="Calibri"/>
                <w:color w:val="000000"/>
              </w:rPr>
              <w:t>$9,185,911</w:t>
            </w:r>
          </w:p>
        </w:tc>
      </w:tr>
      <w:tr w:rsidR="00B26C06" w14:paraId="56AEE9E3" w14:textId="77777777">
        <w:tblPrEx>
          <w:tblCellMar>
            <w:top w:w="0" w:type="dxa"/>
            <w:bottom w:w="0" w:type="dxa"/>
          </w:tblCellMar>
        </w:tblPrEx>
        <w:trPr>
          <w:trHeight w:val="315"/>
        </w:trPr>
        <w:tc>
          <w:tcPr>
            <w:tcW w:w="1384"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3164A26" w14:textId="77777777" w:rsidR="00B26C06" w:rsidRDefault="00535DC9">
            <w:pPr>
              <w:rPr>
                <w:rFonts w:eastAsia="Times New Roman" w:cs="Calibri"/>
                <w:color w:val="000000"/>
              </w:rPr>
            </w:pPr>
            <w:r>
              <w:rPr>
                <w:rFonts w:eastAsia="Times New Roman" w:cs="Calibri"/>
                <w:color w:val="000000"/>
              </w:rPr>
              <w:t>1122</w:t>
            </w:r>
          </w:p>
        </w:tc>
        <w:tc>
          <w:tcPr>
            <w:tcW w:w="497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9277A3B" w14:textId="77777777" w:rsidR="00B26C06" w:rsidRDefault="00535DC9">
            <w:pPr>
              <w:rPr>
                <w:rFonts w:eastAsia="Times New Roman" w:cs="Calibri"/>
                <w:color w:val="000000"/>
              </w:rPr>
            </w:pPr>
            <w:r>
              <w:rPr>
                <w:rFonts w:eastAsia="Times New Roman" w:cs="Calibri"/>
                <w:color w:val="000000"/>
              </w:rPr>
              <w:t>Cuentas por Cobrar a Corto Plazo</w:t>
            </w:r>
          </w:p>
        </w:tc>
        <w:tc>
          <w:tcPr>
            <w:tcW w:w="1678"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0A890EE4" w14:textId="77777777" w:rsidR="00B26C06" w:rsidRDefault="00535DC9">
            <w:pPr>
              <w:jc w:val="right"/>
              <w:rPr>
                <w:rFonts w:eastAsia="Times New Roman" w:cs="Calibri"/>
                <w:color w:val="000000"/>
              </w:rPr>
            </w:pPr>
            <w:r>
              <w:rPr>
                <w:rFonts w:eastAsia="Times New Roman" w:cs="Calibri"/>
                <w:color w:val="000000"/>
              </w:rPr>
              <w:t>$0</w:t>
            </w:r>
          </w:p>
        </w:tc>
        <w:tc>
          <w:tcPr>
            <w:tcW w:w="1479" w:type="dxa"/>
            <w:tcBorders>
              <w:bottom w:val="single" w:sz="8" w:space="0" w:color="000000"/>
              <w:right w:val="single" w:sz="8" w:space="0" w:color="000000"/>
            </w:tcBorders>
            <w:shd w:val="clear" w:color="auto" w:fill="FFFFFF"/>
            <w:tcMar>
              <w:top w:w="0" w:type="dxa"/>
              <w:left w:w="70" w:type="dxa"/>
              <w:bottom w:w="0" w:type="dxa"/>
              <w:right w:w="70" w:type="dxa"/>
            </w:tcMar>
          </w:tcPr>
          <w:p w14:paraId="470CF20E" w14:textId="77777777" w:rsidR="00B26C06" w:rsidRDefault="00B26C06">
            <w:pPr>
              <w:jc w:val="right"/>
              <w:rPr>
                <w:rFonts w:eastAsia="Times New Roman" w:cs="Calibri"/>
                <w:color w:val="000000"/>
              </w:rPr>
            </w:pPr>
          </w:p>
        </w:tc>
      </w:tr>
      <w:tr w:rsidR="00B26C06" w14:paraId="4AB09F19" w14:textId="77777777">
        <w:tblPrEx>
          <w:tblCellMar>
            <w:top w:w="0" w:type="dxa"/>
            <w:bottom w:w="0" w:type="dxa"/>
          </w:tblCellMar>
        </w:tblPrEx>
        <w:trPr>
          <w:trHeight w:val="315"/>
        </w:trPr>
        <w:tc>
          <w:tcPr>
            <w:tcW w:w="1384"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F4F8B66" w14:textId="77777777" w:rsidR="00B26C06" w:rsidRDefault="00535DC9">
            <w:pPr>
              <w:rPr>
                <w:rFonts w:eastAsia="Times New Roman" w:cs="Calibri"/>
                <w:color w:val="000000"/>
              </w:rPr>
            </w:pPr>
            <w:r>
              <w:rPr>
                <w:rFonts w:eastAsia="Times New Roman" w:cs="Calibri"/>
                <w:color w:val="000000"/>
              </w:rPr>
              <w:t>1123</w:t>
            </w:r>
          </w:p>
        </w:tc>
        <w:tc>
          <w:tcPr>
            <w:tcW w:w="497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9A38B0A" w14:textId="77777777" w:rsidR="00B26C06" w:rsidRDefault="00535DC9">
            <w:pPr>
              <w:rPr>
                <w:rFonts w:eastAsia="Times New Roman" w:cs="Calibri"/>
                <w:color w:val="000000"/>
              </w:rPr>
            </w:pPr>
            <w:r>
              <w:rPr>
                <w:rFonts w:eastAsia="Times New Roman" w:cs="Calibri"/>
                <w:color w:val="000000"/>
              </w:rPr>
              <w:t xml:space="preserve">Deudores </w:t>
            </w:r>
            <w:r>
              <w:rPr>
                <w:rFonts w:eastAsia="Times New Roman" w:cs="Calibri"/>
                <w:color w:val="000000"/>
              </w:rPr>
              <w:t>Diversos Por Cobrar a Corto Plazo</w:t>
            </w:r>
          </w:p>
        </w:tc>
        <w:tc>
          <w:tcPr>
            <w:tcW w:w="1678"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1219E750" w14:textId="77777777" w:rsidR="00B26C06" w:rsidRDefault="00535DC9">
            <w:pPr>
              <w:jc w:val="right"/>
              <w:rPr>
                <w:rFonts w:eastAsia="Times New Roman" w:cs="Calibri"/>
                <w:color w:val="000000"/>
              </w:rPr>
            </w:pPr>
            <w:r>
              <w:rPr>
                <w:rFonts w:eastAsia="Times New Roman" w:cs="Calibri"/>
                <w:color w:val="000000"/>
              </w:rPr>
              <w:t>$9,185,911</w:t>
            </w:r>
          </w:p>
        </w:tc>
        <w:tc>
          <w:tcPr>
            <w:tcW w:w="1479" w:type="dxa"/>
            <w:tcBorders>
              <w:bottom w:val="single" w:sz="8" w:space="0" w:color="000000"/>
              <w:right w:val="single" w:sz="8" w:space="0" w:color="000000"/>
            </w:tcBorders>
            <w:shd w:val="clear" w:color="auto" w:fill="FFFFFF"/>
            <w:tcMar>
              <w:top w:w="0" w:type="dxa"/>
              <w:left w:w="70" w:type="dxa"/>
              <w:bottom w:w="0" w:type="dxa"/>
              <w:right w:w="70" w:type="dxa"/>
            </w:tcMar>
          </w:tcPr>
          <w:p w14:paraId="06CB921A" w14:textId="77777777" w:rsidR="00B26C06" w:rsidRDefault="00B26C06">
            <w:pPr>
              <w:jc w:val="right"/>
              <w:rPr>
                <w:rFonts w:eastAsia="Times New Roman" w:cs="Calibri"/>
                <w:color w:val="000000"/>
              </w:rPr>
            </w:pPr>
          </w:p>
        </w:tc>
      </w:tr>
      <w:tr w:rsidR="00B26C06" w14:paraId="531D9931" w14:textId="77777777">
        <w:tblPrEx>
          <w:tblCellMar>
            <w:top w:w="0" w:type="dxa"/>
            <w:bottom w:w="0" w:type="dxa"/>
          </w:tblCellMar>
        </w:tblPrEx>
        <w:trPr>
          <w:trHeight w:val="315"/>
        </w:trPr>
        <w:tc>
          <w:tcPr>
            <w:tcW w:w="1384"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4D47000" w14:textId="77777777" w:rsidR="00B26C06" w:rsidRDefault="00535DC9">
            <w:pPr>
              <w:rPr>
                <w:rFonts w:eastAsia="Times New Roman" w:cs="Calibri"/>
                <w:color w:val="000000"/>
              </w:rPr>
            </w:pPr>
            <w:r>
              <w:rPr>
                <w:rFonts w:eastAsia="Times New Roman" w:cs="Calibri"/>
                <w:color w:val="000000"/>
              </w:rPr>
              <w:t>1130</w:t>
            </w:r>
          </w:p>
        </w:tc>
        <w:tc>
          <w:tcPr>
            <w:tcW w:w="497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4D99BC0" w14:textId="77777777" w:rsidR="00B26C06" w:rsidRDefault="00535DC9">
            <w:pPr>
              <w:rPr>
                <w:rFonts w:eastAsia="Times New Roman" w:cs="Calibri"/>
                <w:color w:val="000000"/>
              </w:rPr>
            </w:pPr>
            <w:r>
              <w:rPr>
                <w:rFonts w:eastAsia="Times New Roman" w:cs="Calibri"/>
                <w:color w:val="000000"/>
              </w:rPr>
              <w:t>Derechos a Recibir Bienes o Servicios</w:t>
            </w:r>
          </w:p>
        </w:tc>
        <w:tc>
          <w:tcPr>
            <w:tcW w:w="1678"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7B38D004" w14:textId="77777777" w:rsidR="00B26C06" w:rsidRDefault="00B26C06">
            <w:pPr>
              <w:jc w:val="right"/>
              <w:rPr>
                <w:rFonts w:eastAsia="Times New Roman" w:cs="Calibri"/>
                <w:color w:val="000000"/>
              </w:rPr>
            </w:pPr>
          </w:p>
        </w:tc>
        <w:tc>
          <w:tcPr>
            <w:tcW w:w="1479" w:type="dxa"/>
            <w:tcBorders>
              <w:bottom w:val="single" w:sz="8" w:space="0" w:color="000000"/>
              <w:right w:val="single" w:sz="8" w:space="0" w:color="000000"/>
            </w:tcBorders>
            <w:shd w:val="clear" w:color="auto" w:fill="FFFFFF"/>
            <w:tcMar>
              <w:top w:w="0" w:type="dxa"/>
              <w:left w:w="70" w:type="dxa"/>
              <w:bottom w:w="0" w:type="dxa"/>
              <w:right w:w="70" w:type="dxa"/>
            </w:tcMar>
          </w:tcPr>
          <w:p w14:paraId="4D911D4B" w14:textId="77777777" w:rsidR="00B26C06" w:rsidRDefault="00535DC9">
            <w:pPr>
              <w:jc w:val="right"/>
              <w:rPr>
                <w:rFonts w:eastAsia="Times New Roman" w:cs="Calibri"/>
                <w:color w:val="000000"/>
              </w:rPr>
            </w:pPr>
            <w:r>
              <w:rPr>
                <w:rFonts w:eastAsia="Times New Roman" w:cs="Calibri"/>
                <w:color w:val="000000"/>
              </w:rPr>
              <w:t>$7,780</w:t>
            </w:r>
          </w:p>
        </w:tc>
      </w:tr>
      <w:tr w:rsidR="00B26C06" w14:paraId="718D45FA" w14:textId="77777777">
        <w:tblPrEx>
          <w:tblCellMar>
            <w:top w:w="0" w:type="dxa"/>
            <w:bottom w:w="0" w:type="dxa"/>
          </w:tblCellMar>
        </w:tblPrEx>
        <w:trPr>
          <w:trHeight w:val="315"/>
        </w:trPr>
        <w:tc>
          <w:tcPr>
            <w:tcW w:w="1384"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18AC990" w14:textId="77777777" w:rsidR="00B26C06" w:rsidRDefault="00535DC9">
            <w:pPr>
              <w:rPr>
                <w:rFonts w:eastAsia="Times New Roman" w:cs="Calibri"/>
                <w:color w:val="000000"/>
              </w:rPr>
            </w:pPr>
            <w:r>
              <w:rPr>
                <w:rFonts w:eastAsia="Times New Roman" w:cs="Calibri"/>
                <w:color w:val="000000"/>
              </w:rPr>
              <w:t>1131</w:t>
            </w:r>
          </w:p>
        </w:tc>
        <w:tc>
          <w:tcPr>
            <w:tcW w:w="497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4636E35" w14:textId="77777777" w:rsidR="00B26C06" w:rsidRDefault="00535DC9">
            <w:pPr>
              <w:rPr>
                <w:rFonts w:eastAsia="Times New Roman" w:cs="Calibri"/>
                <w:color w:val="000000"/>
              </w:rPr>
            </w:pPr>
            <w:r>
              <w:rPr>
                <w:rFonts w:eastAsia="Times New Roman" w:cs="Calibri"/>
                <w:color w:val="000000"/>
              </w:rPr>
              <w:t>Anticipo a Proveedores Por adquisición de Bienes y Prestación de Servicios</w:t>
            </w:r>
          </w:p>
        </w:tc>
        <w:tc>
          <w:tcPr>
            <w:tcW w:w="1678"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6587B960" w14:textId="77777777" w:rsidR="00B26C06" w:rsidRDefault="00535DC9">
            <w:pPr>
              <w:jc w:val="right"/>
              <w:rPr>
                <w:rFonts w:eastAsia="Times New Roman" w:cs="Calibri"/>
                <w:color w:val="000000"/>
              </w:rPr>
            </w:pPr>
            <w:r>
              <w:rPr>
                <w:rFonts w:eastAsia="Times New Roman" w:cs="Calibri"/>
                <w:color w:val="000000"/>
              </w:rPr>
              <w:t>$3,518</w:t>
            </w:r>
          </w:p>
        </w:tc>
        <w:tc>
          <w:tcPr>
            <w:tcW w:w="1479" w:type="dxa"/>
            <w:tcBorders>
              <w:bottom w:val="single" w:sz="8" w:space="0" w:color="000000"/>
              <w:right w:val="single" w:sz="8" w:space="0" w:color="000000"/>
            </w:tcBorders>
            <w:shd w:val="clear" w:color="auto" w:fill="FFFFFF"/>
            <w:tcMar>
              <w:top w:w="0" w:type="dxa"/>
              <w:left w:w="70" w:type="dxa"/>
              <w:bottom w:w="0" w:type="dxa"/>
              <w:right w:w="70" w:type="dxa"/>
            </w:tcMar>
          </w:tcPr>
          <w:p w14:paraId="22DF74B7" w14:textId="77777777" w:rsidR="00B26C06" w:rsidRDefault="00B26C06">
            <w:pPr>
              <w:jc w:val="right"/>
              <w:rPr>
                <w:rFonts w:eastAsia="Times New Roman" w:cs="Calibri"/>
                <w:color w:val="000000"/>
              </w:rPr>
            </w:pPr>
          </w:p>
        </w:tc>
      </w:tr>
      <w:tr w:rsidR="00B26C06" w14:paraId="46A7297F" w14:textId="77777777">
        <w:tblPrEx>
          <w:tblCellMar>
            <w:top w:w="0" w:type="dxa"/>
            <w:bottom w:w="0" w:type="dxa"/>
          </w:tblCellMar>
        </w:tblPrEx>
        <w:trPr>
          <w:trHeight w:val="315"/>
        </w:trPr>
        <w:tc>
          <w:tcPr>
            <w:tcW w:w="1384"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3C27C2F" w14:textId="77777777" w:rsidR="00B26C06" w:rsidRDefault="00535DC9">
            <w:pPr>
              <w:rPr>
                <w:rFonts w:eastAsia="Times New Roman" w:cs="Calibri"/>
                <w:color w:val="000000"/>
              </w:rPr>
            </w:pPr>
            <w:r>
              <w:rPr>
                <w:rFonts w:eastAsia="Times New Roman" w:cs="Calibri"/>
                <w:color w:val="000000"/>
              </w:rPr>
              <w:t>1139</w:t>
            </w:r>
          </w:p>
        </w:tc>
        <w:tc>
          <w:tcPr>
            <w:tcW w:w="497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722F45C" w14:textId="77777777" w:rsidR="00B26C06" w:rsidRDefault="00535DC9">
            <w:pPr>
              <w:rPr>
                <w:rFonts w:eastAsia="Times New Roman" w:cs="Calibri"/>
                <w:color w:val="000000"/>
              </w:rPr>
            </w:pPr>
            <w:r>
              <w:rPr>
                <w:rFonts w:eastAsia="Times New Roman" w:cs="Calibri"/>
                <w:color w:val="000000"/>
              </w:rPr>
              <w:t>Otros Derechos a Recibir Bienes o Servicios a Corto Plazo</w:t>
            </w:r>
          </w:p>
        </w:tc>
        <w:tc>
          <w:tcPr>
            <w:tcW w:w="1678"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43054CBB" w14:textId="77777777" w:rsidR="00B26C06" w:rsidRDefault="00535DC9">
            <w:pPr>
              <w:jc w:val="right"/>
              <w:rPr>
                <w:rFonts w:eastAsia="Times New Roman" w:cs="Calibri"/>
                <w:color w:val="000000"/>
              </w:rPr>
            </w:pPr>
            <w:r>
              <w:rPr>
                <w:rFonts w:eastAsia="Times New Roman" w:cs="Calibri"/>
                <w:color w:val="000000"/>
              </w:rPr>
              <w:t>$4,262</w:t>
            </w:r>
          </w:p>
        </w:tc>
        <w:tc>
          <w:tcPr>
            <w:tcW w:w="1479" w:type="dxa"/>
            <w:tcBorders>
              <w:bottom w:val="single" w:sz="8" w:space="0" w:color="000000"/>
              <w:right w:val="single" w:sz="8" w:space="0" w:color="000000"/>
            </w:tcBorders>
            <w:shd w:val="clear" w:color="auto" w:fill="FFFFFF"/>
            <w:tcMar>
              <w:top w:w="0" w:type="dxa"/>
              <w:left w:w="70" w:type="dxa"/>
              <w:bottom w:w="0" w:type="dxa"/>
              <w:right w:w="70" w:type="dxa"/>
            </w:tcMar>
          </w:tcPr>
          <w:p w14:paraId="3D5D7D92" w14:textId="77777777" w:rsidR="00B26C06" w:rsidRDefault="00B26C06">
            <w:pPr>
              <w:jc w:val="right"/>
              <w:rPr>
                <w:rFonts w:eastAsia="Times New Roman" w:cs="Calibri"/>
                <w:color w:val="000000"/>
              </w:rPr>
            </w:pPr>
          </w:p>
        </w:tc>
      </w:tr>
      <w:tr w:rsidR="00B26C06" w14:paraId="3E55024A" w14:textId="77777777">
        <w:tblPrEx>
          <w:tblCellMar>
            <w:top w:w="0" w:type="dxa"/>
            <w:bottom w:w="0" w:type="dxa"/>
          </w:tblCellMar>
        </w:tblPrEx>
        <w:trPr>
          <w:trHeight w:val="315"/>
        </w:trPr>
        <w:tc>
          <w:tcPr>
            <w:tcW w:w="1384" w:type="dxa"/>
            <w:shd w:val="clear" w:color="auto" w:fill="FFFFFF"/>
            <w:noWrap/>
            <w:tcMar>
              <w:top w:w="0" w:type="dxa"/>
              <w:left w:w="70" w:type="dxa"/>
              <w:bottom w:w="0" w:type="dxa"/>
              <w:right w:w="70" w:type="dxa"/>
            </w:tcMar>
            <w:vAlign w:val="center"/>
          </w:tcPr>
          <w:p w14:paraId="15EFD6B7" w14:textId="77777777" w:rsidR="00B26C06" w:rsidRDefault="00535DC9">
            <w:pPr>
              <w:rPr>
                <w:rFonts w:eastAsia="Times New Roman" w:cs="Calibri"/>
                <w:color w:val="000000"/>
              </w:rPr>
            </w:pPr>
            <w:r>
              <w:rPr>
                <w:rFonts w:eastAsia="Times New Roman" w:cs="Calibri"/>
                <w:color w:val="000000"/>
              </w:rPr>
              <w:t> </w:t>
            </w:r>
          </w:p>
        </w:tc>
        <w:tc>
          <w:tcPr>
            <w:tcW w:w="4973" w:type="dxa"/>
            <w:tcBorders>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bottom"/>
          </w:tcPr>
          <w:p w14:paraId="2D0CDB56" w14:textId="77777777" w:rsidR="00B26C06" w:rsidRDefault="00535DC9">
            <w:pPr>
              <w:rPr>
                <w:rFonts w:eastAsia="Times New Roman" w:cs="Calibri"/>
                <w:color w:val="000000"/>
              </w:rPr>
            </w:pPr>
            <w:r>
              <w:rPr>
                <w:rFonts w:eastAsia="Times New Roman" w:cs="Calibri"/>
                <w:color w:val="000000"/>
              </w:rPr>
              <w:t>TOTAL</w:t>
            </w:r>
          </w:p>
        </w:tc>
        <w:tc>
          <w:tcPr>
            <w:tcW w:w="1678"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61473633" w14:textId="77777777" w:rsidR="00B26C06" w:rsidRDefault="00B26C06">
            <w:pPr>
              <w:jc w:val="right"/>
              <w:rPr>
                <w:rFonts w:eastAsia="Times New Roman" w:cs="Calibri"/>
                <w:color w:val="000000"/>
              </w:rPr>
            </w:pPr>
          </w:p>
        </w:tc>
        <w:tc>
          <w:tcPr>
            <w:tcW w:w="1479" w:type="dxa"/>
            <w:tcBorders>
              <w:bottom w:val="single" w:sz="8" w:space="0" w:color="000000"/>
              <w:right w:val="single" w:sz="8" w:space="0" w:color="000000"/>
            </w:tcBorders>
            <w:shd w:val="clear" w:color="auto" w:fill="FFFFFF"/>
            <w:tcMar>
              <w:top w:w="0" w:type="dxa"/>
              <w:left w:w="70" w:type="dxa"/>
              <w:bottom w:w="0" w:type="dxa"/>
              <w:right w:w="70" w:type="dxa"/>
            </w:tcMar>
          </w:tcPr>
          <w:p w14:paraId="03F73911" w14:textId="77777777" w:rsidR="00B26C06" w:rsidRDefault="00535DC9">
            <w:pPr>
              <w:jc w:val="right"/>
              <w:rPr>
                <w:rFonts w:eastAsia="Times New Roman" w:cs="Calibri"/>
                <w:color w:val="000000"/>
              </w:rPr>
            </w:pPr>
            <w:r>
              <w:rPr>
                <w:rFonts w:eastAsia="Times New Roman" w:cs="Calibri"/>
                <w:color w:val="000000"/>
              </w:rPr>
              <w:t>$9,193,691</w:t>
            </w:r>
          </w:p>
        </w:tc>
      </w:tr>
    </w:tbl>
    <w:p w14:paraId="5E45A4CD" w14:textId="77777777" w:rsidR="00B26C06" w:rsidRDefault="00B26C06">
      <w:pPr>
        <w:pStyle w:val="Text"/>
        <w:spacing w:after="80" w:line="203" w:lineRule="exact"/>
        <w:ind w:left="624" w:firstLine="0"/>
        <w:rPr>
          <w:rFonts w:ascii="Calibri" w:hAnsi="Calibri" w:cs="DIN Pro Regular"/>
          <w:b/>
          <w:sz w:val="20"/>
          <w:lang w:val="es-MX"/>
        </w:rPr>
      </w:pPr>
    </w:p>
    <w:p w14:paraId="30D03719" w14:textId="77777777" w:rsidR="00B26C06" w:rsidRDefault="00B26C06">
      <w:pPr>
        <w:pStyle w:val="Text"/>
        <w:spacing w:after="80" w:line="203" w:lineRule="exact"/>
        <w:ind w:left="624" w:firstLine="0"/>
      </w:pPr>
    </w:p>
    <w:p w14:paraId="3EDE7FC4" w14:textId="77777777" w:rsidR="00B26C06" w:rsidRDefault="00535DC9">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Inventarios. No aplica.</w:t>
      </w:r>
    </w:p>
    <w:p w14:paraId="78D85931" w14:textId="77777777" w:rsidR="00B26C06" w:rsidRDefault="00B26C06">
      <w:pPr>
        <w:pStyle w:val="Text"/>
        <w:spacing w:after="80" w:line="203" w:lineRule="exact"/>
        <w:ind w:left="624" w:firstLine="0"/>
        <w:rPr>
          <w:rFonts w:ascii="Calibri" w:hAnsi="Calibri" w:cs="DIN Pro Regular"/>
          <w:b/>
          <w:sz w:val="20"/>
          <w:lang w:val="es-MX"/>
        </w:rPr>
      </w:pPr>
    </w:p>
    <w:p w14:paraId="1EE2A896" w14:textId="77777777" w:rsidR="00B26C06" w:rsidRDefault="00535DC9">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Almacenes. No aplica.</w:t>
      </w:r>
    </w:p>
    <w:p w14:paraId="786A38AA" w14:textId="77777777" w:rsidR="00B26C06" w:rsidRDefault="00B26C06">
      <w:pPr>
        <w:pStyle w:val="Text"/>
        <w:spacing w:after="80" w:line="203" w:lineRule="exact"/>
        <w:ind w:left="624" w:firstLine="0"/>
      </w:pPr>
    </w:p>
    <w:p w14:paraId="1E0CB81D" w14:textId="77777777" w:rsidR="00B26C06" w:rsidRDefault="00535DC9">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 No aplica</w:t>
      </w:r>
    </w:p>
    <w:p w14:paraId="68FFE8CE" w14:textId="77777777" w:rsidR="00B26C06" w:rsidRDefault="00B26C06">
      <w:pPr>
        <w:pStyle w:val="Text"/>
        <w:spacing w:after="80" w:line="203" w:lineRule="exact"/>
        <w:ind w:left="624" w:firstLine="0"/>
        <w:rPr>
          <w:rFonts w:ascii="Calibri" w:hAnsi="Calibri" w:cs="DIN Pro Regular"/>
          <w:b/>
          <w:sz w:val="20"/>
          <w:lang w:val="es-MX"/>
        </w:rPr>
      </w:pPr>
    </w:p>
    <w:p w14:paraId="3C93107C" w14:textId="77777777" w:rsidR="00B26C06" w:rsidRDefault="00B26C06">
      <w:pPr>
        <w:pStyle w:val="Text"/>
        <w:spacing w:after="80" w:line="203" w:lineRule="exact"/>
        <w:ind w:left="624" w:firstLine="0"/>
        <w:rPr>
          <w:rFonts w:ascii="Calibri" w:hAnsi="Calibri" w:cs="DIN Pro Regular"/>
          <w:b/>
          <w:sz w:val="20"/>
          <w:lang w:val="es-MX"/>
        </w:rPr>
      </w:pPr>
    </w:p>
    <w:p w14:paraId="70EC433B" w14:textId="77777777" w:rsidR="00B26C06" w:rsidRDefault="00B26C06">
      <w:pPr>
        <w:pStyle w:val="Text"/>
        <w:spacing w:after="80" w:line="203" w:lineRule="exact"/>
        <w:ind w:left="624" w:firstLine="0"/>
        <w:rPr>
          <w:rFonts w:ascii="Calibri" w:hAnsi="Calibri" w:cs="DIN Pro Regular"/>
          <w:b/>
          <w:sz w:val="20"/>
          <w:lang w:val="es-MX"/>
        </w:rPr>
      </w:pPr>
    </w:p>
    <w:p w14:paraId="32DC14A3" w14:textId="77777777" w:rsidR="00B26C06" w:rsidRDefault="00B26C06">
      <w:pPr>
        <w:pStyle w:val="Text"/>
        <w:spacing w:after="80" w:line="203" w:lineRule="exact"/>
        <w:ind w:left="624" w:firstLine="0"/>
        <w:rPr>
          <w:rFonts w:ascii="Calibri" w:hAnsi="Calibri" w:cs="DIN Pro Regular"/>
          <w:b/>
          <w:sz w:val="20"/>
          <w:lang w:val="es-MX"/>
        </w:rPr>
      </w:pPr>
    </w:p>
    <w:p w14:paraId="401081C3" w14:textId="77777777" w:rsidR="00B26C06" w:rsidRDefault="00B26C06">
      <w:pPr>
        <w:pStyle w:val="Text"/>
        <w:spacing w:after="80" w:line="203" w:lineRule="exact"/>
        <w:ind w:left="624" w:firstLine="0"/>
        <w:rPr>
          <w:rFonts w:ascii="Calibri" w:hAnsi="Calibri" w:cs="DIN Pro Regular"/>
          <w:b/>
          <w:sz w:val="20"/>
          <w:lang w:val="es-MX"/>
        </w:rPr>
      </w:pPr>
    </w:p>
    <w:p w14:paraId="544EF9CB" w14:textId="77777777" w:rsidR="00B26C06" w:rsidRDefault="00B26C06">
      <w:pPr>
        <w:pStyle w:val="Text"/>
        <w:spacing w:after="80" w:line="203" w:lineRule="exact"/>
        <w:ind w:left="624" w:firstLine="0"/>
        <w:rPr>
          <w:rFonts w:ascii="Calibri" w:hAnsi="Calibri" w:cs="DIN Pro Regular"/>
          <w:b/>
          <w:sz w:val="20"/>
          <w:lang w:val="es-MX"/>
        </w:rPr>
      </w:pPr>
    </w:p>
    <w:p w14:paraId="74D1C66C" w14:textId="77777777" w:rsidR="00B26C06" w:rsidRDefault="00B26C06">
      <w:pPr>
        <w:pStyle w:val="Text"/>
        <w:spacing w:after="80" w:line="203" w:lineRule="exact"/>
        <w:ind w:left="624" w:firstLine="0"/>
        <w:rPr>
          <w:rFonts w:ascii="Calibri" w:hAnsi="Calibri" w:cs="DIN Pro Regular"/>
          <w:b/>
          <w:sz w:val="20"/>
          <w:lang w:val="es-MX"/>
        </w:rPr>
      </w:pPr>
    </w:p>
    <w:p w14:paraId="2EB609BB" w14:textId="77777777" w:rsidR="00B26C06" w:rsidRDefault="00B26C06">
      <w:pPr>
        <w:pStyle w:val="Text"/>
        <w:spacing w:after="80" w:line="203" w:lineRule="exact"/>
        <w:ind w:left="624" w:firstLine="0"/>
        <w:rPr>
          <w:rFonts w:ascii="Calibri" w:hAnsi="Calibri" w:cs="DIN Pro Regular"/>
          <w:b/>
          <w:sz w:val="20"/>
          <w:lang w:val="es-MX"/>
        </w:rPr>
      </w:pPr>
    </w:p>
    <w:p w14:paraId="18A02560" w14:textId="77777777" w:rsidR="00B26C06" w:rsidRDefault="00B26C06">
      <w:pPr>
        <w:pStyle w:val="Text"/>
        <w:spacing w:after="80" w:line="203" w:lineRule="exact"/>
        <w:ind w:left="624" w:firstLine="0"/>
        <w:rPr>
          <w:rFonts w:ascii="Calibri" w:hAnsi="Calibri" w:cs="DIN Pro Regular"/>
          <w:b/>
          <w:sz w:val="20"/>
          <w:lang w:val="es-MX"/>
        </w:rPr>
      </w:pPr>
    </w:p>
    <w:p w14:paraId="52C69091" w14:textId="77777777" w:rsidR="00B26C06" w:rsidRDefault="00B26C06">
      <w:pPr>
        <w:pStyle w:val="Text"/>
        <w:spacing w:after="80" w:line="203" w:lineRule="exact"/>
        <w:ind w:left="624" w:firstLine="0"/>
      </w:pPr>
    </w:p>
    <w:p w14:paraId="26A4E976" w14:textId="77777777" w:rsidR="00B26C06" w:rsidRDefault="00B26C06">
      <w:pPr>
        <w:pStyle w:val="Text"/>
        <w:spacing w:after="80" w:line="203" w:lineRule="exact"/>
        <w:ind w:left="624" w:firstLine="0"/>
        <w:rPr>
          <w:rFonts w:ascii="Calibri" w:hAnsi="Calibri" w:cs="DIN Pro Regular"/>
          <w:b/>
          <w:sz w:val="20"/>
          <w:lang w:val="es-MX"/>
        </w:rPr>
      </w:pPr>
    </w:p>
    <w:p w14:paraId="1F9D2517" w14:textId="77777777" w:rsidR="00B26C06" w:rsidRDefault="00535DC9">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 al 31 de diciembre del 2024</w:t>
      </w:r>
    </w:p>
    <w:tbl>
      <w:tblPr>
        <w:tblW w:w="9498" w:type="dxa"/>
        <w:tblInd w:w="-5" w:type="dxa"/>
        <w:tblLayout w:type="fixed"/>
        <w:tblCellMar>
          <w:left w:w="10" w:type="dxa"/>
          <w:right w:w="10" w:type="dxa"/>
        </w:tblCellMar>
        <w:tblLook w:val="0000" w:firstRow="0" w:lastRow="0" w:firstColumn="0" w:lastColumn="0" w:noHBand="0" w:noVBand="0"/>
      </w:tblPr>
      <w:tblGrid>
        <w:gridCol w:w="2552"/>
        <w:gridCol w:w="1559"/>
        <w:gridCol w:w="1559"/>
        <w:gridCol w:w="1843"/>
        <w:gridCol w:w="1985"/>
      </w:tblGrid>
      <w:tr w:rsidR="00B26C06" w14:paraId="70E4DD5E"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6AA4B94C" w14:textId="77777777" w:rsidR="00B26C06" w:rsidRDefault="00B26C06">
            <w:pPr>
              <w:pStyle w:val="Texto"/>
              <w:spacing w:after="80" w:line="203" w:lineRule="exact"/>
              <w:ind w:firstLine="0"/>
              <w:rPr>
                <w:rFonts w:ascii="Calibri" w:hAnsi="Calibri" w:cs="Calibri"/>
                <w:b/>
                <w:sz w:val="20"/>
                <w:lang w:val="es-MX"/>
              </w:rPr>
            </w:pPr>
          </w:p>
          <w:p w14:paraId="4C657F8F" w14:textId="77777777" w:rsidR="00B26C06" w:rsidRDefault="00535DC9">
            <w:pPr>
              <w:pStyle w:val="Texto"/>
              <w:spacing w:after="80" w:line="203" w:lineRule="exact"/>
              <w:ind w:firstLine="0"/>
              <w:rPr>
                <w:rFonts w:ascii="Calibri" w:hAnsi="Calibri" w:cs="Calibri"/>
                <w:b/>
                <w:sz w:val="20"/>
                <w:lang w:val="es-MX"/>
              </w:rPr>
            </w:pPr>
            <w:r>
              <w:rPr>
                <w:rFonts w:ascii="Calibri" w:hAnsi="Calibri" w:cs="Calibri"/>
                <w:b/>
                <w:sz w:val="20"/>
                <w:lang w:val="es-MX"/>
              </w:rPr>
              <w:t>Activo No Circulante</w:t>
            </w:r>
          </w:p>
        </w:tc>
        <w:tc>
          <w:tcPr>
            <w:tcW w:w="1559"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6CDB80D1" w14:textId="77777777" w:rsidR="00B26C06" w:rsidRDefault="00535DC9">
            <w:pPr>
              <w:pStyle w:val="Texto"/>
              <w:spacing w:after="80" w:line="203" w:lineRule="exact"/>
              <w:ind w:firstLine="0"/>
              <w:jc w:val="center"/>
              <w:rPr>
                <w:rFonts w:ascii="Calibri" w:hAnsi="Calibri" w:cs="Calibri"/>
                <w:b/>
                <w:sz w:val="20"/>
                <w:lang w:val="es-MX"/>
              </w:rPr>
            </w:pPr>
            <w:r>
              <w:rPr>
                <w:rFonts w:ascii="Calibri" w:hAnsi="Calibri" w:cs="Calibri"/>
                <w:b/>
                <w:sz w:val="20"/>
                <w:lang w:val="es-MX"/>
              </w:rPr>
              <w:t xml:space="preserve">Monto inicial del activo al 01 de </w:t>
            </w:r>
            <w:r>
              <w:rPr>
                <w:rFonts w:ascii="Calibri" w:hAnsi="Calibri" w:cs="Calibri"/>
                <w:b/>
                <w:sz w:val="20"/>
                <w:lang w:val="es-MX"/>
              </w:rPr>
              <w:t>enero 2023</w:t>
            </w:r>
          </w:p>
        </w:tc>
        <w:tc>
          <w:tcPr>
            <w:tcW w:w="1559"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3BE9B309" w14:textId="77777777" w:rsidR="00B26C06" w:rsidRDefault="00B26C06">
            <w:pPr>
              <w:pStyle w:val="Texto"/>
              <w:spacing w:after="80" w:line="203" w:lineRule="exact"/>
              <w:ind w:firstLine="0"/>
              <w:jc w:val="center"/>
              <w:rPr>
                <w:rFonts w:ascii="Calibri" w:hAnsi="Calibri" w:cs="Calibri"/>
                <w:b/>
                <w:sz w:val="20"/>
                <w:lang w:val="es-MX"/>
              </w:rPr>
            </w:pPr>
          </w:p>
          <w:p w14:paraId="0F862355" w14:textId="77777777" w:rsidR="00B26C06" w:rsidRDefault="00535DC9">
            <w:pPr>
              <w:pStyle w:val="Texto"/>
              <w:spacing w:after="80" w:line="203" w:lineRule="exact"/>
              <w:ind w:firstLine="0"/>
              <w:jc w:val="center"/>
              <w:rPr>
                <w:rFonts w:ascii="Calibri" w:hAnsi="Calibri" w:cs="Calibri"/>
                <w:b/>
                <w:sz w:val="20"/>
                <w:lang w:val="es-MX"/>
              </w:rPr>
            </w:pPr>
            <w:r>
              <w:rPr>
                <w:rFonts w:ascii="Calibri" w:hAnsi="Calibri" w:cs="Calibri"/>
                <w:b/>
                <w:sz w:val="20"/>
                <w:lang w:val="es-MX"/>
              </w:rPr>
              <w:t>Adquisiciones</w:t>
            </w:r>
          </w:p>
          <w:p w14:paraId="28063D29" w14:textId="77777777" w:rsidR="00B26C06" w:rsidRDefault="00B26C06">
            <w:pPr>
              <w:pStyle w:val="Texto"/>
              <w:spacing w:after="80" w:line="203" w:lineRule="exact"/>
              <w:ind w:firstLine="0"/>
              <w:jc w:val="center"/>
              <w:rPr>
                <w:rFonts w:ascii="Calibri" w:hAnsi="Calibri" w:cs="Calibri"/>
                <w:b/>
                <w:sz w:val="20"/>
                <w:lang w:val="es-MX"/>
              </w:rPr>
            </w:pPr>
          </w:p>
        </w:tc>
        <w:tc>
          <w:tcPr>
            <w:tcW w:w="1843"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12651A1A" w14:textId="77777777" w:rsidR="00B26C06" w:rsidRDefault="00535DC9">
            <w:pPr>
              <w:pStyle w:val="Texto"/>
              <w:spacing w:after="80" w:line="203" w:lineRule="exact"/>
              <w:ind w:firstLine="0"/>
              <w:jc w:val="center"/>
              <w:rPr>
                <w:rFonts w:ascii="Calibri" w:hAnsi="Calibri" w:cs="Calibri"/>
                <w:b/>
                <w:sz w:val="20"/>
                <w:lang w:val="es-MX"/>
              </w:rPr>
            </w:pPr>
            <w:r>
              <w:rPr>
                <w:rFonts w:ascii="Calibri" w:hAnsi="Calibri" w:cs="Calibri"/>
                <w:b/>
                <w:sz w:val="20"/>
                <w:lang w:val="es-MX"/>
              </w:rPr>
              <w:t>Monto del Activo Actualizado al 31 de diciembre del 2024</w:t>
            </w:r>
          </w:p>
        </w:tc>
        <w:tc>
          <w:tcPr>
            <w:tcW w:w="1985" w:type="dxa"/>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4BA70081" w14:textId="77777777" w:rsidR="00B26C06" w:rsidRDefault="00B26C06">
            <w:pPr>
              <w:pStyle w:val="Texto"/>
              <w:spacing w:after="80" w:line="203" w:lineRule="exact"/>
              <w:ind w:firstLine="0"/>
              <w:rPr>
                <w:rFonts w:ascii="Calibri" w:hAnsi="Calibri" w:cs="Calibri"/>
                <w:b/>
                <w:sz w:val="20"/>
                <w:lang w:val="es-MX"/>
              </w:rPr>
            </w:pPr>
          </w:p>
          <w:p w14:paraId="60CB4361" w14:textId="77777777" w:rsidR="00B26C06" w:rsidRDefault="00535DC9">
            <w:pPr>
              <w:pStyle w:val="Texto"/>
              <w:spacing w:after="80" w:line="203" w:lineRule="exact"/>
              <w:ind w:firstLine="0"/>
              <w:jc w:val="center"/>
              <w:rPr>
                <w:rFonts w:ascii="Calibri" w:hAnsi="Calibri" w:cs="Calibri"/>
                <w:b/>
                <w:sz w:val="20"/>
                <w:lang w:val="es-MX"/>
              </w:rPr>
            </w:pPr>
            <w:r>
              <w:rPr>
                <w:rFonts w:ascii="Calibri" w:hAnsi="Calibri" w:cs="Calibri"/>
                <w:b/>
                <w:sz w:val="20"/>
                <w:lang w:val="es-MX"/>
              </w:rPr>
              <w:t>Total</w:t>
            </w:r>
          </w:p>
        </w:tc>
      </w:tr>
      <w:tr w:rsidR="00B26C06" w14:paraId="1F8BD452"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D4607" w14:textId="77777777" w:rsidR="00B26C06" w:rsidRDefault="00535DC9">
            <w:pPr>
              <w:pStyle w:val="Texto"/>
              <w:spacing w:after="80" w:line="203" w:lineRule="exact"/>
              <w:ind w:firstLine="0"/>
              <w:rPr>
                <w:rFonts w:ascii="Calibri" w:hAnsi="Calibri" w:cs="Calibri"/>
                <w:sz w:val="20"/>
                <w:lang w:val="es-MX"/>
              </w:rPr>
            </w:pPr>
            <w:r>
              <w:rPr>
                <w:rFonts w:ascii="Calibri" w:hAnsi="Calibri" w:cs="Calibri"/>
                <w:sz w:val="20"/>
                <w:lang w:val="es-MX"/>
              </w:rPr>
              <w:t>Activo Tangible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43D27" w14:textId="77777777" w:rsidR="00B26C06" w:rsidRDefault="00B26C06">
            <w:pPr>
              <w:pStyle w:val="Texto"/>
              <w:spacing w:after="80" w:line="203" w:lineRule="exact"/>
              <w:ind w:firstLine="0"/>
              <w:jc w:val="right"/>
              <w:rPr>
                <w:rFonts w:ascii="Calibri" w:hAnsi="Calibri" w:cs="Calibri"/>
                <w:sz w:val="20"/>
                <w:lang w:val="es-MX"/>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AED5E" w14:textId="77777777" w:rsidR="00B26C06" w:rsidRDefault="00B26C06">
            <w:pPr>
              <w:pStyle w:val="Texto"/>
              <w:spacing w:after="80" w:line="203" w:lineRule="exact"/>
              <w:ind w:firstLine="0"/>
              <w:jc w:val="right"/>
              <w:rPr>
                <w:rFonts w:ascii="Calibri" w:hAnsi="Calibri" w:cs="Calibri"/>
                <w:sz w:val="20"/>
                <w:lang w:val="es-MX"/>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0EDB7" w14:textId="77777777" w:rsidR="00B26C06" w:rsidRDefault="00B26C06">
            <w:pPr>
              <w:pStyle w:val="Texto"/>
              <w:spacing w:after="80" w:line="203" w:lineRule="exact"/>
              <w:ind w:firstLine="0"/>
              <w:jc w:val="right"/>
              <w:rPr>
                <w:rFonts w:ascii="Calibri" w:hAnsi="Calibri" w:cs="Calibri"/>
                <w:sz w:val="20"/>
                <w:lang w:val="es-MX"/>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C52A9" w14:textId="77777777" w:rsidR="00B26C06" w:rsidRDefault="00B26C06">
            <w:pPr>
              <w:pStyle w:val="Texto"/>
              <w:spacing w:after="80" w:line="203" w:lineRule="exact"/>
              <w:ind w:firstLine="0"/>
              <w:jc w:val="right"/>
              <w:rPr>
                <w:rFonts w:ascii="Calibri" w:hAnsi="Calibri" w:cs="Calibri"/>
                <w:sz w:val="20"/>
                <w:lang w:val="es-MX"/>
              </w:rPr>
            </w:pPr>
          </w:p>
        </w:tc>
      </w:tr>
      <w:tr w:rsidR="00B26C06" w14:paraId="2FC52521"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D06BC" w14:textId="77777777" w:rsidR="00B26C06" w:rsidRDefault="00535DC9">
            <w:pPr>
              <w:pStyle w:val="Texto"/>
              <w:spacing w:after="80" w:line="203" w:lineRule="exact"/>
              <w:ind w:firstLine="0"/>
              <w:rPr>
                <w:rFonts w:ascii="Calibri" w:hAnsi="Calibri" w:cs="Calibri"/>
                <w:sz w:val="20"/>
                <w:lang w:val="es-MX"/>
              </w:rPr>
            </w:pPr>
            <w:r>
              <w:rPr>
                <w:rFonts w:ascii="Calibri" w:hAnsi="Calibri" w:cs="Calibri"/>
                <w:sz w:val="20"/>
                <w:lang w:val="es-MX"/>
              </w:rPr>
              <w:t>Edificios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35EF"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$92,476,373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9F148"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40BB"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 xml:space="preserve"> $92,476,373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21D26" w14:textId="77777777" w:rsidR="00B26C06" w:rsidRDefault="00B26C06">
            <w:pPr>
              <w:pStyle w:val="Texto"/>
              <w:spacing w:after="80" w:line="203" w:lineRule="exact"/>
              <w:ind w:firstLine="0"/>
              <w:jc w:val="right"/>
              <w:rPr>
                <w:rFonts w:ascii="Calibri" w:hAnsi="Calibri" w:cs="Calibri"/>
                <w:sz w:val="20"/>
                <w:lang w:val="es-MX"/>
              </w:rPr>
            </w:pPr>
          </w:p>
        </w:tc>
      </w:tr>
      <w:tr w:rsidR="00B26C06" w14:paraId="72663E7D"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E332A" w14:textId="77777777" w:rsidR="00B26C06" w:rsidRDefault="00535DC9">
            <w:pPr>
              <w:pStyle w:val="Texto"/>
              <w:spacing w:after="80" w:line="203" w:lineRule="exact"/>
              <w:ind w:firstLine="0"/>
              <w:rPr>
                <w:rFonts w:ascii="Calibri" w:hAnsi="Calibri" w:cs="Calibri"/>
                <w:sz w:val="20"/>
                <w:lang w:val="es-MX"/>
              </w:rPr>
            </w:pPr>
            <w:r>
              <w:rPr>
                <w:rFonts w:ascii="Calibri" w:hAnsi="Calibri" w:cs="Calibri"/>
                <w:sz w:val="20"/>
                <w:lang w:val="es-MX"/>
              </w:rPr>
              <w:t>Terrenos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D935F"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$124,791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B776E"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1A195"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 xml:space="preserve">   $124,791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BD2C" w14:textId="77777777" w:rsidR="00B26C06" w:rsidRDefault="00B26C06">
            <w:pPr>
              <w:pStyle w:val="Texto"/>
              <w:spacing w:after="80" w:line="203" w:lineRule="exact"/>
              <w:ind w:firstLine="0"/>
              <w:jc w:val="right"/>
              <w:rPr>
                <w:rFonts w:ascii="Calibri" w:hAnsi="Calibri" w:cs="Calibri"/>
                <w:sz w:val="20"/>
                <w:lang w:val="es-MX"/>
              </w:rPr>
            </w:pPr>
          </w:p>
        </w:tc>
      </w:tr>
      <w:tr w:rsidR="00B26C06" w14:paraId="0AD27AA7"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824D7" w14:textId="77777777" w:rsidR="00B26C06" w:rsidRDefault="00535DC9">
            <w:pPr>
              <w:pStyle w:val="Texto"/>
              <w:spacing w:after="80" w:line="203" w:lineRule="exact"/>
              <w:ind w:firstLine="0"/>
              <w:rPr>
                <w:rFonts w:ascii="Calibri" w:hAnsi="Calibri" w:cs="Calibri"/>
                <w:sz w:val="20"/>
                <w:lang w:val="es-MX"/>
              </w:rPr>
            </w:pPr>
            <w:r>
              <w:rPr>
                <w:rFonts w:ascii="Calibri" w:hAnsi="Calibri" w:cs="Calibri"/>
                <w:sz w:val="20"/>
                <w:lang w:val="es-MX"/>
              </w:rPr>
              <w:t>Total, Bienes Inmuebles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A2772" w14:textId="77777777" w:rsidR="00B26C06" w:rsidRDefault="00B26C06">
            <w:pPr>
              <w:pStyle w:val="Texto"/>
              <w:spacing w:after="80" w:line="203" w:lineRule="exact"/>
              <w:ind w:firstLine="0"/>
              <w:jc w:val="right"/>
              <w:rPr>
                <w:rFonts w:ascii="Calibri" w:hAnsi="Calibri" w:cs="Calibri"/>
                <w:sz w:val="20"/>
                <w:lang w:val="es-MX"/>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03FF"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47B1" w14:textId="77777777" w:rsidR="00B26C06" w:rsidRDefault="00B26C06">
            <w:pPr>
              <w:pStyle w:val="Texto"/>
              <w:spacing w:after="80" w:line="203" w:lineRule="exact"/>
              <w:ind w:firstLine="0"/>
              <w:jc w:val="right"/>
              <w:rPr>
                <w:rFonts w:ascii="Calibri" w:hAnsi="Calibri" w:cs="Calibri"/>
                <w:sz w:val="20"/>
                <w:lang w:val="es-MX"/>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14D62"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 xml:space="preserve">   $92´601,164</w:t>
            </w:r>
          </w:p>
        </w:tc>
      </w:tr>
      <w:tr w:rsidR="00B26C06" w14:paraId="14A76517" w14:textId="77777777">
        <w:tblPrEx>
          <w:tblCellMar>
            <w:top w:w="0" w:type="dxa"/>
            <w:bottom w:w="0" w:type="dxa"/>
          </w:tblCellMar>
        </w:tblPrEx>
        <w:trPr>
          <w:trHeight w:val="489"/>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082C" w14:textId="77777777" w:rsidR="00B26C06" w:rsidRDefault="00535DC9">
            <w:pPr>
              <w:pStyle w:val="Texto"/>
              <w:spacing w:after="80" w:line="203" w:lineRule="exact"/>
              <w:ind w:firstLine="0"/>
              <w:rPr>
                <w:rFonts w:ascii="Calibri" w:hAnsi="Calibri" w:cs="Calibri"/>
                <w:sz w:val="20"/>
                <w:lang w:val="es-MX"/>
              </w:rPr>
            </w:pPr>
            <w:r>
              <w:rPr>
                <w:rFonts w:ascii="Calibri" w:hAnsi="Calibri" w:cs="Calibri"/>
                <w:sz w:val="20"/>
                <w:lang w:val="es-MX"/>
              </w:rPr>
              <w:t xml:space="preserve">Mobiliario y </w:t>
            </w:r>
            <w:r>
              <w:rPr>
                <w:rFonts w:ascii="Calibri" w:hAnsi="Calibri" w:cs="Calibri"/>
                <w:sz w:val="20"/>
                <w:lang w:val="es-MX"/>
              </w:rPr>
              <w:t>Equipo de Administración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5FF7"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 xml:space="preserve">$25,919,152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47AB7" w14:textId="77777777" w:rsidR="00B26C06" w:rsidRDefault="00535DC9">
            <w:pPr>
              <w:pStyle w:val="Texto"/>
              <w:spacing w:after="80" w:line="203" w:lineRule="exact"/>
              <w:ind w:firstLine="0"/>
              <w:jc w:val="center"/>
              <w:rPr>
                <w:rFonts w:ascii="Calibri" w:hAnsi="Calibri" w:cs="Calibri"/>
                <w:sz w:val="20"/>
                <w:lang w:val="es-MX"/>
              </w:rPr>
            </w:pPr>
            <w:r>
              <w:rPr>
                <w:rFonts w:ascii="Calibri" w:hAnsi="Calibri" w:cs="Calibri"/>
                <w:sz w:val="20"/>
                <w:lang w:val="es-MX"/>
              </w:rPr>
              <w:t xml:space="preserve">    $4,005,473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4C594"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 xml:space="preserve"> $ 29,907,750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C856C" w14:textId="77777777" w:rsidR="00B26C06" w:rsidRDefault="00B26C06">
            <w:pPr>
              <w:pStyle w:val="Texto"/>
              <w:spacing w:after="80" w:line="203" w:lineRule="exact"/>
              <w:ind w:firstLine="0"/>
              <w:jc w:val="right"/>
              <w:rPr>
                <w:rFonts w:ascii="Calibri" w:hAnsi="Calibri" w:cs="Calibri"/>
                <w:sz w:val="20"/>
                <w:lang w:val="es-MX"/>
              </w:rPr>
            </w:pPr>
          </w:p>
        </w:tc>
      </w:tr>
      <w:tr w:rsidR="00B26C06" w14:paraId="484B0EFF"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DE98F" w14:textId="77777777" w:rsidR="00B26C06" w:rsidRDefault="00535DC9">
            <w:pPr>
              <w:pStyle w:val="Texto"/>
              <w:spacing w:after="80" w:line="203" w:lineRule="exact"/>
              <w:ind w:firstLine="0"/>
              <w:rPr>
                <w:rFonts w:ascii="Calibri" w:hAnsi="Calibri" w:cs="Calibri"/>
                <w:sz w:val="20"/>
                <w:lang w:val="es-MX"/>
              </w:rPr>
            </w:pPr>
            <w:r>
              <w:rPr>
                <w:rFonts w:ascii="Calibri" w:hAnsi="Calibri" w:cs="Calibri"/>
                <w:sz w:val="20"/>
                <w:lang w:val="es-MX"/>
              </w:rPr>
              <w:t xml:space="preserve">Mobiliario y Equipo Educacional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61AB9"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$ 50,813,710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BE3C8"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E2874"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$ 50,813,710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2C638" w14:textId="77777777" w:rsidR="00B26C06" w:rsidRDefault="00B26C06">
            <w:pPr>
              <w:pStyle w:val="Texto"/>
              <w:spacing w:after="80" w:line="203" w:lineRule="exact"/>
              <w:ind w:firstLine="0"/>
              <w:jc w:val="right"/>
              <w:rPr>
                <w:rFonts w:ascii="Calibri" w:hAnsi="Calibri" w:cs="Calibri"/>
                <w:sz w:val="20"/>
                <w:lang w:val="es-MX"/>
              </w:rPr>
            </w:pPr>
          </w:p>
        </w:tc>
      </w:tr>
      <w:tr w:rsidR="00B26C06" w14:paraId="2B4B4C53"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B3B20" w14:textId="77777777" w:rsidR="00B26C06" w:rsidRDefault="00535DC9">
            <w:pPr>
              <w:pStyle w:val="Texto"/>
              <w:spacing w:after="80" w:line="203" w:lineRule="exact"/>
              <w:ind w:firstLine="0"/>
              <w:rPr>
                <w:rFonts w:ascii="Calibri" w:hAnsi="Calibri" w:cs="Calibri"/>
                <w:sz w:val="20"/>
                <w:lang w:val="es-MX"/>
              </w:rPr>
            </w:pPr>
            <w:r>
              <w:rPr>
                <w:rFonts w:ascii="Calibri" w:hAnsi="Calibri" w:cs="Calibri"/>
                <w:sz w:val="20"/>
                <w:lang w:val="es-MX"/>
              </w:rPr>
              <w:t xml:space="preserve">Equipo Instrumental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7DFDE"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$3,028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405B1"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3110"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 xml:space="preserve">       $3,028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623E2" w14:textId="77777777" w:rsidR="00B26C06" w:rsidRDefault="00B26C06">
            <w:pPr>
              <w:pStyle w:val="Texto"/>
              <w:spacing w:after="80" w:line="203" w:lineRule="exact"/>
              <w:ind w:firstLine="0"/>
              <w:jc w:val="right"/>
              <w:rPr>
                <w:rFonts w:ascii="Calibri" w:hAnsi="Calibri" w:cs="Calibri"/>
                <w:sz w:val="20"/>
                <w:lang w:val="es-MX"/>
              </w:rPr>
            </w:pPr>
          </w:p>
        </w:tc>
      </w:tr>
      <w:tr w:rsidR="00B26C06" w14:paraId="6CCE4CBE"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BE0FA" w14:textId="77777777" w:rsidR="00B26C06" w:rsidRDefault="00535DC9">
            <w:pPr>
              <w:pStyle w:val="Texto"/>
              <w:spacing w:after="80" w:line="203" w:lineRule="exact"/>
              <w:ind w:firstLine="0"/>
              <w:rPr>
                <w:rFonts w:ascii="Calibri" w:hAnsi="Calibri" w:cs="Calibri"/>
                <w:sz w:val="20"/>
                <w:lang w:val="es-MX"/>
              </w:rPr>
            </w:pPr>
            <w:r>
              <w:rPr>
                <w:rFonts w:ascii="Calibri" w:hAnsi="Calibri" w:cs="Calibri"/>
                <w:sz w:val="20"/>
                <w:lang w:val="es-MX"/>
              </w:rPr>
              <w:t>Vehículos y Equipo de Transporte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27B9B"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$7,611,789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CF0A1" w14:textId="77777777" w:rsidR="00B26C06" w:rsidRDefault="00535DC9">
            <w:pPr>
              <w:pStyle w:val="Texto"/>
              <w:spacing w:after="80" w:line="203" w:lineRule="exact"/>
              <w:ind w:firstLine="0"/>
              <w:jc w:val="center"/>
              <w:rPr>
                <w:rFonts w:ascii="Calibri" w:hAnsi="Calibri" w:cs="Calibri"/>
                <w:sz w:val="20"/>
                <w:lang w:val="es-MX"/>
              </w:rPr>
            </w:pPr>
            <w:r>
              <w:rPr>
                <w:rFonts w:ascii="Calibri" w:hAnsi="Calibri" w:cs="Calibri"/>
                <w:sz w:val="20"/>
                <w:lang w:val="es-MX"/>
              </w:rPr>
              <w:t xml:space="preserve">      $623,070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8430E"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 xml:space="preserve">  $8,234,859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13F82" w14:textId="77777777" w:rsidR="00B26C06" w:rsidRDefault="00B26C06">
            <w:pPr>
              <w:pStyle w:val="Texto"/>
              <w:spacing w:after="80" w:line="203" w:lineRule="exact"/>
              <w:ind w:firstLine="0"/>
              <w:jc w:val="right"/>
              <w:rPr>
                <w:rFonts w:ascii="Calibri" w:hAnsi="Calibri" w:cs="Calibri"/>
                <w:sz w:val="20"/>
                <w:lang w:val="es-MX"/>
              </w:rPr>
            </w:pPr>
          </w:p>
        </w:tc>
      </w:tr>
      <w:tr w:rsidR="00B26C06" w14:paraId="295AFA64"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31227" w14:textId="77777777" w:rsidR="00B26C06" w:rsidRDefault="00535DC9">
            <w:pPr>
              <w:pStyle w:val="Texto"/>
              <w:spacing w:after="80" w:line="203" w:lineRule="exact"/>
              <w:ind w:firstLine="0"/>
              <w:rPr>
                <w:rFonts w:ascii="Calibri" w:hAnsi="Calibri" w:cs="Calibri"/>
                <w:sz w:val="20"/>
                <w:lang w:val="es-MX"/>
              </w:rPr>
            </w:pPr>
            <w:r>
              <w:rPr>
                <w:rFonts w:ascii="Calibri" w:hAnsi="Calibri" w:cs="Calibri"/>
                <w:sz w:val="20"/>
                <w:lang w:val="es-MX"/>
              </w:rPr>
              <w:t xml:space="preserve">Maquinaria y Otros Equipos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4933"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$1,198,610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0D3A4" w14:textId="77777777" w:rsidR="00B26C06" w:rsidRDefault="00535DC9">
            <w:pPr>
              <w:pStyle w:val="Texto"/>
              <w:spacing w:after="80" w:line="203" w:lineRule="exact"/>
              <w:ind w:firstLine="0"/>
              <w:jc w:val="center"/>
              <w:rPr>
                <w:rFonts w:ascii="Calibri" w:hAnsi="Calibri" w:cs="Calibri"/>
                <w:sz w:val="20"/>
                <w:lang w:val="es-MX"/>
              </w:rPr>
            </w:pPr>
            <w:r>
              <w:rPr>
                <w:rFonts w:ascii="Calibri" w:hAnsi="Calibri" w:cs="Calibri"/>
                <w:sz w:val="20"/>
                <w:lang w:val="es-MX"/>
              </w:rPr>
              <w:t xml:space="preserve">       -$19,385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3F134"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 xml:space="preserve">  $1,179,225</w:t>
            </w:r>
          </w:p>
          <w:p w14:paraId="0AD91B54" w14:textId="77777777" w:rsidR="00B26C06" w:rsidRDefault="00B26C06">
            <w:pPr>
              <w:pStyle w:val="Texto"/>
              <w:spacing w:after="80" w:line="203" w:lineRule="exact"/>
              <w:ind w:firstLine="0"/>
              <w:jc w:val="right"/>
              <w:rPr>
                <w:rFonts w:ascii="Calibri" w:hAnsi="Calibri" w:cs="Calibri"/>
                <w:sz w:val="20"/>
                <w:lang w:val="es-MX"/>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2B46" w14:textId="77777777" w:rsidR="00B26C06" w:rsidRDefault="00B26C06">
            <w:pPr>
              <w:pStyle w:val="Texto"/>
              <w:spacing w:after="80" w:line="203" w:lineRule="exact"/>
              <w:ind w:firstLine="0"/>
              <w:jc w:val="right"/>
              <w:rPr>
                <w:rFonts w:ascii="Calibri" w:hAnsi="Calibri" w:cs="Calibri"/>
                <w:sz w:val="20"/>
                <w:lang w:val="es-MX"/>
              </w:rPr>
            </w:pPr>
          </w:p>
        </w:tc>
      </w:tr>
      <w:tr w:rsidR="00B26C06" w14:paraId="7D1B6D7A" w14:textId="77777777">
        <w:tblPrEx>
          <w:tblCellMar>
            <w:top w:w="0" w:type="dxa"/>
            <w:bottom w:w="0" w:type="dxa"/>
          </w:tblCellMar>
        </w:tblPrEx>
        <w:trPr>
          <w:trHeight w:val="291"/>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49FA1" w14:textId="77777777" w:rsidR="00B26C06" w:rsidRDefault="00535DC9">
            <w:pPr>
              <w:pStyle w:val="Texto"/>
              <w:spacing w:after="80" w:line="203" w:lineRule="exact"/>
              <w:ind w:firstLine="0"/>
              <w:rPr>
                <w:rFonts w:ascii="Calibri" w:hAnsi="Calibri" w:cs="Calibri"/>
                <w:sz w:val="20"/>
                <w:lang w:val="es-MX"/>
              </w:rPr>
            </w:pPr>
            <w:r>
              <w:rPr>
                <w:rFonts w:ascii="Calibri" w:hAnsi="Calibri" w:cs="Calibri"/>
                <w:sz w:val="20"/>
                <w:lang w:val="es-MX"/>
              </w:rPr>
              <w:t>Total, Bienes Muebles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C9A09" w14:textId="77777777" w:rsidR="00B26C06" w:rsidRDefault="00B26C06">
            <w:pPr>
              <w:pStyle w:val="Texto"/>
              <w:spacing w:after="80" w:line="203" w:lineRule="exact"/>
              <w:ind w:firstLine="0"/>
              <w:jc w:val="right"/>
              <w:rPr>
                <w:rFonts w:ascii="Calibri" w:hAnsi="Calibri" w:cs="Calibri"/>
                <w:sz w:val="20"/>
                <w:lang w:val="es-MX"/>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E2E1A" w14:textId="77777777" w:rsidR="00B26C06" w:rsidRDefault="00B26C06">
            <w:pPr>
              <w:pStyle w:val="Texto"/>
              <w:spacing w:after="80" w:line="203" w:lineRule="exact"/>
              <w:ind w:firstLine="0"/>
              <w:jc w:val="right"/>
              <w:rPr>
                <w:rFonts w:ascii="Calibri" w:hAnsi="Calibri" w:cs="Calibri"/>
                <w:sz w:val="20"/>
                <w:lang w:val="es-MX"/>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B6553" w14:textId="77777777" w:rsidR="00B26C06" w:rsidRDefault="00B26C06">
            <w:pPr>
              <w:pStyle w:val="Texto"/>
              <w:spacing w:after="80" w:line="203" w:lineRule="exact"/>
              <w:ind w:firstLine="0"/>
              <w:jc w:val="right"/>
              <w:rPr>
                <w:rFonts w:ascii="Calibri" w:hAnsi="Calibri" w:cs="Calibri"/>
                <w:sz w:val="20"/>
                <w:lang w:val="es-MX"/>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AFEBC" w14:textId="77777777" w:rsidR="00B26C06" w:rsidRDefault="00535DC9">
            <w:pPr>
              <w:pStyle w:val="Texto"/>
              <w:spacing w:after="80" w:line="203" w:lineRule="exact"/>
              <w:ind w:firstLine="0"/>
              <w:jc w:val="right"/>
            </w:pPr>
            <w:r>
              <w:rPr>
                <w:rFonts w:ascii="Calibri" w:hAnsi="Calibri" w:cs="Calibri"/>
                <w:color w:val="FF0000"/>
                <w:sz w:val="20"/>
                <w:lang w:val="es-MX"/>
              </w:rPr>
              <w:t xml:space="preserve">   </w:t>
            </w:r>
            <w:r>
              <w:rPr>
                <w:rFonts w:ascii="Calibri" w:hAnsi="Calibri" w:cs="Calibri"/>
                <w:sz w:val="20"/>
                <w:lang w:val="es-MX"/>
              </w:rPr>
              <w:t>$90´138,573</w:t>
            </w:r>
          </w:p>
        </w:tc>
      </w:tr>
      <w:tr w:rsidR="00B26C06" w14:paraId="7D3BC3C3"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D2D7" w14:textId="77777777" w:rsidR="00B26C06" w:rsidRDefault="00535DC9">
            <w:pPr>
              <w:pStyle w:val="Texto"/>
              <w:spacing w:after="80" w:line="203" w:lineRule="exact"/>
              <w:ind w:firstLine="0"/>
              <w:rPr>
                <w:rFonts w:ascii="Calibri" w:hAnsi="Calibri" w:cs="Calibri"/>
                <w:sz w:val="20"/>
                <w:lang w:val="es-MX"/>
              </w:rPr>
            </w:pPr>
            <w:r>
              <w:rPr>
                <w:rFonts w:ascii="Calibri" w:hAnsi="Calibri" w:cs="Calibri"/>
                <w:sz w:val="20"/>
                <w:lang w:val="es-MX"/>
              </w:rPr>
              <w:t>Activo Intangible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C3CC6" w14:textId="77777777" w:rsidR="00B26C06" w:rsidRDefault="00B26C06">
            <w:pPr>
              <w:pStyle w:val="Texto"/>
              <w:spacing w:after="80" w:line="203" w:lineRule="exact"/>
              <w:ind w:firstLine="0"/>
              <w:jc w:val="right"/>
              <w:rPr>
                <w:rFonts w:ascii="Calibri" w:hAnsi="Calibri" w:cs="Calibri"/>
                <w:sz w:val="20"/>
                <w:lang w:val="es-MX"/>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45A63" w14:textId="77777777" w:rsidR="00B26C06" w:rsidRDefault="00B26C06">
            <w:pPr>
              <w:pStyle w:val="Texto"/>
              <w:spacing w:after="80" w:line="203" w:lineRule="exact"/>
              <w:ind w:firstLine="0"/>
              <w:jc w:val="right"/>
              <w:rPr>
                <w:rFonts w:ascii="Calibri" w:hAnsi="Calibri" w:cs="Calibri"/>
                <w:sz w:val="20"/>
                <w:lang w:val="es-MX"/>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555E" w14:textId="77777777" w:rsidR="00B26C06" w:rsidRDefault="00B26C06">
            <w:pPr>
              <w:pStyle w:val="Texto"/>
              <w:spacing w:after="80" w:line="203" w:lineRule="exact"/>
              <w:ind w:firstLine="0"/>
              <w:jc w:val="right"/>
              <w:rPr>
                <w:rFonts w:ascii="Calibri" w:hAnsi="Calibri" w:cs="Calibri"/>
                <w:sz w:val="20"/>
                <w:lang w:val="es-MX"/>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3C2FA" w14:textId="77777777" w:rsidR="00B26C06" w:rsidRDefault="00B26C06">
            <w:pPr>
              <w:pStyle w:val="Texto"/>
              <w:spacing w:after="80" w:line="203" w:lineRule="exact"/>
              <w:ind w:firstLine="0"/>
              <w:jc w:val="right"/>
              <w:rPr>
                <w:rFonts w:ascii="Calibri" w:hAnsi="Calibri" w:cs="Calibri"/>
                <w:color w:val="FF0000"/>
                <w:sz w:val="20"/>
                <w:lang w:val="es-MX"/>
              </w:rPr>
            </w:pPr>
          </w:p>
        </w:tc>
      </w:tr>
      <w:tr w:rsidR="00B26C06" w14:paraId="4639137B"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12F6" w14:textId="77777777" w:rsidR="00B26C06" w:rsidRDefault="00535DC9">
            <w:pPr>
              <w:pStyle w:val="Texto"/>
              <w:spacing w:after="80" w:line="203" w:lineRule="exact"/>
              <w:ind w:firstLine="0"/>
              <w:rPr>
                <w:rFonts w:ascii="Calibri" w:hAnsi="Calibri" w:cs="Calibri"/>
                <w:sz w:val="20"/>
                <w:lang w:val="es-MX"/>
              </w:rPr>
            </w:pPr>
            <w:r>
              <w:rPr>
                <w:rFonts w:ascii="Calibri" w:hAnsi="Calibri" w:cs="Calibri"/>
                <w:sz w:val="20"/>
                <w:lang w:val="es-MX"/>
              </w:rPr>
              <w:t xml:space="preserve">Software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E62C7"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$715,757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02610"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10F5F"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 xml:space="preserve">     $715,757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7AE5D" w14:textId="77777777" w:rsidR="00B26C06" w:rsidRDefault="00B26C06">
            <w:pPr>
              <w:pStyle w:val="Texto"/>
              <w:spacing w:after="80" w:line="203" w:lineRule="exact"/>
              <w:ind w:firstLine="0"/>
              <w:jc w:val="right"/>
              <w:rPr>
                <w:rFonts w:ascii="Calibri" w:hAnsi="Calibri" w:cs="Calibri"/>
                <w:color w:val="FF0000"/>
                <w:sz w:val="20"/>
                <w:lang w:val="es-MX"/>
              </w:rPr>
            </w:pPr>
          </w:p>
        </w:tc>
      </w:tr>
      <w:tr w:rsidR="00B26C06" w14:paraId="0DB0E7CE" w14:textId="77777777">
        <w:tblPrEx>
          <w:tblCellMar>
            <w:top w:w="0" w:type="dxa"/>
            <w:bottom w:w="0" w:type="dxa"/>
          </w:tblCellMar>
        </w:tblPrEx>
        <w:trPr>
          <w:trHeight w:val="12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D2C87" w14:textId="77777777" w:rsidR="00B26C06" w:rsidRDefault="00535DC9">
            <w:pPr>
              <w:pStyle w:val="Texto"/>
              <w:spacing w:after="80" w:line="203" w:lineRule="exact"/>
              <w:ind w:firstLine="0"/>
              <w:rPr>
                <w:rFonts w:ascii="Calibri" w:hAnsi="Calibri" w:cs="Calibri"/>
                <w:sz w:val="20"/>
                <w:lang w:val="es-MX"/>
              </w:rPr>
            </w:pPr>
            <w:r>
              <w:rPr>
                <w:rFonts w:ascii="Calibri" w:hAnsi="Calibri" w:cs="Calibri"/>
                <w:sz w:val="20"/>
                <w:lang w:val="es-MX"/>
              </w:rPr>
              <w:t>Total, Bienes Intangibles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FE87" w14:textId="77777777" w:rsidR="00B26C06" w:rsidRDefault="00B26C06">
            <w:pPr>
              <w:pStyle w:val="Texto"/>
              <w:spacing w:after="80" w:line="203" w:lineRule="exact"/>
              <w:ind w:firstLine="0"/>
              <w:jc w:val="right"/>
              <w:rPr>
                <w:rFonts w:ascii="Calibri" w:hAnsi="Calibri" w:cs="Calibri"/>
                <w:sz w:val="20"/>
                <w:lang w:val="es-MX"/>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E3F75" w14:textId="77777777" w:rsidR="00B26C06" w:rsidRDefault="00B26C06">
            <w:pPr>
              <w:pStyle w:val="Texto"/>
              <w:spacing w:after="80" w:line="203" w:lineRule="exact"/>
              <w:ind w:firstLine="0"/>
              <w:jc w:val="right"/>
              <w:rPr>
                <w:rFonts w:ascii="Calibri" w:hAnsi="Calibri" w:cs="Calibri"/>
                <w:sz w:val="20"/>
                <w:lang w:val="es-MX"/>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511C" w14:textId="77777777" w:rsidR="00B26C06" w:rsidRDefault="00B26C06">
            <w:pPr>
              <w:pStyle w:val="Texto"/>
              <w:spacing w:after="80" w:line="203" w:lineRule="exact"/>
              <w:ind w:firstLine="0"/>
              <w:jc w:val="right"/>
              <w:rPr>
                <w:rFonts w:ascii="Calibri" w:hAnsi="Calibri" w:cs="Calibri"/>
                <w:sz w:val="20"/>
                <w:lang w:val="es-MX"/>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55E57" w14:textId="77777777" w:rsidR="00B26C06" w:rsidRDefault="00535DC9">
            <w:pPr>
              <w:pStyle w:val="Texto"/>
              <w:tabs>
                <w:tab w:val="left" w:pos="900"/>
              </w:tabs>
              <w:spacing w:after="80" w:line="203" w:lineRule="exact"/>
              <w:ind w:firstLine="0"/>
              <w:jc w:val="right"/>
              <w:rPr>
                <w:rFonts w:ascii="Calibri" w:hAnsi="Calibri" w:cs="Calibri"/>
                <w:sz w:val="20"/>
                <w:lang w:val="es-MX"/>
              </w:rPr>
            </w:pPr>
            <w:r>
              <w:rPr>
                <w:rFonts w:ascii="Calibri" w:hAnsi="Calibri" w:cs="Calibri"/>
                <w:sz w:val="20"/>
                <w:lang w:val="es-MX"/>
              </w:rPr>
              <w:t xml:space="preserve">          $715,757</w:t>
            </w:r>
          </w:p>
        </w:tc>
      </w:tr>
      <w:tr w:rsidR="00B26C06" w14:paraId="345623A8" w14:textId="77777777">
        <w:tblPrEx>
          <w:tblCellMar>
            <w:top w:w="0" w:type="dxa"/>
            <w:bottom w:w="0" w:type="dxa"/>
          </w:tblCellMar>
        </w:tblPrEx>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98627" w14:textId="77777777" w:rsidR="00B26C06" w:rsidRDefault="00535DC9">
            <w:pPr>
              <w:pStyle w:val="Texto"/>
              <w:spacing w:after="80" w:line="203" w:lineRule="exact"/>
              <w:ind w:firstLine="0"/>
              <w:rPr>
                <w:rFonts w:ascii="Calibri" w:hAnsi="Calibri" w:cs="Calibri"/>
                <w:sz w:val="20"/>
                <w:lang w:val="es-MX"/>
              </w:rPr>
            </w:pPr>
            <w:r>
              <w:rPr>
                <w:rFonts w:ascii="Calibri" w:hAnsi="Calibri" w:cs="Calibri"/>
                <w:sz w:val="20"/>
                <w:lang w:val="es-MX"/>
              </w:rPr>
              <w:t>GRAN TOTAL BIENES</w:t>
            </w:r>
          </w:p>
          <w:p w14:paraId="265C687A" w14:textId="77777777" w:rsidR="00B26C06" w:rsidRDefault="00B26C06">
            <w:pPr>
              <w:pStyle w:val="Texto"/>
              <w:spacing w:after="80" w:line="203" w:lineRule="exact"/>
              <w:ind w:firstLine="0"/>
              <w:rPr>
                <w:rFonts w:ascii="Calibri" w:hAnsi="Calibri" w:cs="Calibri"/>
                <w:sz w:val="20"/>
                <w:lang w:val="es-MX"/>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0CFC9" w14:textId="77777777" w:rsidR="00B26C06" w:rsidRDefault="00B26C06">
            <w:pPr>
              <w:pStyle w:val="Texto"/>
              <w:spacing w:after="80" w:line="203" w:lineRule="exact"/>
              <w:ind w:firstLine="0"/>
              <w:jc w:val="right"/>
              <w:rPr>
                <w:rFonts w:ascii="Calibri" w:hAnsi="Calibri" w:cs="Calibri"/>
                <w:sz w:val="20"/>
                <w:lang w:val="es-MX"/>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02616" w14:textId="77777777" w:rsidR="00B26C06" w:rsidRDefault="00B26C06">
            <w:pPr>
              <w:pStyle w:val="Texto"/>
              <w:spacing w:after="80" w:line="203" w:lineRule="exact"/>
              <w:ind w:firstLine="0"/>
              <w:jc w:val="right"/>
              <w:rPr>
                <w:rFonts w:ascii="Calibri" w:hAnsi="Calibri" w:cs="Calibri"/>
                <w:sz w:val="20"/>
                <w:lang w:val="es-MX"/>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2128D" w14:textId="77777777" w:rsidR="00B26C06" w:rsidRDefault="00B26C06">
            <w:pPr>
              <w:pStyle w:val="Texto"/>
              <w:spacing w:after="80" w:line="203" w:lineRule="exact"/>
              <w:ind w:firstLine="0"/>
              <w:jc w:val="right"/>
              <w:rPr>
                <w:rFonts w:ascii="Calibri" w:hAnsi="Calibri" w:cs="Calibri"/>
                <w:sz w:val="20"/>
                <w:lang w:val="es-MX"/>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E8F1A" w14:textId="77777777" w:rsidR="00B26C06" w:rsidRDefault="00B26C06">
            <w:pPr>
              <w:pStyle w:val="Texto"/>
              <w:spacing w:after="80" w:line="203" w:lineRule="exact"/>
              <w:ind w:firstLine="0"/>
              <w:rPr>
                <w:rFonts w:ascii="Calibri" w:hAnsi="Calibri" w:cs="Calibri"/>
                <w:sz w:val="20"/>
                <w:lang w:val="es-MX"/>
              </w:rPr>
            </w:pPr>
          </w:p>
          <w:p w14:paraId="6FE4B73A" w14:textId="77777777" w:rsidR="00B26C06" w:rsidRDefault="00535DC9">
            <w:pPr>
              <w:pStyle w:val="Texto"/>
              <w:spacing w:after="80" w:line="203" w:lineRule="exact"/>
              <w:ind w:firstLine="0"/>
              <w:jc w:val="right"/>
              <w:rPr>
                <w:rFonts w:ascii="Calibri" w:hAnsi="Calibri" w:cs="Calibri"/>
                <w:sz w:val="20"/>
                <w:lang w:val="es-MX"/>
              </w:rPr>
            </w:pPr>
            <w:r>
              <w:rPr>
                <w:rFonts w:ascii="Calibri" w:hAnsi="Calibri" w:cs="Calibri"/>
                <w:sz w:val="20"/>
                <w:lang w:val="es-MX"/>
              </w:rPr>
              <w:t>$183,455,494</w:t>
            </w:r>
          </w:p>
        </w:tc>
      </w:tr>
    </w:tbl>
    <w:p w14:paraId="67A2B9F9" w14:textId="77777777" w:rsidR="00B26C06" w:rsidRDefault="00B26C06">
      <w:pPr>
        <w:pStyle w:val="Text"/>
        <w:spacing w:after="80" w:line="203" w:lineRule="exact"/>
        <w:ind w:left="624" w:firstLine="0"/>
      </w:pPr>
    </w:p>
    <w:p w14:paraId="68C56C68" w14:textId="77777777" w:rsidR="00B26C06" w:rsidRDefault="00535DC9">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Estimaciones y Deterioros. No Aplica.</w:t>
      </w:r>
    </w:p>
    <w:p w14:paraId="78DCC1A5" w14:textId="77777777" w:rsidR="00B26C06" w:rsidRDefault="00B26C06">
      <w:pPr>
        <w:pStyle w:val="Text"/>
        <w:spacing w:after="80" w:line="203" w:lineRule="exact"/>
        <w:ind w:left="624" w:firstLine="0"/>
        <w:rPr>
          <w:rFonts w:ascii="Calibri" w:hAnsi="Calibri" w:cs="DIN Pro Regular"/>
          <w:b/>
          <w:sz w:val="20"/>
          <w:lang w:val="es-MX"/>
        </w:rPr>
      </w:pPr>
    </w:p>
    <w:p w14:paraId="47FDDE69" w14:textId="77777777" w:rsidR="00B26C06" w:rsidRDefault="00535DC9">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Otros Activos. No Aplica.</w:t>
      </w:r>
    </w:p>
    <w:p w14:paraId="714A4B91" w14:textId="77777777" w:rsidR="00B26C06" w:rsidRDefault="00B26C06">
      <w:pPr>
        <w:pStyle w:val="Text"/>
        <w:spacing w:after="80" w:line="203" w:lineRule="exact"/>
        <w:ind w:left="624" w:firstLine="0"/>
      </w:pPr>
    </w:p>
    <w:p w14:paraId="4A41E952" w14:textId="77777777" w:rsidR="00B26C06" w:rsidRDefault="00535DC9">
      <w:pPr>
        <w:pStyle w:val="ROMANOS"/>
        <w:spacing w:after="0" w:line="240" w:lineRule="exact"/>
        <w:ind w:left="432"/>
      </w:pPr>
      <w:r>
        <w:rPr>
          <w:rFonts w:ascii="Calibri" w:hAnsi="Calibri" w:cs="DIN Pro Regular"/>
          <w:b/>
          <w:sz w:val="20"/>
          <w:szCs w:val="20"/>
          <w:lang w:val="es-MX"/>
        </w:rPr>
        <w:t xml:space="preserve">      Pasivo</w:t>
      </w:r>
    </w:p>
    <w:p w14:paraId="5DA0BB24" w14:textId="77777777" w:rsidR="00B26C06" w:rsidRDefault="00535DC9">
      <w:pPr>
        <w:pStyle w:val="ROMANOS"/>
        <w:spacing w:after="0" w:line="240" w:lineRule="exact"/>
        <w:ind w:left="0" w:firstLine="0"/>
      </w:pPr>
      <w:r>
        <w:rPr>
          <w:rFonts w:ascii="Calibri" w:hAnsi="Calibri" w:cs="DIN Pro Regular"/>
          <w:sz w:val="20"/>
          <w:szCs w:val="20"/>
          <w:lang w:val="es-MX"/>
        </w:rPr>
        <w:t xml:space="preserve">  </w:t>
      </w:r>
      <w:r>
        <w:rPr>
          <w:rFonts w:ascii="Calibri" w:hAnsi="Calibri" w:cs="DIN Pro Regular"/>
          <w:sz w:val="20"/>
          <w:szCs w:val="20"/>
          <w:lang w:val="es-MX"/>
        </w:rPr>
        <w:tab/>
      </w:r>
    </w:p>
    <w:p w14:paraId="7A383170" w14:textId="77777777" w:rsidR="00B26C06" w:rsidRDefault="00535DC9">
      <w:pPr>
        <w:pStyle w:val="ROMANOS"/>
        <w:numPr>
          <w:ilvl w:val="0"/>
          <w:numId w:val="5"/>
        </w:numPr>
        <w:spacing w:after="0" w:line="240" w:lineRule="exact"/>
      </w:pPr>
      <w:r>
        <w:rPr>
          <w:rFonts w:ascii="Calibri" w:hAnsi="Calibri" w:cs="DIN Pro Regular"/>
          <w:b/>
          <w:bCs/>
          <w:sz w:val="20"/>
          <w:szCs w:val="20"/>
          <w:lang w:val="es-MX"/>
        </w:rPr>
        <w:t>Cuentas y Documentos por pagar, por fecha de vencimiento (a corto y a largo plazo y factibilidad de pago).</w:t>
      </w:r>
    </w:p>
    <w:p w14:paraId="58CD7BF7" w14:textId="77777777" w:rsidR="00B26C06" w:rsidRDefault="00B26C06">
      <w:pPr>
        <w:pStyle w:val="ROMANOS"/>
        <w:spacing w:after="0" w:line="240" w:lineRule="exact"/>
        <w:ind w:left="288" w:firstLine="0"/>
      </w:pPr>
    </w:p>
    <w:tbl>
      <w:tblPr>
        <w:tblW w:w="9420" w:type="dxa"/>
        <w:tblInd w:w="-120" w:type="dxa"/>
        <w:tblCellMar>
          <w:left w:w="10" w:type="dxa"/>
          <w:right w:w="10" w:type="dxa"/>
        </w:tblCellMar>
        <w:tblLook w:val="0000" w:firstRow="0" w:lastRow="0" w:firstColumn="0" w:lastColumn="0" w:noHBand="0" w:noVBand="0"/>
      </w:tblPr>
      <w:tblGrid>
        <w:gridCol w:w="1953"/>
        <w:gridCol w:w="4668"/>
        <w:gridCol w:w="1359"/>
        <w:gridCol w:w="1440"/>
      </w:tblGrid>
      <w:tr w:rsidR="00B26C06" w14:paraId="7F2592D2" w14:textId="77777777">
        <w:tblPrEx>
          <w:tblCellMar>
            <w:top w:w="0" w:type="dxa"/>
            <w:bottom w:w="0" w:type="dxa"/>
          </w:tblCellMar>
        </w:tblPrEx>
        <w:trPr>
          <w:trHeight w:val="315"/>
        </w:trPr>
        <w:tc>
          <w:tcPr>
            <w:tcW w:w="1953" w:type="dxa"/>
            <w:tcBorders>
              <w:top w:val="single" w:sz="8" w:space="0" w:color="000000"/>
              <w:left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5E198A52" w14:textId="77777777" w:rsidR="00B26C06" w:rsidRDefault="00535DC9">
            <w:pPr>
              <w:rPr>
                <w:rFonts w:eastAsia="Times New Roman" w:cs="Calibri"/>
                <w:b/>
                <w:color w:val="FFFFFF"/>
              </w:rPr>
            </w:pPr>
            <w:r>
              <w:rPr>
                <w:rFonts w:eastAsia="Times New Roman" w:cs="Calibri"/>
                <w:b/>
                <w:color w:val="FFFFFF"/>
              </w:rPr>
              <w:t>Cuenta de Catalogo</w:t>
            </w:r>
          </w:p>
        </w:tc>
        <w:tc>
          <w:tcPr>
            <w:tcW w:w="4668"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14DC5298" w14:textId="77777777" w:rsidR="00B26C06" w:rsidRDefault="00535DC9">
            <w:pPr>
              <w:rPr>
                <w:rFonts w:eastAsia="Times New Roman" w:cs="Calibri"/>
                <w:b/>
                <w:color w:val="FFFFFF"/>
              </w:rPr>
            </w:pPr>
            <w:r>
              <w:rPr>
                <w:rFonts w:eastAsia="Times New Roman" w:cs="Calibri"/>
                <w:b/>
                <w:color w:val="FFFFFF"/>
              </w:rPr>
              <w:t>Nombre de la Cuenta</w:t>
            </w:r>
          </w:p>
        </w:tc>
        <w:tc>
          <w:tcPr>
            <w:tcW w:w="1359" w:type="dxa"/>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63594CC9" w14:textId="77777777" w:rsidR="00B26C06" w:rsidRDefault="00535DC9">
            <w:pPr>
              <w:rPr>
                <w:rFonts w:eastAsia="Times New Roman" w:cs="Calibri"/>
                <w:b/>
                <w:color w:val="FFFFFF"/>
              </w:rPr>
            </w:pPr>
            <w:r>
              <w:rPr>
                <w:rFonts w:eastAsia="Times New Roman" w:cs="Calibri"/>
                <w:b/>
                <w:color w:val="FFFFFF"/>
              </w:rPr>
              <w:t>Parcial</w:t>
            </w:r>
          </w:p>
        </w:tc>
        <w:tc>
          <w:tcPr>
            <w:tcW w:w="1440"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tcPr>
          <w:p w14:paraId="73E3A45E" w14:textId="77777777" w:rsidR="00B26C06" w:rsidRDefault="00535DC9">
            <w:pPr>
              <w:jc w:val="center"/>
              <w:rPr>
                <w:rFonts w:eastAsia="Times New Roman" w:cs="Calibri"/>
                <w:b/>
                <w:color w:val="FFFFFF"/>
              </w:rPr>
            </w:pPr>
            <w:r>
              <w:rPr>
                <w:rFonts w:eastAsia="Times New Roman" w:cs="Calibri"/>
                <w:b/>
                <w:color w:val="FFFFFF"/>
              </w:rPr>
              <w:t>Total</w:t>
            </w:r>
          </w:p>
        </w:tc>
      </w:tr>
      <w:tr w:rsidR="00B26C06" w14:paraId="1BFFD947" w14:textId="77777777">
        <w:tblPrEx>
          <w:tblCellMar>
            <w:top w:w="0" w:type="dxa"/>
            <w:bottom w:w="0" w:type="dxa"/>
          </w:tblCellMar>
        </w:tblPrEx>
        <w:trPr>
          <w:trHeight w:val="315"/>
        </w:trPr>
        <w:tc>
          <w:tcPr>
            <w:tcW w:w="195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F7E790C" w14:textId="77777777" w:rsidR="00B26C06" w:rsidRDefault="00535DC9">
            <w:pPr>
              <w:rPr>
                <w:rFonts w:eastAsia="Times New Roman" w:cs="Calibri"/>
                <w:color w:val="000000"/>
              </w:rPr>
            </w:pPr>
            <w:r>
              <w:rPr>
                <w:rFonts w:eastAsia="Times New Roman" w:cs="Calibri"/>
                <w:color w:val="000000"/>
              </w:rPr>
              <w:t>2112</w:t>
            </w:r>
          </w:p>
        </w:tc>
        <w:tc>
          <w:tcPr>
            <w:tcW w:w="466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1F6BDD2" w14:textId="77777777" w:rsidR="00B26C06" w:rsidRDefault="00535DC9">
            <w:pPr>
              <w:rPr>
                <w:rFonts w:eastAsia="Times New Roman" w:cs="Calibri"/>
                <w:color w:val="000000"/>
              </w:rPr>
            </w:pPr>
            <w:r>
              <w:rPr>
                <w:rFonts w:eastAsia="Times New Roman" w:cs="Calibri"/>
                <w:color w:val="000000"/>
              </w:rPr>
              <w:t>Proveedores por Pagar a Corto Plazo</w:t>
            </w:r>
          </w:p>
        </w:tc>
        <w:tc>
          <w:tcPr>
            <w:tcW w:w="1359"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41DCC973" w14:textId="77777777" w:rsidR="00B26C06" w:rsidRDefault="00535DC9">
            <w:pPr>
              <w:jc w:val="right"/>
              <w:rPr>
                <w:rFonts w:eastAsia="Times New Roman" w:cs="Calibri"/>
                <w:color w:val="000000"/>
              </w:rPr>
            </w:pPr>
            <w:r>
              <w:rPr>
                <w:rFonts w:eastAsia="Times New Roman" w:cs="Calibri"/>
                <w:color w:val="000000"/>
              </w:rPr>
              <w:t>$7,431,749</w:t>
            </w:r>
          </w:p>
        </w:tc>
        <w:tc>
          <w:tcPr>
            <w:tcW w:w="1440" w:type="dxa"/>
            <w:tcBorders>
              <w:bottom w:val="single" w:sz="8" w:space="0" w:color="000000"/>
              <w:right w:val="single" w:sz="8" w:space="0" w:color="000000"/>
            </w:tcBorders>
            <w:shd w:val="clear" w:color="auto" w:fill="FFFFFF"/>
            <w:tcMar>
              <w:top w:w="0" w:type="dxa"/>
              <w:left w:w="70" w:type="dxa"/>
              <w:bottom w:w="0" w:type="dxa"/>
              <w:right w:w="70" w:type="dxa"/>
            </w:tcMar>
          </w:tcPr>
          <w:p w14:paraId="4E292867" w14:textId="77777777" w:rsidR="00B26C06" w:rsidRDefault="00B26C06">
            <w:pPr>
              <w:jc w:val="right"/>
              <w:rPr>
                <w:rFonts w:eastAsia="Times New Roman" w:cs="Calibri"/>
                <w:color w:val="000000"/>
              </w:rPr>
            </w:pPr>
          </w:p>
        </w:tc>
      </w:tr>
      <w:tr w:rsidR="00B26C06" w14:paraId="66771E18" w14:textId="77777777">
        <w:tblPrEx>
          <w:tblCellMar>
            <w:top w:w="0" w:type="dxa"/>
            <w:bottom w:w="0" w:type="dxa"/>
          </w:tblCellMar>
        </w:tblPrEx>
        <w:trPr>
          <w:trHeight w:val="315"/>
        </w:trPr>
        <w:tc>
          <w:tcPr>
            <w:tcW w:w="195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13F34D0" w14:textId="77777777" w:rsidR="00B26C06" w:rsidRDefault="00535DC9">
            <w:pPr>
              <w:rPr>
                <w:rFonts w:eastAsia="Times New Roman" w:cs="Calibri"/>
                <w:color w:val="000000"/>
              </w:rPr>
            </w:pPr>
            <w:r>
              <w:rPr>
                <w:rFonts w:eastAsia="Times New Roman" w:cs="Calibri"/>
                <w:color w:val="000000"/>
              </w:rPr>
              <w:t>2117</w:t>
            </w:r>
          </w:p>
        </w:tc>
        <w:tc>
          <w:tcPr>
            <w:tcW w:w="466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0D9D5FF" w14:textId="77777777" w:rsidR="00B26C06" w:rsidRDefault="00535DC9">
            <w:pPr>
              <w:rPr>
                <w:rFonts w:eastAsia="Times New Roman" w:cs="Calibri"/>
                <w:color w:val="000000"/>
              </w:rPr>
            </w:pPr>
            <w:r>
              <w:rPr>
                <w:rFonts w:eastAsia="Times New Roman" w:cs="Calibri"/>
                <w:color w:val="000000"/>
              </w:rPr>
              <w:t>Retenciones y contribuciones por pagar a Corto Plazo</w:t>
            </w:r>
          </w:p>
        </w:tc>
        <w:tc>
          <w:tcPr>
            <w:tcW w:w="1359"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2FF36796" w14:textId="77777777" w:rsidR="00B26C06" w:rsidRDefault="00535DC9">
            <w:pPr>
              <w:jc w:val="right"/>
              <w:rPr>
                <w:rFonts w:eastAsia="Times New Roman" w:cs="Calibri"/>
                <w:color w:val="000000"/>
              </w:rPr>
            </w:pPr>
            <w:r>
              <w:rPr>
                <w:rFonts w:eastAsia="Times New Roman" w:cs="Calibri"/>
                <w:color w:val="000000"/>
              </w:rPr>
              <w:t>$3,445,858</w:t>
            </w:r>
          </w:p>
        </w:tc>
        <w:tc>
          <w:tcPr>
            <w:tcW w:w="1440" w:type="dxa"/>
            <w:tcBorders>
              <w:bottom w:val="single" w:sz="8" w:space="0" w:color="000000"/>
              <w:right w:val="single" w:sz="8" w:space="0" w:color="000000"/>
            </w:tcBorders>
            <w:shd w:val="clear" w:color="auto" w:fill="FFFFFF"/>
            <w:tcMar>
              <w:top w:w="0" w:type="dxa"/>
              <w:left w:w="70" w:type="dxa"/>
              <w:bottom w:w="0" w:type="dxa"/>
              <w:right w:w="70" w:type="dxa"/>
            </w:tcMar>
          </w:tcPr>
          <w:p w14:paraId="27D9B811" w14:textId="77777777" w:rsidR="00B26C06" w:rsidRDefault="00B26C06">
            <w:pPr>
              <w:jc w:val="right"/>
              <w:rPr>
                <w:rFonts w:eastAsia="Times New Roman" w:cs="Calibri"/>
                <w:color w:val="000000"/>
              </w:rPr>
            </w:pPr>
          </w:p>
        </w:tc>
      </w:tr>
      <w:tr w:rsidR="00B26C06" w14:paraId="7F4A70DC" w14:textId="77777777">
        <w:tblPrEx>
          <w:tblCellMar>
            <w:top w:w="0" w:type="dxa"/>
            <w:bottom w:w="0" w:type="dxa"/>
          </w:tblCellMar>
        </w:tblPrEx>
        <w:trPr>
          <w:trHeight w:val="315"/>
        </w:trPr>
        <w:tc>
          <w:tcPr>
            <w:tcW w:w="195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2CA6839" w14:textId="77777777" w:rsidR="00B26C06" w:rsidRDefault="00535DC9">
            <w:pPr>
              <w:rPr>
                <w:rFonts w:eastAsia="Times New Roman" w:cs="Calibri"/>
                <w:color w:val="000000"/>
              </w:rPr>
            </w:pPr>
            <w:r>
              <w:rPr>
                <w:rFonts w:eastAsia="Times New Roman" w:cs="Calibri"/>
                <w:color w:val="000000"/>
              </w:rPr>
              <w:t>2119</w:t>
            </w:r>
          </w:p>
        </w:tc>
        <w:tc>
          <w:tcPr>
            <w:tcW w:w="466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A0CFC98" w14:textId="77777777" w:rsidR="00B26C06" w:rsidRDefault="00535DC9">
            <w:r>
              <w:rPr>
                <w:rFonts w:cs="Calibri"/>
              </w:rPr>
              <w:t>Otras Cuentas por Pagar a Corto Plazo</w:t>
            </w:r>
          </w:p>
        </w:tc>
        <w:tc>
          <w:tcPr>
            <w:tcW w:w="1359"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4F431B4D" w14:textId="77777777" w:rsidR="00B26C06" w:rsidRDefault="00535DC9">
            <w:pPr>
              <w:jc w:val="right"/>
              <w:rPr>
                <w:rFonts w:eastAsia="Times New Roman" w:cs="Calibri"/>
                <w:color w:val="000000"/>
              </w:rPr>
            </w:pPr>
            <w:r>
              <w:rPr>
                <w:rFonts w:eastAsia="Times New Roman" w:cs="Calibri"/>
                <w:color w:val="000000"/>
              </w:rPr>
              <w:t>$2,287,187</w:t>
            </w:r>
          </w:p>
        </w:tc>
        <w:tc>
          <w:tcPr>
            <w:tcW w:w="1440" w:type="dxa"/>
            <w:tcBorders>
              <w:bottom w:val="single" w:sz="8" w:space="0" w:color="000000"/>
              <w:right w:val="single" w:sz="8" w:space="0" w:color="000000"/>
            </w:tcBorders>
            <w:shd w:val="clear" w:color="auto" w:fill="FFFFFF"/>
            <w:tcMar>
              <w:top w:w="0" w:type="dxa"/>
              <w:left w:w="70" w:type="dxa"/>
              <w:bottom w:w="0" w:type="dxa"/>
              <w:right w:w="70" w:type="dxa"/>
            </w:tcMar>
          </w:tcPr>
          <w:p w14:paraId="5C7B3FC6" w14:textId="77777777" w:rsidR="00B26C06" w:rsidRDefault="00B26C06">
            <w:pPr>
              <w:jc w:val="right"/>
              <w:rPr>
                <w:rFonts w:eastAsia="Times New Roman" w:cs="Calibri"/>
                <w:color w:val="000000"/>
              </w:rPr>
            </w:pPr>
          </w:p>
        </w:tc>
      </w:tr>
      <w:tr w:rsidR="00B26C06" w14:paraId="26D279C3" w14:textId="77777777">
        <w:tblPrEx>
          <w:tblCellMar>
            <w:top w:w="0" w:type="dxa"/>
            <w:bottom w:w="0" w:type="dxa"/>
          </w:tblCellMar>
        </w:tblPrEx>
        <w:trPr>
          <w:trHeight w:val="315"/>
        </w:trPr>
        <w:tc>
          <w:tcPr>
            <w:tcW w:w="1953"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5D89145" w14:textId="77777777" w:rsidR="00B26C06" w:rsidRDefault="00535DC9">
            <w:pPr>
              <w:jc w:val="center"/>
              <w:rPr>
                <w:rFonts w:eastAsia="Times New Roman" w:cs="Calibri"/>
                <w:color w:val="000000"/>
              </w:rPr>
            </w:pPr>
            <w:r>
              <w:rPr>
                <w:rFonts w:eastAsia="Times New Roman" w:cs="Calibri"/>
                <w:color w:val="000000"/>
              </w:rPr>
              <w:t>-</w:t>
            </w:r>
          </w:p>
        </w:tc>
        <w:tc>
          <w:tcPr>
            <w:tcW w:w="466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049ECE4" w14:textId="77777777" w:rsidR="00B26C06" w:rsidRDefault="00535DC9">
            <w:pPr>
              <w:rPr>
                <w:rFonts w:eastAsia="Times New Roman" w:cs="Calibri"/>
                <w:color w:val="000000"/>
              </w:rPr>
            </w:pPr>
            <w:r>
              <w:rPr>
                <w:rFonts w:eastAsia="Times New Roman" w:cs="Calibri"/>
                <w:color w:val="000000"/>
              </w:rPr>
              <w:t>Total</w:t>
            </w:r>
          </w:p>
        </w:tc>
        <w:tc>
          <w:tcPr>
            <w:tcW w:w="1359" w:type="dxa"/>
            <w:tcBorders>
              <w:bottom w:val="single" w:sz="8" w:space="0" w:color="000000"/>
              <w:right w:val="single" w:sz="8" w:space="0" w:color="000000"/>
            </w:tcBorders>
            <w:shd w:val="clear" w:color="auto" w:fill="FFFFFF"/>
            <w:noWrap/>
            <w:tcMar>
              <w:top w:w="0" w:type="dxa"/>
              <w:left w:w="70" w:type="dxa"/>
              <w:bottom w:w="0" w:type="dxa"/>
              <w:right w:w="70" w:type="dxa"/>
            </w:tcMar>
            <w:vAlign w:val="center"/>
          </w:tcPr>
          <w:p w14:paraId="6F11C516" w14:textId="77777777" w:rsidR="00B26C06" w:rsidRDefault="00B26C06">
            <w:pPr>
              <w:jc w:val="right"/>
              <w:rPr>
                <w:rFonts w:eastAsia="Times New Roman" w:cs="Calibri"/>
                <w:color w:val="000000"/>
              </w:rPr>
            </w:pPr>
          </w:p>
        </w:tc>
        <w:tc>
          <w:tcPr>
            <w:tcW w:w="1440" w:type="dxa"/>
            <w:tcBorders>
              <w:bottom w:val="single" w:sz="8" w:space="0" w:color="000000"/>
              <w:right w:val="single" w:sz="8" w:space="0" w:color="000000"/>
            </w:tcBorders>
            <w:shd w:val="clear" w:color="auto" w:fill="FFFFFF"/>
            <w:tcMar>
              <w:top w:w="0" w:type="dxa"/>
              <w:left w:w="70" w:type="dxa"/>
              <w:bottom w:w="0" w:type="dxa"/>
              <w:right w:w="70" w:type="dxa"/>
            </w:tcMar>
          </w:tcPr>
          <w:p w14:paraId="17C2CA2A" w14:textId="77777777" w:rsidR="00B26C06" w:rsidRDefault="00535DC9">
            <w:pPr>
              <w:jc w:val="right"/>
              <w:rPr>
                <w:rFonts w:eastAsia="Times New Roman" w:cs="Calibri"/>
                <w:b/>
                <w:bCs/>
                <w:color w:val="000000"/>
              </w:rPr>
            </w:pPr>
            <w:r>
              <w:rPr>
                <w:rFonts w:eastAsia="Times New Roman" w:cs="Calibri"/>
                <w:b/>
                <w:bCs/>
                <w:color w:val="000000"/>
              </w:rPr>
              <w:t>$13,164,794</w:t>
            </w:r>
          </w:p>
        </w:tc>
      </w:tr>
    </w:tbl>
    <w:p w14:paraId="7395F2C5" w14:textId="77777777" w:rsidR="00B26C06" w:rsidRDefault="00B26C06">
      <w:pPr>
        <w:pStyle w:val="ROMANOS"/>
        <w:spacing w:after="0" w:line="240" w:lineRule="exact"/>
        <w:ind w:left="0" w:firstLine="0"/>
      </w:pPr>
    </w:p>
    <w:p w14:paraId="5A8F73F7" w14:textId="77777777" w:rsidR="00B26C06" w:rsidRDefault="00535DC9">
      <w:pPr>
        <w:pStyle w:val="ROMANOS"/>
        <w:numPr>
          <w:ilvl w:val="0"/>
          <w:numId w:val="2"/>
        </w:numPr>
        <w:spacing w:after="0" w:line="240" w:lineRule="exact"/>
      </w:pPr>
      <w:r>
        <w:rPr>
          <w:rFonts w:ascii="Calibri" w:hAnsi="Calibri" w:cs="DIN Pro Regular"/>
          <w:b/>
          <w:bCs/>
          <w:sz w:val="20"/>
          <w:szCs w:val="20"/>
          <w:lang w:val="es-MX"/>
        </w:rPr>
        <w:t xml:space="preserve">Fondos y Bienes de Terceros en Garantía y/o Administración a Corto y Largo Plazo. </w:t>
      </w:r>
      <w:r>
        <w:rPr>
          <w:rFonts w:ascii="Calibri" w:hAnsi="Calibri" w:cs="DIN Pro Regular"/>
          <w:sz w:val="20"/>
          <w:lang w:val="es-MX"/>
        </w:rPr>
        <w:t>No Aplica.</w:t>
      </w:r>
    </w:p>
    <w:p w14:paraId="4C60A312" w14:textId="77777777" w:rsidR="00B26C06" w:rsidRDefault="00535DC9">
      <w:pPr>
        <w:pStyle w:val="ROMANOS"/>
        <w:numPr>
          <w:ilvl w:val="0"/>
          <w:numId w:val="2"/>
        </w:numPr>
        <w:spacing w:after="0" w:line="240" w:lineRule="exact"/>
      </w:pPr>
      <w:r>
        <w:rPr>
          <w:rFonts w:ascii="Calibri" w:hAnsi="Calibri" w:cs="DIN Pro Regular"/>
          <w:b/>
          <w:bCs/>
          <w:sz w:val="20"/>
          <w:szCs w:val="20"/>
          <w:lang w:val="es-MX"/>
        </w:rPr>
        <w:t xml:space="preserve">Pasivos Diferidos. </w:t>
      </w:r>
      <w:r>
        <w:rPr>
          <w:rFonts w:ascii="Calibri" w:hAnsi="Calibri" w:cs="DIN Pro Regular"/>
          <w:sz w:val="20"/>
          <w:lang w:val="es-MX"/>
        </w:rPr>
        <w:t>No Aplica.</w:t>
      </w:r>
    </w:p>
    <w:p w14:paraId="325CC94C" w14:textId="77777777" w:rsidR="00B26C06" w:rsidRDefault="00535DC9">
      <w:pPr>
        <w:pStyle w:val="ROMANOS"/>
        <w:numPr>
          <w:ilvl w:val="0"/>
          <w:numId w:val="2"/>
        </w:numPr>
        <w:spacing w:after="0" w:line="240" w:lineRule="exact"/>
      </w:pPr>
      <w:r>
        <w:rPr>
          <w:rFonts w:ascii="Calibri" w:hAnsi="Calibri" w:cs="DIN Pro Regular"/>
          <w:b/>
          <w:bCs/>
          <w:sz w:val="20"/>
          <w:szCs w:val="20"/>
          <w:lang w:val="es-MX"/>
        </w:rPr>
        <w:t xml:space="preserve">Provisiones. </w:t>
      </w:r>
      <w:r>
        <w:rPr>
          <w:rFonts w:ascii="Calibri" w:hAnsi="Calibri" w:cs="DIN Pro Regular"/>
          <w:sz w:val="20"/>
          <w:szCs w:val="20"/>
          <w:lang w:val="es-MX"/>
        </w:rPr>
        <w:t xml:space="preserve">Son los proveedores con sus facturas comprometidas y devengadas que se pagarán en el mes de enero del </w:t>
      </w:r>
      <w:r>
        <w:rPr>
          <w:rFonts w:ascii="Calibri" w:hAnsi="Calibri" w:cs="DIN Pro Regular"/>
          <w:sz w:val="20"/>
          <w:szCs w:val="20"/>
          <w:lang w:val="es-MX"/>
        </w:rPr>
        <w:t>2025</w:t>
      </w:r>
    </w:p>
    <w:p w14:paraId="2CA347B2" w14:textId="77777777" w:rsidR="00B26C06" w:rsidRDefault="00B26C06">
      <w:pPr>
        <w:pStyle w:val="ROMANOS"/>
        <w:spacing w:after="0" w:line="240" w:lineRule="exact"/>
      </w:pPr>
    </w:p>
    <w:p w14:paraId="0F023E66" w14:textId="77777777" w:rsidR="00B26C06" w:rsidRDefault="00B26C06">
      <w:pPr>
        <w:pStyle w:val="ROMANOS"/>
        <w:spacing w:after="0" w:line="240" w:lineRule="exact"/>
      </w:pPr>
    </w:p>
    <w:p w14:paraId="64209483" w14:textId="77777777" w:rsidR="00B26C06" w:rsidRDefault="00B26C06">
      <w:pPr>
        <w:pStyle w:val="ROMANOS"/>
        <w:spacing w:after="0" w:line="240" w:lineRule="exact"/>
        <w:ind w:firstLine="0"/>
      </w:pPr>
    </w:p>
    <w:p w14:paraId="50EE4E0A" w14:textId="77777777" w:rsidR="00B26C06" w:rsidRDefault="00535DC9">
      <w:pPr>
        <w:pStyle w:val="ROMANOS"/>
        <w:numPr>
          <w:ilvl w:val="0"/>
          <w:numId w:val="2"/>
        </w:numPr>
        <w:spacing w:after="0" w:line="240" w:lineRule="exact"/>
      </w:pPr>
      <w:r>
        <w:rPr>
          <w:rFonts w:ascii="Calibri" w:hAnsi="Calibri" w:cs="DIN Pro Regular"/>
          <w:b/>
          <w:bCs/>
          <w:sz w:val="20"/>
          <w:szCs w:val="20"/>
          <w:lang w:val="es-MX"/>
        </w:rPr>
        <w:t xml:space="preserve">Otros Pasivos a corto y largo plazo que impacten en la información financiera. </w:t>
      </w:r>
      <w:r>
        <w:rPr>
          <w:rFonts w:ascii="Calibri" w:hAnsi="Calibri" w:cs="DIN Pro Regular"/>
          <w:sz w:val="20"/>
          <w:lang w:val="es-MX"/>
        </w:rPr>
        <w:t>No Aplica.</w:t>
      </w:r>
    </w:p>
    <w:p w14:paraId="6134B76A" w14:textId="77777777" w:rsidR="00B26C06" w:rsidRDefault="00B26C06">
      <w:pPr>
        <w:pStyle w:val="ROMANOS"/>
        <w:spacing w:after="0" w:line="240" w:lineRule="exact"/>
        <w:ind w:left="0" w:firstLine="0"/>
        <w:rPr>
          <w:rFonts w:ascii="Calibri" w:hAnsi="Calibri" w:cs="DIN Pro Regular"/>
          <w:sz w:val="20"/>
          <w:szCs w:val="20"/>
          <w:lang w:val="es-MX"/>
        </w:rPr>
      </w:pPr>
    </w:p>
    <w:p w14:paraId="3E6D38EC" w14:textId="77777777" w:rsidR="00B26C06" w:rsidRDefault="00B26C06">
      <w:pPr>
        <w:pStyle w:val="ROMANOS"/>
        <w:spacing w:after="0" w:line="240" w:lineRule="exact"/>
        <w:ind w:left="0" w:firstLine="0"/>
        <w:rPr>
          <w:rFonts w:ascii="Calibri" w:hAnsi="Calibri" w:cs="DIN Pro Regular"/>
          <w:sz w:val="20"/>
          <w:szCs w:val="20"/>
          <w:lang w:val="es-MX"/>
        </w:rPr>
      </w:pPr>
    </w:p>
    <w:p w14:paraId="7F2D8049" w14:textId="77777777" w:rsidR="00B26C06" w:rsidRDefault="00535DC9">
      <w:pPr>
        <w:pStyle w:val="INCISO"/>
        <w:spacing w:after="0" w:line="240" w:lineRule="exact"/>
        <w:ind w:left="360"/>
        <w:rPr>
          <w:rFonts w:ascii="Calibri" w:hAnsi="Calibri" w:cs="DIN Pro Regular"/>
          <w:b/>
          <w:smallCaps/>
          <w:sz w:val="20"/>
          <w:szCs w:val="20"/>
        </w:rPr>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0F9F6676" w14:textId="77777777" w:rsidR="00B26C06" w:rsidRDefault="00B26C06">
      <w:pPr>
        <w:pStyle w:val="INCISO"/>
        <w:spacing w:after="0" w:line="240" w:lineRule="exact"/>
        <w:ind w:left="360"/>
        <w:rPr>
          <w:rFonts w:ascii="Calibri" w:hAnsi="Calibri" w:cs="DIN Pro Regular"/>
          <w:b/>
          <w:smallCaps/>
          <w:sz w:val="20"/>
          <w:szCs w:val="20"/>
        </w:rPr>
      </w:pPr>
    </w:p>
    <w:p w14:paraId="712A6CBE" w14:textId="77777777" w:rsidR="00B26C06" w:rsidRDefault="00535DC9">
      <w:pPr>
        <w:pStyle w:val="INCISO"/>
        <w:spacing w:after="0" w:line="240" w:lineRule="exact"/>
        <w:ind w:left="360"/>
      </w:pPr>
      <w:r>
        <w:rPr>
          <w:rFonts w:ascii="Calibri" w:hAnsi="Calibri" w:cs="DIN Pro Regular"/>
          <w:sz w:val="20"/>
          <w:szCs w:val="20"/>
          <w:lang w:val="es-MX"/>
        </w:rPr>
        <w:t xml:space="preserve">Las variaciones en la Hacienda Pública al 31 de diciembre del 2024 se componen de la </w:t>
      </w:r>
      <w:r>
        <w:rPr>
          <w:rFonts w:ascii="Calibri" w:hAnsi="Calibri" w:cs="DIN Pro Regular"/>
          <w:sz w:val="20"/>
          <w:szCs w:val="20"/>
          <w:lang w:val="es-MX"/>
        </w:rPr>
        <w:t>siguiente manera:</w:t>
      </w:r>
    </w:p>
    <w:p w14:paraId="039AB7DA" w14:textId="77777777" w:rsidR="00B26C06" w:rsidRDefault="00B26C06">
      <w:pPr>
        <w:pStyle w:val="INCISO"/>
        <w:spacing w:after="0" w:line="240" w:lineRule="exact"/>
        <w:ind w:left="360"/>
      </w:pPr>
    </w:p>
    <w:tbl>
      <w:tblPr>
        <w:tblW w:w="8990" w:type="dxa"/>
        <w:tblInd w:w="360" w:type="dxa"/>
        <w:tblCellMar>
          <w:left w:w="10" w:type="dxa"/>
          <w:right w:w="10" w:type="dxa"/>
        </w:tblCellMar>
        <w:tblLook w:val="0000" w:firstRow="0" w:lastRow="0" w:firstColumn="0" w:lastColumn="0" w:noHBand="0" w:noVBand="0"/>
      </w:tblPr>
      <w:tblGrid>
        <w:gridCol w:w="4455"/>
        <w:gridCol w:w="2268"/>
        <w:gridCol w:w="2267"/>
      </w:tblGrid>
      <w:tr w:rsidR="00B26C06" w14:paraId="7362AB5E" w14:textId="77777777">
        <w:tblPrEx>
          <w:tblCellMar>
            <w:top w:w="0" w:type="dxa"/>
            <w:bottom w:w="0" w:type="dxa"/>
          </w:tblCellMar>
        </w:tblPrEx>
        <w:trPr>
          <w:trHeight w:val="437"/>
        </w:trPr>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BDF5D" w14:textId="77777777" w:rsidR="00B26C06" w:rsidRDefault="00535DC9">
            <w:pPr>
              <w:pStyle w:val="INCISO"/>
              <w:spacing w:after="0" w:line="240" w:lineRule="exact"/>
              <w:ind w:left="0" w:firstLine="0"/>
              <w:textAlignment w:val="auto"/>
            </w:pPr>
            <w:r>
              <w:rPr>
                <w:rFonts w:ascii="Calibri" w:hAnsi="Calibri" w:cs="Calibri"/>
                <w:color w:val="000000"/>
                <w:sz w:val="20"/>
                <w:szCs w:val="20"/>
                <w:lang w:val="es-MX" w:eastAsia="es-MX"/>
              </w:rPr>
              <w:t>Patrimonio Neto al Inicio del Ejercicio 2023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E354" w14:textId="77777777" w:rsidR="00B26C06" w:rsidRDefault="00535DC9">
            <w:pPr>
              <w:pStyle w:val="INCISO"/>
              <w:spacing w:after="0" w:line="240" w:lineRule="exact"/>
              <w:ind w:left="0" w:firstLine="0"/>
              <w:jc w:val="right"/>
              <w:textAlignment w:val="auto"/>
              <w:rPr>
                <w:rFonts w:ascii="Calibri" w:hAnsi="Calibri" w:cs="Calibri"/>
                <w:b/>
                <w:smallCaps/>
                <w:sz w:val="20"/>
                <w:szCs w:val="20"/>
              </w:rPr>
            </w:pPr>
            <w:r>
              <w:rPr>
                <w:rFonts w:ascii="Calibri" w:hAnsi="Calibri" w:cs="Calibri"/>
                <w:b/>
                <w:smallCaps/>
                <w:sz w:val="20"/>
                <w:szCs w:val="20"/>
              </w:rPr>
              <w:t>$173,270,752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1E09D" w14:textId="77777777" w:rsidR="00B26C06" w:rsidRDefault="00B26C06">
            <w:pPr>
              <w:pStyle w:val="INCISO"/>
              <w:spacing w:after="0" w:line="240" w:lineRule="exact"/>
              <w:ind w:left="0" w:firstLine="0"/>
              <w:jc w:val="right"/>
              <w:textAlignment w:val="auto"/>
              <w:rPr>
                <w:rFonts w:ascii="Calibri" w:hAnsi="Calibri" w:cs="Calibri"/>
                <w:b/>
                <w:smallCaps/>
                <w:sz w:val="20"/>
                <w:szCs w:val="20"/>
              </w:rPr>
            </w:pPr>
          </w:p>
        </w:tc>
      </w:tr>
      <w:tr w:rsidR="00B26C06" w14:paraId="1B82DCB7" w14:textId="77777777">
        <w:tblPrEx>
          <w:tblCellMar>
            <w:top w:w="0" w:type="dxa"/>
            <w:bottom w:w="0" w:type="dxa"/>
          </w:tblCellMar>
        </w:tblPrEx>
        <w:trPr>
          <w:trHeight w:val="415"/>
        </w:trPr>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5282A" w14:textId="77777777" w:rsidR="00B26C06" w:rsidRDefault="00535DC9">
            <w:pPr>
              <w:widowControl/>
              <w:textAlignment w:val="auto"/>
            </w:pPr>
            <w:r>
              <w:rPr>
                <w:rFonts w:eastAsia="Times New Roman" w:cs="Calibri"/>
                <w:color w:val="000000"/>
              </w:rPr>
              <w:t>Resultado de Ejercicio (Ahorro/Desahorro)</w:t>
            </w:r>
            <w:r>
              <w:rPr>
                <w:rFonts w:cs="Calibri"/>
                <w:smallCaps/>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2A633" w14:textId="77777777" w:rsidR="00B26C06" w:rsidRDefault="00535DC9">
            <w:pPr>
              <w:pStyle w:val="INCISO"/>
              <w:spacing w:after="0" w:line="240" w:lineRule="exact"/>
              <w:ind w:left="0" w:firstLine="0"/>
              <w:jc w:val="right"/>
              <w:textAlignment w:val="auto"/>
              <w:rPr>
                <w:rFonts w:ascii="Calibri" w:hAnsi="Calibri" w:cs="Calibri"/>
                <w:b/>
                <w:smallCaps/>
                <w:sz w:val="20"/>
                <w:szCs w:val="20"/>
              </w:rPr>
            </w:pPr>
            <w:r>
              <w:rPr>
                <w:rFonts w:ascii="Calibri" w:hAnsi="Calibri" w:cs="Calibri"/>
                <w:b/>
                <w:smallCaps/>
                <w:sz w:val="20"/>
                <w:szCs w:val="20"/>
              </w:rPr>
              <w:t>$1,061,649</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EF5A8" w14:textId="77777777" w:rsidR="00B26C06" w:rsidRDefault="00B26C06">
            <w:pPr>
              <w:pStyle w:val="INCISO"/>
              <w:spacing w:after="0" w:line="240" w:lineRule="exact"/>
              <w:ind w:left="0" w:firstLine="0"/>
              <w:jc w:val="right"/>
              <w:textAlignment w:val="auto"/>
              <w:rPr>
                <w:rFonts w:ascii="Calibri" w:hAnsi="Calibri" w:cs="Calibri"/>
                <w:b/>
                <w:smallCaps/>
                <w:sz w:val="20"/>
                <w:szCs w:val="20"/>
              </w:rPr>
            </w:pPr>
          </w:p>
        </w:tc>
      </w:tr>
      <w:tr w:rsidR="00B26C06" w14:paraId="37F3E037" w14:textId="77777777">
        <w:tblPrEx>
          <w:tblCellMar>
            <w:top w:w="0" w:type="dxa"/>
            <w:bottom w:w="0" w:type="dxa"/>
          </w:tblCellMar>
        </w:tblPrEx>
        <w:trPr>
          <w:trHeight w:val="403"/>
        </w:trPr>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A122E" w14:textId="77777777" w:rsidR="00B26C06" w:rsidRDefault="00535DC9">
            <w:pPr>
              <w:widowControl/>
              <w:textAlignment w:val="auto"/>
            </w:pPr>
            <w:r>
              <w:rPr>
                <w:rFonts w:eastAsia="Times New Roman" w:cs="Calibri"/>
                <w:color w:val="000000"/>
              </w:rPr>
              <w:t>Resultados de Ejercicios Anteriores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81CF1" w14:textId="77777777" w:rsidR="00B26C06" w:rsidRDefault="00535DC9">
            <w:pPr>
              <w:pStyle w:val="INCISO"/>
              <w:spacing w:after="0" w:line="240" w:lineRule="exact"/>
              <w:ind w:left="0" w:firstLine="0"/>
              <w:jc w:val="center"/>
              <w:textAlignment w:val="auto"/>
              <w:rPr>
                <w:rFonts w:ascii="Calibri" w:hAnsi="Calibri" w:cs="Calibri"/>
                <w:b/>
                <w:smallCaps/>
                <w:sz w:val="20"/>
                <w:szCs w:val="20"/>
              </w:rPr>
            </w:pPr>
            <w:r>
              <w:rPr>
                <w:rFonts w:ascii="Calibri" w:hAnsi="Calibri" w:cs="Calibri"/>
                <w:b/>
                <w:smallCaps/>
                <w:sz w:val="20"/>
                <w:szCs w:val="20"/>
              </w:rPr>
              <w:t xml:space="preserve">                                 -$864,508</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B262A" w14:textId="77777777" w:rsidR="00B26C06" w:rsidRDefault="00B26C06">
            <w:pPr>
              <w:pStyle w:val="INCISO"/>
              <w:spacing w:after="0" w:line="240" w:lineRule="exact"/>
              <w:ind w:left="0" w:firstLine="0"/>
              <w:jc w:val="right"/>
              <w:textAlignment w:val="auto"/>
              <w:rPr>
                <w:rFonts w:ascii="Calibri" w:hAnsi="Calibri" w:cs="Calibri"/>
                <w:b/>
                <w:smallCaps/>
                <w:sz w:val="20"/>
                <w:szCs w:val="20"/>
              </w:rPr>
            </w:pPr>
          </w:p>
        </w:tc>
      </w:tr>
      <w:tr w:rsidR="00B26C06" w14:paraId="200E82BA" w14:textId="77777777">
        <w:tblPrEx>
          <w:tblCellMar>
            <w:top w:w="0" w:type="dxa"/>
            <w:bottom w:w="0" w:type="dxa"/>
          </w:tblCellMar>
        </w:tblPrEx>
        <w:trPr>
          <w:trHeight w:val="403"/>
        </w:trPr>
        <w:tc>
          <w:tcPr>
            <w:tcW w:w="4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D7859" w14:textId="77777777" w:rsidR="00B26C06" w:rsidRDefault="00535DC9">
            <w:pPr>
              <w:widowControl/>
              <w:textAlignment w:val="auto"/>
            </w:pPr>
            <w:r>
              <w:rPr>
                <w:rFonts w:eastAsia="Times New Roman" w:cs="Calibri"/>
                <w:color w:val="000000"/>
              </w:rPr>
              <w:t>Patrimonio Neto Final del 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EA40F" w14:textId="77777777" w:rsidR="00B26C06" w:rsidRDefault="00B26C06">
            <w:pPr>
              <w:pStyle w:val="INCISO"/>
              <w:spacing w:after="0" w:line="240" w:lineRule="exact"/>
              <w:ind w:left="0" w:firstLine="0"/>
              <w:jc w:val="right"/>
              <w:textAlignment w:val="auto"/>
              <w:rPr>
                <w:rFonts w:ascii="Calibri" w:hAnsi="Calibri" w:cs="Calibri"/>
                <w:b/>
                <w:smallCaps/>
                <w:sz w:val="20"/>
                <w:szCs w:val="20"/>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88FFE" w14:textId="77777777" w:rsidR="00B26C06" w:rsidRDefault="00535DC9">
            <w:pPr>
              <w:pStyle w:val="INCISO"/>
              <w:spacing w:after="0" w:line="240" w:lineRule="exact"/>
              <w:ind w:left="0" w:firstLine="0"/>
              <w:jc w:val="right"/>
              <w:textAlignment w:val="auto"/>
              <w:rPr>
                <w:rFonts w:ascii="Calibri" w:hAnsi="Calibri" w:cs="Calibri"/>
                <w:b/>
                <w:smallCaps/>
                <w:sz w:val="20"/>
                <w:szCs w:val="20"/>
              </w:rPr>
            </w:pPr>
            <w:r>
              <w:rPr>
                <w:rFonts w:ascii="Calibri" w:hAnsi="Calibri" w:cs="Calibri"/>
                <w:b/>
                <w:smallCaps/>
                <w:sz w:val="20"/>
                <w:szCs w:val="20"/>
              </w:rPr>
              <w:t>$173´467,893</w:t>
            </w:r>
          </w:p>
          <w:p w14:paraId="3698D41F" w14:textId="77777777" w:rsidR="00B26C06" w:rsidRDefault="00B26C06">
            <w:pPr>
              <w:pStyle w:val="INCISO"/>
              <w:spacing w:after="0" w:line="240" w:lineRule="exact"/>
              <w:ind w:left="0" w:firstLine="0"/>
              <w:jc w:val="right"/>
              <w:textAlignment w:val="auto"/>
              <w:rPr>
                <w:rFonts w:ascii="Calibri" w:hAnsi="Calibri" w:cs="Calibri"/>
                <w:b/>
                <w:smallCaps/>
                <w:sz w:val="20"/>
                <w:szCs w:val="20"/>
              </w:rPr>
            </w:pPr>
          </w:p>
        </w:tc>
      </w:tr>
    </w:tbl>
    <w:p w14:paraId="67B9EEC3" w14:textId="77777777" w:rsidR="00B26C06" w:rsidRDefault="00B26C06">
      <w:pPr>
        <w:pStyle w:val="INCISO"/>
        <w:spacing w:after="0" w:line="240" w:lineRule="exact"/>
        <w:ind w:left="360"/>
        <w:rPr>
          <w:rFonts w:ascii="Calibri" w:hAnsi="Calibri" w:cs="DIN Pro Regular"/>
          <w:b/>
          <w:smallCaps/>
          <w:sz w:val="20"/>
          <w:szCs w:val="20"/>
        </w:rPr>
      </w:pPr>
    </w:p>
    <w:p w14:paraId="63099CD5" w14:textId="77777777" w:rsidR="00B26C06" w:rsidRDefault="00535DC9">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02D28A19" w14:textId="77777777" w:rsidR="00B26C06" w:rsidRDefault="00B26C06">
      <w:pPr>
        <w:pStyle w:val="INCISO"/>
        <w:spacing w:after="0" w:line="240" w:lineRule="exact"/>
        <w:ind w:left="360"/>
        <w:rPr>
          <w:rFonts w:ascii="Calibri" w:hAnsi="Calibri" w:cs="DIN Pro Regular"/>
          <w:smallCaps/>
          <w:sz w:val="20"/>
          <w:szCs w:val="20"/>
        </w:rPr>
      </w:pPr>
    </w:p>
    <w:p w14:paraId="62089814" w14:textId="77777777" w:rsidR="00B26C06" w:rsidRDefault="00535DC9">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Efectivo y equivalentes</w:t>
      </w:r>
    </w:p>
    <w:p w14:paraId="7EBF1D8B" w14:textId="77777777" w:rsidR="00B26C06" w:rsidRDefault="00B26C06">
      <w:pPr>
        <w:pStyle w:val="ROMANOS"/>
        <w:spacing w:after="0" w:line="240" w:lineRule="exact"/>
        <w:ind w:left="1140"/>
      </w:pPr>
    </w:p>
    <w:p w14:paraId="04DD4C05" w14:textId="77777777" w:rsidR="00B26C06" w:rsidRDefault="00535DC9">
      <w:pPr>
        <w:pStyle w:val="ROMANOS"/>
        <w:numPr>
          <w:ilvl w:val="0"/>
          <w:numId w:val="6"/>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38BA0C4C" w14:textId="77777777" w:rsidR="00B26C06" w:rsidRDefault="00B26C06">
      <w:pPr>
        <w:pStyle w:val="ROMANOS"/>
        <w:spacing w:after="0" w:line="240" w:lineRule="exact"/>
        <w:ind w:left="1140"/>
        <w:rPr>
          <w:rFonts w:ascii="Calibri" w:hAnsi="Calibri" w:cs="DIN Pro Regular"/>
          <w:b/>
          <w:sz w:val="20"/>
          <w:szCs w:val="20"/>
          <w:lang w:val="es-MX"/>
        </w:rPr>
      </w:pPr>
    </w:p>
    <w:tbl>
      <w:tblPr>
        <w:tblW w:w="6277" w:type="dxa"/>
        <w:jc w:val="center"/>
        <w:tblLayout w:type="fixed"/>
        <w:tblCellMar>
          <w:left w:w="10" w:type="dxa"/>
          <w:right w:w="10" w:type="dxa"/>
        </w:tblCellMar>
        <w:tblLook w:val="0000" w:firstRow="0" w:lastRow="0" w:firstColumn="0" w:lastColumn="0" w:noHBand="0" w:noVBand="0"/>
      </w:tblPr>
      <w:tblGrid>
        <w:gridCol w:w="3115"/>
        <w:gridCol w:w="1581"/>
        <w:gridCol w:w="1581"/>
      </w:tblGrid>
      <w:tr w:rsidR="00B26C06" w14:paraId="5A20512B" w14:textId="77777777">
        <w:tblPrEx>
          <w:tblCellMar>
            <w:top w:w="0" w:type="dxa"/>
            <w:bottom w:w="0" w:type="dxa"/>
          </w:tblCellMar>
        </w:tblPrEx>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4768717" w14:textId="77777777" w:rsidR="00B26C06" w:rsidRDefault="00B26C06">
            <w:pPr>
              <w:spacing w:line="224" w:lineRule="exact"/>
              <w:jc w:val="both"/>
              <w:rPr>
                <w:rFonts w:eastAsia="Times New Roman" w:cs="DIN Pro Regular"/>
                <w:lang w:eastAsia="es-ES"/>
              </w:rPr>
            </w:pPr>
          </w:p>
        </w:tc>
        <w:tc>
          <w:tcPr>
            <w:tcW w:w="158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2296222" w14:textId="77777777" w:rsidR="00B26C06" w:rsidRDefault="00535DC9">
            <w:pPr>
              <w:spacing w:line="224" w:lineRule="exact"/>
              <w:jc w:val="center"/>
              <w:rPr>
                <w:rFonts w:eastAsia="Times New Roman" w:cs="DIN Pro Regular"/>
                <w:b/>
                <w:color w:val="FFFFFF"/>
                <w:lang w:eastAsia="es-ES"/>
              </w:rPr>
            </w:pPr>
            <w:r>
              <w:rPr>
                <w:rFonts w:eastAsia="Times New Roman" w:cs="DIN Pro Regular"/>
                <w:b/>
                <w:color w:val="FFFFFF"/>
                <w:lang w:eastAsia="es-ES"/>
              </w:rPr>
              <w:t>2024</w:t>
            </w:r>
          </w:p>
        </w:tc>
        <w:tc>
          <w:tcPr>
            <w:tcW w:w="158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8A697F4" w14:textId="77777777" w:rsidR="00B26C06" w:rsidRDefault="00535DC9">
            <w:pPr>
              <w:spacing w:line="224" w:lineRule="exact"/>
              <w:jc w:val="center"/>
              <w:rPr>
                <w:rFonts w:eastAsia="Times New Roman" w:cs="DIN Pro Regular"/>
                <w:b/>
                <w:color w:val="FFFFFF"/>
                <w:lang w:eastAsia="es-ES"/>
              </w:rPr>
            </w:pPr>
            <w:r>
              <w:rPr>
                <w:rFonts w:eastAsia="Times New Roman" w:cs="DIN Pro Regular"/>
                <w:b/>
                <w:color w:val="FFFFFF"/>
                <w:lang w:eastAsia="es-ES"/>
              </w:rPr>
              <w:t>2023</w:t>
            </w:r>
          </w:p>
        </w:tc>
      </w:tr>
      <w:tr w:rsidR="00B26C06" w14:paraId="2F84C2AE"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D6BD2F" w14:textId="77777777" w:rsidR="00B26C06" w:rsidRDefault="00535DC9">
            <w:pPr>
              <w:spacing w:after="101" w:line="224" w:lineRule="exact"/>
              <w:jc w:val="both"/>
            </w:pPr>
            <w:r>
              <w:rPr>
                <w:rFonts w:cs="DIN Pro Regular"/>
              </w:rPr>
              <w:t xml:space="preserve">Efectivo </w:t>
            </w: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247064"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$ 10,000</w:t>
            </w: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F88EA2"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$ 10,000</w:t>
            </w:r>
          </w:p>
        </w:tc>
      </w:tr>
      <w:tr w:rsidR="00B26C06" w14:paraId="3C55473E"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2D6149" w14:textId="77777777" w:rsidR="00B26C06" w:rsidRDefault="00535DC9">
            <w:pPr>
              <w:spacing w:after="101" w:line="224" w:lineRule="exact"/>
              <w:jc w:val="both"/>
            </w:pPr>
            <w:r>
              <w:rPr>
                <w:rFonts w:cs="DIN Pro Regular"/>
              </w:rPr>
              <w:t xml:space="preserve">Bancos/Tesorería </w:t>
            </w: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F9D95A"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$ 31,282,552</w:t>
            </w: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14357F"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$ 26,070,637</w:t>
            </w:r>
          </w:p>
        </w:tc>
      </w:tr>
      <w:tr w:rsidR="00B26C06" w14:paraId="773FA16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9AE3E6" w14:textId="77777777" w:rsidR="00B26C06" w:rsidRDefault="00535DC9">
            <w:pPr>
              <w:spacing w:after="101" w:line="224" w:lineRule="exact"/>
              <w:jc w:val="both"/>
            </w:pPr>
            <w:r>
              <w:rPr>
                <w:rFonts w:cs="DIN Pro Regular"/>
              </w:rPr>
              <w:t>Bancos/Dependencias y Otros</w:t>
            </w: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25C83F"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0</w:t>
            </w: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7FDC9F"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0</w:t>
            </w:r>
          </w:p>
        </w:tc>
      </w:tr>
      <w:tr w:rsidR="00B26C06" w14:paraId="1031FD96"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1F6D2A" w14:textId="77777777" w:rsidR="00B26C06" w:rsidRDefault="00535DC9">
            <w:pPr>
              <w:spacing w:after="101" w:line="224" w:lineRule="exact"/>
              <w:jc w:val="both"/>
              <w:rPr>
                <w:rFonts w:eastAsia="Times New Roman" w:cs="DIN Pro Regular"/>
                <w:lang w:eastAsia="es-ES"/>
              </w:rPr>
            </w:pPr>
            <w:r>
              <w:rPr>
                <w:rFonts w:eastAsia="Times New Roman" w:cs="DIN Pro Regular"/>
                <w:lang w:eastAsia="es-ES"/>
              </w:rPr>
              <w:t>Inversiones Temporales (hasta 3 meses)</w:t>
            </w: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ABDD91"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0</w:t>
            </w: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5FE071"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0</w:t>
            </w:r>
          </w:p>
        </w:tc>
      </w:tr>
      <w:tr w:rsidR="00B26C06" w14:paraId="7F15298E"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DA0F40" w14:textId="77777777" w:rsidR="00B26C06" w:rsidRDefault="00535DC9">
            <w:pPr>
              <w:spacing w:after="101" w:line="224" w:lineRule="exact"/>
              <w:jc w:val="both"/>
              <w:rPr>
                <w:rFonts w:eastAsia="Times New Roman" w:cs="DIN Pro Regular"/>
                <w:lang w:eastAsia="es-ES"/>
              </w:rPr>
            </w:pPr>
            <w:r>
              <w:rPr>
                <w:rFonts w:eastAsia="Times New Roman" w:cs="DIN Pro Regular"/>
                <w:lang w:eastAsia="es-ES"/>
              </w:rPr>
              <w:t>Fondos con Afectación Específica</w:t>
            </w: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87E717"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0</w:t>
            </w: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B912DB"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0</w:t>
            </w:r>
          </w:p>
        </w:tc>
      </w:tr>
      <w:tr w:rsidR="00B26C06" w14:paraId="419C04AC"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E83028" w14:textId="77777777" w:rsidR="00B26C06" w:rsidRDefault="00535DC9">
            <w:pPr>
              <w:spacing w:after="101" w:line="224" w:lineRule="exact"/>
              <w:jc w:val="both"/>
              <w:rPr>
                <w:rFonts w:eastAsia="Times New Roman" w:cs="DIN Pro Regular"/>
                <w:lang w:eastAsia="es-ES"/>
              </w:rPr>
            </w:pPr>
            <w:r>
              <w:rPr>
                <w:rFonts w:eastAsia="Times New Roman" w:cs="DIN Pro Regular"/>
                <w:lang w:eastAsia="es-ES"/>
              </w:rPr>
              <w:t>Depósitos de Fondos de Terceros en Garantía y/o Administración</w:t>
            </w: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8C6D3D"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0</w:t>
            </w: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47768F"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0</w:t>
            </w:r>
          </w:p>
        </w:tc>
      </w:tr>
      <w:tr w:rsidR="00B26C06" w14:paraId="208F9585" w14:textId="77777777">
        <w:tblPrEx>
          <w:tblCellMar>
            <w:top w:w="0" w:type="dxa"/>
            <w:bottom w:w="0" w:type="dxa"/>
          </w:tblCellMar>
        </w:tblPrEx>
        <w:trPr>
          <w:cantSplit/>
          <w:trHeight w:val="299"/>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6C0138" w14:textId="77777777" w:rsidR="00B26C06" w:rsidRDefault="00535DC9">
            <w:pPr>
              <w:rPr>
                <w:rFonts w:cs="DIN Pro Regular"/>
              </w:rPr>
            </w:pPr>
            <w:r>
              <w:rPr>
                <w:rFonts w:cs="DIN Pro Regular"/>
              </w:rPr>
              <w:t xml:space="preserve">Otros Efectivos y </w:t>
            </w:r>
            <w:r>
              <w:rPr>
                <w:rFonts w:cs="DIN Pro Regular"/>
              </w:rPr>
              <w:t xml:space="preserve">Equivalentes </w:t>
            </w: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7786CD" w14:textId="77777777" w:rsidR="00B26C06" w:rsidRDefault="00535DC9">
            <w:pPr>
              <w:jc w:val="right"/>
              <w:rPr>
                <w:rFonts w:cs="DIN Pro Regular"/>
              </w:rPr>
            </w:pPr>
            <w:r>
              <w:rPr>
                <w:rFonts w:cs="DIN Pro Regular"/>
              </w:rPr>
              <w:t>0</w:t>
            </w: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7B4EED" w14:textId="77777777" w:rsidR="00B26C06" w:rsidRDefault="00535DC9">
            <w:pPr>
              <w:jc w:val="right"/>
              <w:rPr>
                <w:rFonts w:cs="DIN Pro Regular"/>
              </w:rPr>
            </w:pPr>
            <w:r>
              <w:rPr>
                <w:rFonts w:cs="DIN Pro Regular"/>
              </w:rPr>
              <w:t>0</w:t>
            </w:r>
          </w:p>
        </w:tc>
      </w:tr>
      <w:tr w:rsidR="00B26C06" w14:paraId="79F635D2"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67C45E" w14:textId="77777777" w:rsidR="00B26C06" w:rsidRDefault="00535DC9">
            <w:pPr>
              <w:spacing w:after="101" w:line="224" w:lineRule="exact"/>
              <w:jc w:val="both"/>
              <w:rPr>
                <w:rFonts w:eastAsia="Times New Roman" w:cs="DIN Pro Regular"/>
                <w:b/>
                <w:lang w:eastAsia="es-ES"/>
              </w:rPr>
            </w:pPr>
            <w:r>
              <w:rPr>
                <w:rFonts w:eastAsia="Times New Roman" w:cs="DIN Pro Regular"/>
                <w:b/>
                <w:lang w:eastAsia="es-ES"/>
              </w:rPr>
              <w:t>Total, de Efectivo y Equivalentes</w:t>
            </w: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E514B5" w14:textId="77777777" w:rsidR="00B26C06" w:rsidRDefault="00535DC9">
            <w:pPr>
              <w:spacing w:after="101" w:line="224" w:lineRule="exact"/>
              <w:jc w:val="center"/>
              <w:rPr>
                <w:rFonts w:eastAsia="Times New Roman" w:cs="DIN Pro Regular"/>
                <w:b/>
                <w:lang w:eastAsia="es-ES"/>
              </w:rPr>
            </w:pPr>
            <w:r>
              <w:rPr>
                <w:rFonts w:eastAsia="Times New Roman" w:cs="DIN Pro Regular"/>
                <w:b/>
                <w:lang w:eastAsia="es-ES"/>
              </w:rPr>
              <w:t>$31,292,552</w:t>
            </w:r>
          </w:p>
        </w:tc>
        <w:tc>
          <w:tcPr>
            <w:tcW w:w="158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580CF8" w14:textId="77777777" w:rsidR="00B26C06" w:rsidRDefault="00535DC9">
            <w:pPr>
              <w:spacing w:after="101" w:line="224" w:lineRule="exact"/>
              <w:jc w:val="center"/>
              <w:rPr>
                <w:rFonts w:eastAsia="Times New Roman" w:cs="DIN Pro Regular"/>
                <w:b/>
                <w:lang w:eastAsia="es-ES"/>
              </w:rPr>
            </w:pPr>
            <w:r>
              <w:rPr>
                <w:rFonts w:eastAsia="Times New Roman" w:cs="DIN Pro Regular"/>
                <w:b/>
                <w:lang w:eastAsia="es-ES"/>
              </w:rPr>
              <w:t>$ 26,080,637</w:t>
            </w:r>
          </w:p>
        </w:tc>
      </w:tr>
    </w:tbl>
    <w:p w14:paraId="757BAE2D" w14:textId="77777777" w:rsidR="00B26C06" w:rsidRDefault="00B26C06">
      <w:pPr>
        <w:pStyle w:val="ROMANOS"/>
        <w:spacing w:after="0" w:line="240" w:lineRule="exact"/>
        <w:ind w:left="0" w:firstLine="0"/>
        <w:rPr>
          <w:rFonts w:ascii="Calibri" w:hAnsi="Calibri" w:cs="DIN Pro Regular"/>
          <w:b/>
          <w:sz w:val="20"/>
          <w:szCs w:val="20"/>
          <w:lang w:val="es-MX"/>
        </w:rPr>
      </w:pPr>
    </w:p>
    <w:p w14:paraId="24D5DBFA" w14:textId="77777777" w:rsidR="00B26C06" w:rsidRDefault="00B26C06">
      <w:pPr>
        <w:pStyle w:val="ROMANOS"/>
        <w:spacing w:after="0" w:line="240" w:lineRule="exact"/>
        <w:ind w:left="1140"/>
        <w:rPr>
          <w:rFonts w:ascii="Calibri" w:hAnsi="Calibri" w:cs="DIN Pro Regular"/>
          <w:b/>
          <w:sz w:val="20"/>
          <w:szCs w:val="20"/>
          <w:lang w:val="es-MX"/>
        </w:rPr>
      </w:pPr>
    </w:p>
    <w:p w14:paraId="3B64C164" w14:textId="77777777" w:rsidR="00B26C06" w:rsidRDefault="00B26C06">
      <w:pPr>
        <w:pStyle w:val="ROMANOS"/>
        <w:spacing w:after="0" w:line="240" w:lineRule="exact"/>
        <w:ind w:left="1140"/>
        <w:rPr>
          <w:rFonts w:ascii="Calibri" w:hAnsi="Calibri" w:cs="DIN Pro Regular"/>
          <w:b/>
          <w:sz w:val="20"/>
          <w:szCs w:val="20"/>
          <w:lang w:val="es-MX"/>
        </w:rPr>
      </w:pPr>
    </w:p>
    <w:p w14:paraId="235BDC51" w14:textId="77777777" w:rsidR="00B26C06" w:rsidRDefault="00B26C06">
      <w:pPr>
        <w:pStyle w:val="ROMANOS"/>
        <w:spacing w:after="0" w:line="240" w:lineRule="exact"/>
        <w:ind w:left="1140"/>
        <w:rPr>
          <w:rFonts w:ascii="Calibri" w:hAnsi="Calibri" w:cs="DIN Pro Regular"/>
          <w:b/>
          <w:sz w:val="20"/>
          <w:szCs w:val="20"/>
          <w:lang w:val="es-MX"/>
        </w:rPr>
      </w:pPr>
    </w:p>
    <w:p w14:paraId="161FD1BD" w14:textId="77777777" w:rsidR="00B26C06" w:rsidRDefault="00B26C06">
      <w:pPr>
        <w:pStyle w:val="ROMANOS"/>
        <w:spacing w:after="0" w:line="240" w:lineRule="exact"/>
        <w:ind w:left="1140"/>
        <w:rPr>
          <w:rFonts w:ascii="Calibri" w:hAnsi="Calibri" w:cs="DIN Pro Regular"/>
          <w:b/>
          <w:sz w:val="20"/>
          <w:szCs w:val="20"/>
          <w:lang w:val="es-MX"/>
        </w:rPr>
      </w:pPr>
    </w:p>
    <w:p w14:paraId="5DBE0FFB" w14:textId="77777777" w:rsidR="00B26C06" w:rsidRDefault="00B26C06">
      <w:pPr>
        <w:pStyle w:val="ROMANOS"/>
        <w:spacing w:after="0" w:line="240" w:lineRule="exact"/>
        <w:ind w:left="1140"/>
        <w:rPr>
          <w:rFonts w:ascii="Calibri" w:hAnsi="Calibri" w:cs="DIN Pro Regular"/>
          <w:b/>
          <w:sz w:val="20"/>
          <w:szCs w:val="20"/>
          <w:lang w:val="es-MX"/>
        </w:rPr>
      </w:pPr>
    </w:p>
    <w:p w14:paraId="5F780598" w14:textId="77777777" w:rsidR="00B26C06" w:rsidRDefault="00B26C06">
      <w:pPr>
        <w:pStyle w:val="ROMANOS"/>
        <w:spacing w:after="0" w:line="240" w:lineRule="exact"/>
        <w:ind w:left="1140"/>
        <w:rPr>
          <w:rFonts w:ascii="Calibri" w:hAnsi="Calibri" w:cs="DIN Pro Regular"/>
          <w:b/>
          <w:sz w:val="20"/>
          <w:szCs w:val="20"/>
          <w:lang w:val="es-MX"/>
        </w:rPr>
      </w:pPr>
    </w:p>
    <w:p w14:paraId="1A7B8A43" w14:textId="77777777" w:rsidR="00B26C06" w:rsidRDefault="00B26C06">
      <w:pPr>
        <w:pStyle w:val="ROMANOS"/>
        <w:spacing w:after="0" w:line="240" w:lineRule="exact"/>
        <w:ind w:left="1140"/>
        <w:rPr>
          <w:rFonts w:ascii="Calibri" w:hAnsi="Calibri" w:cs="DIN Pro Regular"/>
          <w:b/>
          <w:sz w:val="20"/>
          <w:szCs w:val="20"/>
          <w:lang w:val="es-MX"/>
        </w:rPr>
      </w:pPr>
    </w:p>
    <w:p w14:paraId="1073F15A" w14:textId="77777777" w:rsidR="00B26C06" w:rsidRDefault="00B26C06">
      <w:pPr>
        <w:pStyle w:val="ROMANOS"/>
        <w:spacing w:after="0" w:line="240" w:lineRule="exact"/>
        <w:ind w:left="1140"/>
        <w:rPr>
          <w:rFonts w:ascii="Calibri" w:hAnsi="Calibri" w:cs="DIN Pro Regular"/>
          <w:b/>
          <w:sz w:val="20"/>
          <w:szCs w:val="20"/>
          <w:lang w:val="es-MX"/>
        </w:rPr>
      </w:pPr>
    </w:p>
    <w:p w14:paraId="4AFEC856" w14:textId="77777777" w:rsidR="00B26C06" w:rsidRDefault="00B26C06">
      <w:pPr>
        <w:pStyle w:val="ROMANOS"/>
        <w:spacing w:after="0" w:line="240" w:lineRule="exact"/>
        <w:ind w:left="1140"/>
        <w:rPr>
          <w:rFonts w:ascii="Calibri" w:hAnsi="Calibri" w:cs="DIN Pro Regular"/>
          <w:b/>
          <w:sz w:val="20"/>
          <w:szCs w:val="20"/>
          <w:lang w:val="es-MX"/>
        </w:rPr>
      </w:pPr>
    </w:p>
    <w:p w14:paraId="2B585F63" w14:textId="77777777" w:rsidR="00B26C06" w:rsidRDefault="00B26C06">
      <w:pPr>
        <w:pStyle w:val="ROMANOS"/>
        <w:spacing w:after="0" w:line="240" w:lineRule="exact"/>
        <w:ind w:left="1140"/>
        <w:rPr>
          <w:rFonts w:ascii="Calibri" w:hAnsi="Calibri" w:cs="DIN Pro Regular"/>
          <w:b/>
          <w:sz w:val="20"/>
          <w:szCs w:val="20"/>
          <w:lang w:val="es-MX"/>
        </w:rPr>
      </w:pPr>
    </w:p>
    <w:p w14:paraId="78503220" w14:textId="77777777" w:rsidR="00B26C06" w:rsidRDefault="00B26C06">
      <w:pPr>
        <w:pStyle w:val="ROMANOS"/>
        <w:spacing w:after="0" w:line="240" w:lineRule="exact"/>
        <w:ind w:left="1140"/>
        <w:rPr>
          <w:rFonts w:ascii="Calibri" w:hAnsi="Calibri" w:cs="DIN Pro Regular"/>
          <w:b/>
          <w:sz w:val="20"/>
          <w:szCs w:val="20"/>
          <w:lang w:val="es-MX"/>
        </w:rPr>
      </w:pPr>
    </w:p>
    <w:p w14:paraId="379FFBAC" w14:textId="77777777" w:rsidR="00B26C06" w:rsidRDefault="00B26C06">
      <w:pPr>
        <w:pStyle w:val="ROMANOS"/>
        <w:spacing w:after="0" w:line="240" w:lineRule="exact"/>
        <w:ind w:left="1140"/>
        <w:rPr>
          <w:rFonts w:ascii="Calibri" w:hAnsi="Calibri" w:cs="DIN Pro Regular"/>
          <w:b/>
          <w:sz w:val="20"/>
          <w:szCs w:val="20"/>
          <w:lang w:val="es-MX"/>
        </w:rPr>
      </w:pPr>
    </w:p>
    <w:p w14:paraId="0F86CDAE" w14:textId="77777777" w:rsidR="00B26C06" w:rsidRDefault="00B26C06">
      <w:pPr>
        <w:pStyle w:val="ROMANOS"/>
        <w:spacing w:after="0" w:line="240" w:lineRule="exact"/>
        <w:ind w:left="1140"/>
        <w:rPr>
          <w:rFonts w:ascii="Calibri" w:hAnsi="Calibri" w:cs="DIN Pro Regular"/>
          <w:b/>
          <w:sz w:val="20"/>
          <w:szCs w:val="20"/>
          <w:lang w:val="es-MX"/>
        </w:rPr>
      </w:pPr>
    </w:p>
    <w:p w14:paraId="418D37AB" w14:textId="77777777" w:rsidR="00B26C06" w:rsidRDefault="00B26C06">
      <w:pPr>
        <w:pStyle w:val="ROMANOS"/>
        <w:spacing w:after="0" w:line="240" w:lineRule="exact"/>
        <w:ind w:left="1140"/>
        <w:rPr>
          <w:rFonts w:ascii="Calibri" w:hAnsi="Calibri" w:cs="DIN Pro Regular"/>
          <w:b/>
          <w:sz w:val="20"/>
          <w:szCs w:val="20"/>
          <w:lang w:val="es-MX"/>
        </w:rPr>
      </w:pPr>
    </w:p>
    <w:p w14:paraId="619D8272" w14:textId="77777777" w:rsidR="00B26C06" w:rsidRDefault="00B26C06">
      <w:pPr>
        <w:pStyle w:val="ROMANOS"/>
        <w:spacing w:after="0" w:line="240" w:lineRule="exact"/>
        <w:ind w:left="1140"/>
        <w:rPr>
          <w:rFonts w:ascii="Calibri" w:hAnsi="Calibri" w:cs="DIN Pro Regular"/>
          <w:b/>
          <w:sz w:val="20"/>
          <w:szCs w:val="20"/>
          <w:lang w:val="es-MX"/>
        </w:rPr>
      </w:pPr>
    </w:p>
    <w:p w14:paraId="72A23BC2" w14:textId="77777777" w:rsidR="00B26C06" w:rsidRDefault="00B26C06">
      <w:pPr>
        <w:pStyle w:val="ROMANOS"/>
        <w:spacing w:after="0" w:line="240" w:lineRule="exact"/>
        <w:ind w:left="0" w:firstLine="0"/>
        <w:rPr>
          <w:rFonts w:ascii="Calibri" w:hAnsi="Calibri" w:cs="DIN Pro Regular"/>
          <w:b/>
          <w:sz w:val="20"/>
          <w:szCs w:val="20"/>
          <w:lang w:val="es-MX"/>
        </w:rPr>
      </w:pPr>
    </w:p>
    <w:p w14:paraId="54DB7457" w14:textId="77777777" w:rsidR="00B26C06" w:rsidRDefault="00535DC9">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020B18FB" w14:textId="77777777" w:rsidR="00B26C06" w:rsidRDefault="00B26C06">
      <w:pPr>
        <w:pStyle w:val="ROMANOS"/>
        <w:spacing w:after="0" w:line="240" w:lineRule="exact"/>
        <w:ind w:left="1140"/>
        <w:rPr>
          <w:rFonts w:ascii="Calibri" w:hAnsi="Calibri" w:cs="DIN Pro Regular"/>
          <w:b/>
          <w:sz w:val="20"/>
          <w:szCs w:val="20"/>
          <w:lang w:val="es-MX"/>
        </w:rPr>
      </w:pPr>
    </w:p>
    <w:tbl>
      <w:tblPr>
        <w:tblW w:w="6954" w:type="dxa"/>
        <w:jc w:val="center"/>
        <w:tblLayout w:type="fixed"/>
        <w:tblCellMar>
          <w:left w:w="10" w:type="dxa"/>
          <w:right w:w="10" w:type="dxa"/>
        </w:tblCellMar>
        <w:tblLook w:val="0000" w:firstRow="0" w:lastRow="0" w:firstColumn="0" w:lastColumn="0" w:noHBand="0" w:noVBand="0"/>
      </w:tblPr>
      <w:tblGrid>
        <w:gridCol w:w="3115"/>
        <w:gridCol w:w="2008"/>
        <w:gridCol w:w="1831"/>
      </w:tblGrid>
      <w:tr w:rsidR="00B26C06" w14:paraId="250B9569" w14:textId="77777777">
        <w:tblPrEx>
          <w:tblCellMar>
            <w:top w:w="0" w:type="dxa"/>
            <w:bottom w:w="0" w:type="dxa"/>
          </w:tblCellMar>
        </w:tblPrEx>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ECA13D2" w14:textId="77777777" w:rsidR="00B26C06" w:rsidRDefault="00535DC9">
            <w:pPr>
              <w:spacing w:line="224" w:lineRule="exact"/>
              <w:jc w:val="both"/>
              <w:rPr>
                <w:rFonts w:eastAsia="Times New Roman" w:cs="DIN Pro Regular"/>
                <w:b/>
                <w:color w:val="FFFFFF"/>
                <w:lang w:eastAsia="es-ES"/>
              </w:rPr>
            </w:pPr>
            <w:r>
              <w:rPr>
                <w:rFonts w:eastAsia="Times New Roman" w:cs="DIN Pro Regular"/>
                <w:b/>
                <w:color w:val="FFFFFF"/>
                <w:lang w:eastAsia="es-ES"/>
              </w:rPr>
              <w:t>Adquisiciones de Actividades de Inversión efectivamente pagadas</w:t>
            </w:r>
          </w:p>
        </w:tc>
        <w:tc>
          <w:tcPr>
            <w:tcW w:w="200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96759CD" w14:textId="77777777" w:rsidR="00B26C06" w:rsidRDefault="00B26C06">
            <w:pPr>
              <w:spacing w:line="224" w:lineRule="exact"/>
              <w:jc w:val="center"/>
              <w:rPr>
                <w:rFonts w:eastAsia="Times New Roman" w:cs="DIN Pro Regular"/>
                <w:b/>
                <w:color w:val="FFFFFF"/>
                <w:lang w:eastAsia="es-ES"/>
              </w:rPr>
            </w:pPr>
          </w:p>
        </w:tc>
        <w:tc>
          <w:tcPr>
            <w:tcW w:w="183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CECD746" w14:textId="77777777" w:rsidR="00B26C06" w:rsidRDefault="00B26C06">
            <w:pPr>
              <w:spacing w:line="224" w:lineRule="exact"/>
              <w:rPr>
                <w:rFonts w:eastAsia="Times New Roman" w:cs="DIN Pro Regular"/>
                <w:b/>
                <w:color w:val="FFFFFF"/>
                <w:lang w:eastAsia="es-ES"/>
              </w:rPr>
            </w:pPr>
          </w:p>
        </w:tc>
      </w:tr>
      <w:tr w:rsidR="00B26C06" w14:paraId="0170EC18"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86FB616" w14:textId="77777777" w:rsidR="00B26C06" w:rsidRDefault="00535DC9">
            <w:pPr>
              <w:spacing w:after="101" w:line="224" w:lineRule="exact"/>
              <w:jc w:val="center"/>
              <w:rPr>
                <w:rFonts w:cs="DIN Pro Regular"/>
                <w:b/>
              </w:rPr>
            </w:pPr>
            <w:r>
              <w:rPr>
                <w:rFonts w:cs="DIN Pro Regular"/>
                <w:b/>
              </w:rPr>
              <w:t>Concepto</w:t>
            </w:r>
          </w:p>
        </w:tc>
        <w:tc>
          <w:tcPr>
            <w:tcW w:w="200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0A934C6" w14:textId="77777777" w:rsidR="00B26C06" w:rsidRDefault="00535DC9">
            <w:pPr>
              <w:spacing w:after="101" w:line="224" w:lineRule="exact"/>
              <w:jc w:val="center"/>
              <w:rPr>
                <w:rFonts w:eastAsia="Times New Roman" w:cs="DIN Pro Regular"/>
                <w:b/>
                <w:lang w:eastAsia="es-ES"/>
              </w:rPr>
            </w:pPr>
            <w:r>
              <w:rPr>
                <w:rFonts w:eastAsia="Times New Roman" w:cs="DIN Pro Regular"/>
                <w:b/>
                <w:lang w:eastAsia="es-ES"/>
              </w:rPr>
              <w:t>2024</w:t>
            </w:r>
          </w:p>
        </w:tc>
        <w:tc>
          <w:tcPr>
            <w:tcW w:w="183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65A4E0B" w14:textId="77777777" w:rsidR="00B26C06" w:rsidRDefault="00535DC9">
            <w:pPr>
              <w:spacing w:after="101" w:line="224" w:lineRule="exact"/>
              <w:jc w:val="center"/>
              <w:rPr>
                <w:rFonts w:eastAsia="Times New Roman" w:cs="DIN Pro Regular"/>
                <w:b/>
                <w:lang w:eastAsia="es-ES"/>
              </w:rPr>
            </w:pPr>
            <w:r>
              <w:rPr>
                <w:rFonts w:eastAsia="Times New Roman" w:cs="DIN Pro Regular"/>
                <w:b/>
                <w:lang w:eastAsia="es-ES"/>
              </w:rPr>
              <w:t>2023</w:t>
            </w:r>
          </w:p>
        </w:tc>
      </w:tr>
      <w:tr w:rsidR="00B26C06" w14:paraId="1775E471"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1E098B" w14:textId="77777777" w:rsidR="00B26C06" w:rsidRDefault="00535DC9">
            <w:pPr>
              <w:spacing w:after="101" w:line="224" w:lineRule="exact"/>
              <w:jc w:val="both"/>
            </w:pPr>
            <w:r>
              <w:rPr>
                <w:rFonts w:cs="DIN Pro Regular"/>
                <w:b/>
              </w:rPr>
              <w:t>Bienes Inmuebles, Infraestructura y Construcciones en Proceso</w:t>
            </w: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60F582" w14:textId="77777777" w:rsidR="00B26C06" w:rsidRDefault="00535DC9">
            <w:pPr>
              <w:spacing w:after="101" w:line="224" w:lineRule="exact"/>
              <w:jc w:val="right"/>
              <w:rPr>
                <w:rFonts w:eastAsia="Times New Roman" w:cs="DIN Pro Regular"/>
                <w:b/>
                <w:bCs/>
                <w:lang w:eastAsia="es-ES"/>
              </w:rPr>
            </w:pPr>
            <w:r>
              <w:rPr>
                <w:rFonts w:eastAsia="Times New Roman" w:cs="DIN Pro Regular"/>
                <w:b/>
                <w:bCs/>
                <w:lang w:eastAsia="es-ES"/>
              </w:rPr>
              <w:t xml:space="preserve">                 $ 0</w:t>
            </w:r>
          </w:p>
        </w:tc>
        <w:tc>
          <w:tcPr>
            <w:tcW w:w="1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B763A0" w14:textId="77777777" w:rsidR="00B26C06" w:rsidRDefault="00535DC9">
            <w:pPr>
              <w:spacing w:after="101" w:line="224" w:lineRule="exact"/>
              <w:jc w:val="right"/>
            </w:pPr>
            <w:r>
              <w:rPr>
                <w:rFonts w:eastAsia="Times New Roman" w:cs="DIN Pro Regular"/>
                <w:lang w:eastAsia="es-ES"/>
              </w:rPr>
              <w:t>$ 0</w:t>
            </w:r>
          </w:p>
        </w:tc>
      </w:tr>
      <w:tr w:rsidR="00B26C06" w14:paraId="7F72BD1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C98B82" w14:textId="77777777" w:rsidR="00B26C06" w:rsidRDefault="00535DC9">
            <w:pPr>
              <w:spacing w:after="101" w:line="224" w:lineRule="exact"/>
              <w:jc w:val="both"/>
            </w:pPr>
            <w:r>
              <w:rPr>
                <w:rFonts w:cs="DIN Pro Regular"/>
              </w:rPr>
              <w:t>Terrenos</w:t>
            </w: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F9C680"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c>
          <w:tcPr>
            <w:tcW w:w="1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411941"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r>
      <w:tr w:rsidR="00B26C06" w14:paraId="29E6234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CCD32D" w14:textId="77777777" w:rsidR="00B26C06" w:rsidRDefault="00535DC9">
            <w:pPr>
              <w:spacing w:after="101" w:line="224" w:lineRule="exact"/>
              <w:jc w:val="both"/>
            </w:pPr>
            <w:r>
              <w:rPr>
                <w:rFonts w:cs="DIN Pro Regular"/>
              </w:rPr>
              <w:t>Viviendas</w:t>
            </w: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CE4BA1"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c>
          <w:tcPr>
            <w:tcW w:w="1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3810B7"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r>
      <w:tr w:rsidR="00B26C06" w14:paraId="061ED03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E46316" w14:textId="77777777" w:rsidR="00B26C06" w:rsidRDefault="00535DC9">
            <w:pPr>
              <w:spacing w:after="101" w:line="224" w:lineRule="exact"/>
              <w:jc w:val="both"/>
              <w:rPr>
                <w:rFonts w:eastAsia="Times New Roman" w:cs="DIN Pro Regular"/>
                <w:lang w:eastAsia="es-ES"/>
              </w:rPr>
            </w:pPr>
            <w:r>
              <w:rPr>
                <w:rFonts w:eastAsia="Times New Roman" w:cs="DIN Pro Regular"/>
                <w:lang w:eastAsia="es-ES"/>
              </w:rPr>
              <w:t>Edificios no Habitacionales</w:t>
            </w: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BA2C57"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c>
          <w:tcPr>
            <w:tcW w:w="1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43EE6E"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r>
      <w:tr w:rsidR="00B26C06" w14:paraId="22A9CED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26E183" w14:textId="77777777" w:rsidR="00B26C06" w:rsidRDefault="00535DC9">
            <w:pPr>
              <w:spacing w:after="101" w:line="224" w:lineRule="exact"/>
              <w:jc w:val="both"/>
              <w:rPr>
                <w:rFonts w:eastAsia="Times New Roman" w:cs="DIN Pro Regular"/>
                <w:lang w:eastAsia="es-ES"/>
              </w:rPr>
            </w:pPr>
            <w:r>
              <w:rPr>
                <w:rFonts w:eastAsia="Times New Roman" w:cs="DIN Pro Regular"/>
                <w:lang w:eastAsia="es-ES"/>
              </w:rPr>
              <w:t>Infraestructura</w:t>
            </w: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A65161"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c>
          <w:tcPr>
            <w:tcW w:w="1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8CDA91"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r>
      <w:tr w:rsidR="00B26C06" w14:paraId="0E0BDE6D"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709945" w14:textId="77777777" w:rsidR="00B26C06" w:rsidRDefault="00535DC9">
            <w:pPr>
              <w:spacing w:after="101" w:line="224" w:lineRule="exact"/>
              <w:jc w:val="both"/>
              <w:rPr>
                <w:rFonts w:eastAsia="Times New Roman" w:cs="DIN Pro Regular"/>
                <w:lang w:eastAsia="es-ES"/>
              </w:rPr>
            </w:pPr>
            <w:r>
              <w:rPr>
                <w:rFonts w:eastAsia="Times New Roman" w:cs="DIN Pro Regular"/>
                <w:lang w:eastAsia="es-ES"/>
              </w:rPr>
              <w:t>Construcciones en Proceso de Bienes de Dominio Público</w:t>
            </w: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B4C860"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c>
          <w:tcPr>
            <w:tcW w:w="1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7802AF"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r>
      <w:tr w:rsidR="00B26C06" w14:paraId="0A7BA101" w14:textId="77777777">
        <w:tblPrEx>
          <w:tblCellMar>
            <w:top w:w="0" w:type="dxa"/>
            <w:bottom w:w="0" w:type="dxa"/>
          </w:tblCellMar>
        </w:tblPrEx>
        <w:trPr>
          <w:cantSplit/>
          <w:trHeight w:val="55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60AFD2" w14:textId="77777777" w:rsidR="00B26C06" w:rsidRDefault="00535DC9">
            <w:pPr>
              <w:rPr>
                <w:rFonts w:cs="DIN Pro Regular"/>
              </w:rPr>
            </w:pPr>
            <w:r>
              <w:rPr>
                <w:rFonts w:cs="DIN Pro Regular"/>
              </w:rPr>
              <w:t>Construcciones en Proceso de Bienes Propios</w:t>
            </w: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45FC48" w14:textId="77777777" w:rsidR="00B26C06" w:rsidRDefault="00535DC9">
            <w:pPr>
              <w:jc w:val="right"/>
            </w:pPr>
            <w:r>
              <w:rPr>
                <w:rFonts w:eastAsia="Times New Roman" w:cs="DIN Pro Regular"/>
                <w:lang w:eastAsia="es-ES"/>
              </w:rPr>
              <w:t>$ 0</w:t>
            </w:r>
          </w:p>
        </w:tc>
        <w:tc>
          <w:tcPr>
            <w:tcW w:w="1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EC2CB4" w14:textId="77777777" w:rsidR="00B26C06" w:rsidRDefault="00535DC9">
            <w:pPr>
              <w:jc w:val="right"/>
            </w:pPr>
            <w:r>
              <w:rPr>
                <w:rFonts w:eastAsia="Times New Roman" w:cs="DIN Pro Regular"/>
                <w:lang w:eastAsia="es-ES"/>
              </w:rPr>
              <w:t>$ 0</w:t>
            </w:r>
          </w:p>
        </w:tc>
      </w:tr>
      <w:tr w:rsidR="00B26C06" w14:paraId="13022846"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C4BE6" w14:textId="77777777" w:rsidR="00B26C06" w:rsidRDefault="00535DC9">
            <w:pPr>
              <w:spacing w:after="101" w:line="224" w:lineRule="exact"/>
              <w:jc w:val="both"/>
              <w:rPr>
                <w:rFonts w:eastAsia="Times New Roman" w:cs="DIN Pro Regular"/>
                <w:lang w:eastAsia="es-ES"/>
              </w:rPr>
            </w:pPr>
            <w:r>
              <w:rPr>
                <w:rFonts w:eastAsia="Times New Roman" w:cs="DIN Pro Regular"/>
                <w:lang w:eastAsia="es-ES"/>
              </w:rPr>
              <w:t>Equipo Instrumental</w:t>
            </w: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589AA8"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c>
          <w:tcPr>
            <w:tcW w:w="1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3212A5"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r>
      <w:tr w:rsidR="00B26C06" w14:paraId="7BFFDEA3"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CFC139" w14:textId="77777777" w:rsidR="00B26C06" w:rsidRDefault="00535DC9">
            <w:pPr>
              <w:spacing w:after="101" w:line="224" w:lineRule="exact"/>
              <w:jc w:val="both"/>
              <w:rPr>
                <w:rFonts w:eastAsia="Times New Roman" w:cs="DIN Pro Regular"/>
                <w:b/>
                <w:lang w:eastAsia="es-ES"/>
              </w:rPr>
            </w:pPr>
            <w:r>
              <w:rPr>
                <w:rFonts w:eastAsia="Times New Roman" w:cs="DIN Pro Regular"/>
                <w:b/>
                <w:lang w:eastAsia="es-ES"/>
              </w:rPr>
              <w:t>Bienes Muebles</w:t>
            </w: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347F99" w14:textId="77777777" w:rsidR="00B26C06" w:rsidRDefault="00535DC9">
            <w:pPr>
              <w:spacing w:after="101" w:line="224" w:lineRule="exact"/>
              <w:jc w:val="right"/>
              <w:rPr>
                <w:rFonts w:eastAsia="Times New Roman" w:cs="DIN Pro Regular"/>
                <w:b/>
                <w:bCs/>
                <w:lang w:eastAsia="es-ES"/>
              </w:rPr>
            </w:pPr>
            <w:r>
              <w:rPr>
                <w:rFonts w:eastAsia="Times New Roman" w:cs="DIN Pro Regular"/>
                <w:b/>
                <w:bCs/>
                <w:lang w:eastAsia="es-ES"/>
              </w:rPr>
              <w:t>$ 4,628,543</w:t>
            </w:r>
          </w:p>
        </w:tc>
        <w:tc>
          <w:tcPr>
            <w:tcW w:w="1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0FECE6" w14:textId="77777777" w:rsidR="00B26C06" w:rsidRDefault="00535DC9">
            <w:pPr>
              <w:spacing w:after="101" w:line="224" w:lineRule="exact"/>
              <w:jc w:val="right"/>
            </w:pPr>
            <w:r>
              <w:rPr>
                <w:rFonts w:eastAsia="Times New Roman" w:cs="DIN Pro Regular"/>
                <w:lang w:eastAsia="es-ES"/>
              </w:rPr>
              <w:t xml:space="preserve">          </w:t>
            </w:r>
            <w:r>
              <w:rPr>
                <w:rFonts w:eastAsia="Times New Roman" w:cs="DIN Pro Regular"/>
                <w:b/>
                <w:bCs/>
                <w:lang w:eastAsia="es-ES"/>
              </w:rPr>
              <w:t>$ 84,091</w:t>
            </w:r>
          </w:p>
        </w:tc>
      </w:tr>
      <w:tr w:rsidR="00B26C06" w14:paraId="6D62BEAE"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0CFE11" w14:textId="77777777" w:rsidR="00B26C06" w:rsidRDefault="00535DC9">
            <w:pPr>
              <w:spacing w:after="101" w:line="224" w:lineRule="exact"/>
              <w:jc w:val="both"/>
              <w:rPr>
                <w:rFonts w:eastAsia="Times New Roman" w:cs="DIN Pro Regular"/>
                <w:lang w:eastAsia="es-ES"/>
              </w:rPr>
            </w:pPr>
            <w:r>
              <w:rPr>
                <w:rFonts w:eastAsia="Times New Roman" w:cs="DIN Pro Regular"/>
                <w:lang w:eastAsia="es-ES"/>
              </w:rPr>
              <w:t xml:space="preserve">Mobiliario y Equipo de </w:t>
            </w:r>
            <w:r>
              <w:rPr>
                <w:rFonts w:eastAsia="Times New Roman" w:cs="DIN Pro Regular"/>
                <w:lang w:eastAsia="es-ES"/>
              </w:rPr>
              <w:t>Administración</w:t>
            </w: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7B868C"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$ 4,005,473</w:t>
            </w:r>
          </w:p>
        </w:tc>
        <w:tc>
          <w:tcPr>
            <w:tcW w:w="1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E5A7CB"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$ 51,909</w:t>
            </w:r>
          </w:p>
        </w:tc>
      </w:tr>
      <w:tr w:rsidR="00B26C06" w14:paraId="6C36D5CB"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3A124D" w14:textId="77777777" w:rsidR="00B26C06" w:rsidRDefault="00535DC9">
            <w:pPr>
              <w:spacing w:after="101" w:line="224" w:lineRule="exact"/>
              <w:jc w:val="both"/>
              <w:rPr>
                <w:rFonts w:eastAsia="Times New Roman" w:cs="DIN Pro Regular"/>
                <w:lang w:eastAsia="es-ES"/>
              </w:rPr>
            </w:pPr>
            <w:r>
              <w:rPr>
                <w:rFonts w:eastAsia="Times New Roman" w:cs="DIN Pro Regular"/>
                <w:lang w:eastAsia="es-ES"/>
              </w:rPr>
              <w:t>Mobiliario y Equipo Educacional y Recreativo</w:t>
            </w: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DCB577"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c>
          <w:tcPr>
            <w:tcW w:w="1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2A777E"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r>
      <w:tr w:rsidR="00B26C06" w14:paraId="195C5442"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B4AF5B" w14:textId="77777777" w:rsidR="00B26C06" w:rsidRDefault="00535DC9">
            <w:pPr>
              <w:spacing w:after="101" w:line="224" w:lineRule="exact"/>
              <w:jc w:val="both"/>
              <w:rPr>
                <w:rFonts w:eastAsia="Times New Roman" w:cs="DIN Pro Regular"/>
                <w:lang w:eastAsia="es-ES"/>
              </w:rPr>
            </w:pPr>
            <w:r>
              <w:rPr>
                <w:rFonts w:eastAsia="Times New Roman" w:cs="DIN Pro Regular"/>
                <w:lang w:eastAsia="es-ES"/>
              </w:rPr>
              <w:t>Equipo e Instrumental Médico y de Laboratorio</w:t>
            </w: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B7EB08"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c>
          <w:tcPr>
            <w:tcW w:w="1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C07BDA"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r>
      <w:tr w:rsidR="00B26C06" w14:paraId="6D5429B6"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191756" w14:textId="77777777" w:rsidR="00B26C06" w:rsidRDefault="00535DC9">
            <w:pPr>
              <w:spacing w:after="101" w:line="224" w:lineRule="exact"/>
              <w:jc w:val="both"/>
              <w:rPr>
                <w:rFonts w:eastAsia="Times New Roman" w:cs="DIN Pro Regular"/>
                <w:lang w:eastAsia="es-ES"/>
              </w:rPr>
            </w:pPr>
            <w:r>
              <w:rPr>
                <w:rFonts w:eastAsia="Times New Roman" w:cs="DIN Pro Regular"/>
                <w:lang w:eastAsia="es-ES"/>
              </w:rPr>
              <w:t>Vehículos y Equipo de Transporte</w:t>
            </w: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0E9EE"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xml:space="preserve">           $623,071</w:t>
            </w:r>
          </w:p>
        </w:tc>
        <w:tc>
          <w:tcPr>
            <w:tcW w:w="1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3AFEF7"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r>
      <w:tr w:rsidR="00B26C06" w14:paraId="471A1327"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D11F1B" w14:textId="77777777" w:rsidR="00B26C06" w:rsidRDefault="00535DC9">
            <w:pPr>
              <w:spacing w:after="101" w:line="224" w:lineRule="exact"/>
              <w:jc w:val="both"/>
              <w:rPr>
                <w:rFonts w:eastAsia="Times New Roman" w:cs="DIN Pro Regular"/>
                <w:lang w:eastAsia="es-ES"/>
              </w:rPr>
            </w:pPr>
            <w:r>
              <w:rPr>
                <w:rFonts w:eastAsia="Times New Roman" w:cs="DIN Pro Regular"/>
                <w:lang w:eastAsia="es-ES"/>
              </w:rPr>
              <w:t>Equipo de Defensa y Seguridad</w:t>
            </w: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A32F8C"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c>
          <w:tcPr>
            <w:tcW w:w="1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63AE13"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r>
      <w:tr w:rsidR="00B26C06" w14:paraId="06B07E2D"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5D951C" w14:textId="77777777" w:rsidR="00B26C06" w:rsidRDefault="00535DC9">
            <w:pPr>
              <w:spacing w:after="101" w:line="224" w:lineRule="exact"/>
              <w:jc w:val="both"/>
              <w:rPr>
                <w:rFonts w:eastAsia="Times New Roman" w:cs="DIN Pro Regular"/>
                <w:lang w:eastAsia="es-ES"/>
              </w:rPr>
            </w:pPr>
            <w:r>
              <w:rPr>
                <w:rFonts w:eastAsia="Times New Roman" w:cs="DIN Pro Regular"/>
                <w:lang w:eastAsia="es-ES"/>
              </w:rPr>
              <w:t>Maquinaria, Otros Equipos y Herramientas</w:t>
            </w: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2E3A1F"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c>
          <w:tcPr>
            <w:tcW w:w="1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78A721"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$ 32,182</w:t>
            </w:r>
          </w:p>
        </w:tc>
      </w:tr>
      <w:tr w:rsidR="00B26C06" w14:paraId="44470FF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E52804" w14:textId="77777777" w:rsidR="00B26C06" w:rsidRDefault="00535DC9">
            <w:pPr>
              <w:spacing w:after="101" w:line="224" w:lineRule="exact"/>
              <w:jc w:val="both"/>
              <w:rPr>
                <w:rFonts w:eastAsia="Times New Roman" w:cs="DIN Pro Regular"/>
                <w:lang w:eastAsia="es-ES"/>
              </w:rPr>
            </w:pPr>
            <w:r>
              <w:rPr>
                <w:rFonts w:eastAsia="Times New Roman" w:cs="DIN Pro Regular"/>
                <w:lang w:eastAsia="es-ES"/>
              </w:rPr>
              <w:t>Colecciones, Obras de Arte y Objetos Valiosos</w:t>
            </w: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3CE69C"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c>
          <w:tcPr>
            <w:tcW w:w="1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67E19C"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r>
      <w:tr w:rsidR="00B26C06" w14:paraId="59D8A837"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3B442C" w14:textId="77777777" w:rsidR="00B26C06" w:rsidRDefault="00535DC9">
            <w:pPr>
              <w:spacing w:after="101" w:line="224" w:lineRule="exact"/>
              <w:jc w:val="both"/>
              <w:rPr>
                <w:rFonts w:eastAsia="Times New Roman" w:cs="DIN Pro Regular"/>
                <w:lang w:eastAsia="es-ES"/>
              </w:rPr>
            </w:pPr>
            <w:r>
              <w:rPr>
                <w:rFonts w:eastAsia="Times New Roman" w:cs="DIN Pro Regular"/>
                <w:lang w:eastAsia="es-ES"/>
              </w:rPr>
              <w:t>Activos Biológicos</w:t>
            </w: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B351F4"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c>
          <w:tcPr>
            <w:tcW w:w="1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5BF526"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$ 0</w:t>
            </w:r>
          </w:p>
        </w:tc>
      </w:tr>
      <w:tr w:rsidR="00B26C06" w14:paraId="010B1C33"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BA3805" w14:textId="77777777" w:rsidR="00B26C06" w:rsidRDefault="00535DC9">
            <w:pPr>
              <w:spacing w:after="101" w:line="224" w:lineRule="exact"/>
              <w:jc w:val="both"/>
              <w:rPr>
                <w:rFonts w:eastAsia="Times New Roman" w:cs="DIN Pro Regular"/>
                <w:lang w:eastAsia="es-ES"/>
              </w:rPr>
            </w:pPr>
            <w:r>
              <w:rPr>
                <w:rFonts w:eastAsia="Times New Roman" w:cs="DIN Pro Regular"/>
                <w:lang w:eastAsia="es-ES"/>
              </w:rPr>
              <w:t>Software</w:t>
            </w: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040330"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 xml:space="preserve">$0 </w:t>
            </w:r>
          </w:p>
        </w:tc>
        <w:tc>
          <w:tcPr>
            <w:tcW w:w="1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FB2D71"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$0</w:t>
            </w:r>
          </w:p>
        </w:tc>
      </w:tr>
      <w:tr w:rsidR="00B26C06" w14:paraId="0D8701E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458355" w14:textId="77777777" w:rsidR="00B26C06" w:rsidRDefault="00535DC9">
            <w:pPr>
              <w:spacing w:after="101" w:line="224" w:lineRule="exact"/>
              <w:jc w:val="both"/>
              <w:rPr>
                <w:rFonts w:eastAsia="Times New Roman" w:cs="DIN Pro Regular"/>
                <w:lang w:eastAsia="es-ES"/>
              </w:rPr>
            </w:pPr>
            <w:r>
              <w:rPr>
                <w:rFonts w:eastAsia="Times New Roman" w:cs="DIN Pro Regular"/>
                <w:lang w:eastAsia="es-ES"/>
              </w:rPr>
              <w:t>Otras Inversiones</w:t>
            </w: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CC0D33"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$0</w:t>
            </w:r>
          </w:p>
        </w:tc>
        <w:tc>
          <w:tcPr>
            <w:tcW w:w="1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234125" w14:textId="77777777" w:rsidR="00B26C06" w:rsidRDefault="00535DC9">
            <w:pPr>
              <w:spacing w:after="101" w:line="224" w:lineRule="exact"/>
              <w:jc w:val="right"/>
              <w:rPr>
                <w:rFonts w:eastAsia="Times New Roman" w:cs="DIN Pro Regular"/>
                <w:lang w:eastAsia="es-ES"/>
              </w:rPr>
            </w:pPr>
            <w:r>
              <w:rPr>
                <w:rFonts w:eastAsia="Times New Roman" w:cs="DIN Pro Regular"/>
                <w:lang w:eastAsia="es-ES"/>
              </w:rPr>
              <w:t>$0</w:t>
            </w:r>
          </w:p>
        </w:tc>
      </w:tr>
      <w:tr w:rsidR="00B26C06" w14:paraId="0953EEA3"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60F67A" w14:textId="77777777" w:rsidR="00B26C06" w:rsidRDefault="00535DC9">
            <w:pPr>
              <w:spacing w:after="101" w:line="224" w:lineRule="exact"/>
              <w:jc w:val="right"/>
              <w:rPr>
                <w:rFonts w:eastAsia="Times New Roman" w:cs="DIN Pro Regular"/>
                <w:b/>
                <w:lang w:eastAsia="es-ES"/>
              </w:rPr>
            </w:pPr>
            <w:r>
              <w:rPr>
                <w:rFonts w:eastAsia="Times New Roman" w:cs="DIN Pro Regular"/>
                <w:b/>
                <w:lang w:eastAsia="es-ES"/>
              </w:rPr>
              <w:t>Total</w:t>
            </w:r>
          </w:p>
        </w:tc>
        <w:tc>
          <w:tcPr>
            <w:tcW w:w="20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DC6DF4" w14:textId="77777777" w:rsidR="00B26C06" w:rsidRDefault="00535DC9">
            <w:pPr>
              <w:spacing w:after="101" w:line="224" w:lineRule="exact"/>
              <w:jc w:val="right"/>
              <w:rPr>
                <w:rFonts w:eastAsia="Times New Roman" w:cs="DIN Pro Regular"/>
                <w:b/>
                <w:lang w:eastAsia="es-ES"/>
              </w:rPr>
            </w:pPr>
            <w:r>
              <w:rPr>
                <w:rFonts w:eastAsia="Times New Roman" w:cs="DIN Pro Regular"/>
                <w:b/>
                <w:lang w:eastAsia="es-ES"/>
              </w:rPr>
              <w:t>$ 4,628,543</w:t>
            </w:r>
          </w:p>
        </w:tc>
        <w:tc>
          <w:tcPr>
            <w:tcW w:w="1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72F5FE" w14:textId="77777777" w:rsidR="00B26C06" w:rsidRDefault="00535DC9">
            <w:pPr>
              <w:spacing w:after="101" w:line="224" w:lineRule="exact"/>
              <w:jc w:val="right"/>
              <w:rPr>
                <w:rFonts w:eastAsia="Times New Roman" w:cs="DIN Pro Regular"/>
                <w:b/>
                <w:lang w:eastAsia="es-ES"/>
              </w:rPr>
            </w:pPr>
            <w:r>
              <w:rPr>
                <w:rFonts w:eastAsia="Times New Roman" w:cs="DIN Pro Regular"/>
                <w:b/>
                <w:lang w:eastAsia="es-ES"/>
              </w:rPr>
              <w:t xml:space="preserve">           $ 84,091</w:t>
            </w:r>
          </w:p>
        </w:tc>
      </w:tr>
    </w:tbl>
    <w:p w14:paraId="73F6A320" w14:textId="77777777" w:rsidR="00B26C06" w:rsidRDefault="00B26C06">
      <w:pPr>
        <w:pStyle w:val="ROMANOS"/>
        <w:spacing w:after="0" w:line="240" w:lineRule="exact"/>
        <w:ind w:left="1140"/>
        <w:rPr>
          <w:rFonts w:ascii="Calibri" w:hAnsi="Calibri" w:cs="DIN Pro Regular"/>
          <w:b/>
          <w:sz w:val="20"/>
          <w:szCs w:val="20"/>
          <w:lang w:val="es-MX"/>
        </w:rPr>
      </w:pPr>
    </w:p>
    <w:p w14:paraId="57DD0081" w14:textId="77777777" w:rsidR="00B26C06" w:rsidRDefault="00B26C06">
      <w:pPr>
        <w:pStyle w:val="ROMANOS"/>
        <w:spacing w:after="0" w:line="240" w:lineRule="exact"/>
        <w:ind w:left="1140"/>
        <w:rPr>
          <w:rFonts w:ascii="Calibri" w:hAnsi="Calibri" w:cs="DIN Pro Regular"/>
          <w:b/>
          <w:sz w:val="20"/>
          <w:szCs w:val="20"/>
          <w:lang w:val="es-MX"/>
        </w:rPr>
      </w:pPr>
    </w:p>
    <w:p w14:paraId="546934B2" w14:textId="77777777" w:rsidR="00B26C06" w:rsidRDefault="00B26C06">
      <w:pPr>
        <w:pStyle w:val="ROMANOS"/>
        <w:spacing w:after="0" w:line="240" w:lineRule="exact"/>
        <w:ind w:left="1140"/>
        <w:rPr>
          <w:rFonts w:ascii="Calibri" w:hAnsi="Calibri" w:cs="DIN Pro Regular"/>
          <w:b/>
          <w:sz w:val="20"/>
          <w:szCs w:val="20"/>
          <w:lang w:val="es-MX"/>
        </w:rPr>
      </w:pPr>
    </w:p>
    <w:p w14:paraId="631776B7" w14:textId="77777777" w:rsidR="00B26C06" w:rsidRDefault="00B26C06">
      <w:pPr>
        <w:pStyle w:val="ROMANOS"/>
        <w:spacing w:after="0" w:line="240" w:lineRule="exact"/>
        <w:ind w:left="1140"/>
        <w:rPr>
          <w:rFonts w:ascii="Calibri" w:hAnsi="Calibri" w:cs="DIN Pro Regular"/>
          <w:b/>
          <w:sz w:val="20"/>
          <w:szCs w:val="20"/>
          <w:lang w:val="es-MX"/>
        </w:rPr>
      </w:pPr>
    </w:p>
    <w:p w14:paraId="16323375" w14:textId="77777777" w:rsidR="00B26C06" w:rsidRDefault="00B26C06">
      <w:pPr>
        <w:pStyle w:val="ROMANOS"/>
        <w:spacing w:after="0" w:line="240" w:lineRule="exact"/>
        <w:ind w:left="1140"/>
        <w:rPr>
          <w:rFonts w:ascii="Calibri" w:hAnsi="Calibri" w:cs="DIN Pro Regular"/>
          <w:b/>
          <w:sz w:val="20"/>
          <w:szCs w:val="20"/>
          <w:lang w:val="es-MX"/>
        </w:rPr>
      </w:pPr>
    </w:p>
    <w:p w14:paraId="1EECD557" w14:textId="77777777" w:rsidR="00B26C06" w:rsidRDefault="00B26C06">
      <w:pPr>
        <w:pStyle w:val="ROMANOS"/>
        <w:spacing w:after="0" w:line="240" w:lineRule="exact"/>
        <w:ind w:left="1140"/>
        <w:rPr>
          <w:rFonts w:ascii="Calibri" w:hAnsi="Calibri" w:cs="DIN Pro Regular"/>
          <w:b/>
          <w:sz w:val="20"/>
          <w:szCs w:val="20"/>
          <w:lang w:val="es-MX"/>
        </w:rPr>
      </w:pPr>
    </w:p>
    <w:p w14:paraId="7EC1292B" w14:textId="77777777" w:rsidR="00B26C06" w:rsidRDefault="00B26C06">
      <w:pPr>
        <w:pStyle w:val="ROMANOS"/>
        <w:spacing w:after="0" w:line="240" w:lineRule="exact"/>
        <w:ind w:left="1140"/>
        <w:rPr>
          <w:rFonts w:ascii="Calibri" w:hAnsi="Calibri" w:cs="DIN Pro Regular"/>
          <w:b/>
          <w:sz w:val="20"/>
          <w:szCs w:val="20"/>
          <w:lang w:val="es-MX"/>
        </w:rPr>
      </w:pPr>
    </w:p>
    <w:p w14:paraId="53554A29" w14:textId="77777777" w:rsidR="00B26C06" w:rsidRDefault="00B26C06">
      <w:pPr>
        <w:pStyle w:val="ROMANOS"/>
        <w:spacing w:after="0" w:line="240" w:lineRule="exact"/>
        <w:ind w:left="1140"/>
        <w:rPr>
          <w:rFonts w:ascii="Calibri" w:hAnsi="Calibri" w:cs="DIN Pro Regular"/>
          <w:b/>
          <w:sz w:val="20"/>
          <w:szCs w:val="20"/>
          <w:lang w:val="es-MX"/>
        </w:rPr>
      </w:pPr>
    </w:p>
    <w:p w14:paraId="0A0AE455" w14:textId="77777777" w:rsidR="00B26C06" w:rsidRDefault="00B26C06">
      <w:pPr>
        <w:pStyle w:val="ROMANOS"/>
        <w:spacing w:after="0" w:line="240" w:lineRule="exact"/>
        <w:ind w:left="1140"/>
        <w:rPr>
          <w:rFonts w:ascii="Calibri" w:hAnsi="Calibri" w:cs="DIN Pro Regular"/>
          <w:b/>
          <w:sz w:val="20"/>
          <w:szCs w:val="20"/>
          <w:lang w:val="es-MX"/>
        </w:rPr>
      </w:pPr>
    </w:p>
    <w:p w14:paraId="5EE657C2" w14:textId="77777777" w:rsidR="00B26C06" w:rsidRDefault="00535DC9">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 xml:space="preserve">Conciliación de los </w:t>
      </w:r>
      <w:r>
        <w:rPr>
          <w:rFonts w:ascii="Calibri" w:hAnsi="Calibri" w:cs="DIN Pro Regular"/>
          <w:sz w:val="20"/>
          <w:szCs w:val="20"/>
          <w:lang w:val="es-MX"/>
        </w:rPr>
        <w:t>Flujos de Efectivo Netos de las Actividades de Operación y la cuenta de Ahorro/Desahorro antes de Rubros Extraordinarios:</w:t>
      </w:r>
    </w:p>
    <w:p w14:paraId="45C1A73C" w14:textId="77777777" w:rsidR="00B26C06" w:rsidRDefault="00B26C06">
      <w:pPr>
        <w:pStyle w:val="ROMANOS"/>
        <w:spacing w:after="0" w:line="240" w:lineRule="exact"/>
        <w:ind w:left="1140"/>
      </w:pPr>
    </w:p>
    <w:tbl>
      <w:tblPr>
        <w:tblW w:w="8959" w:type="dxa"/>
        <w:jc w:val="center"/>
        <w:tblLayout w:type="fixed"/>
        <w:tblCellMar>
          <w:left w:w="10" w:type="dxa"/>
          <w:right w:w="10" w:type="dxa"/>
        </w:tblCellMar>
        <w:tblLook w:val="0000" w:firstRow="0" w:lastRow="0" w:firstColumn="0" w:lastColumn="0" w:noHBand="0" w:noVBand="0"/>
      </w:tblPr>
      <w:tblGrid>
        <w:gridCol w:w="5896"/>
        <w:gridCol w:w="1559"/>
        <w:gridCol w:w="1504"/>
      </w:tblGrid>
      <w:tr w:rsidR="00B26C06" w14:paraId="230BC205" w14:textId="77777777">
        <w:tblPrEx>
          <w:tblCellMar>
            <w:top w:w="0" w:type="dxa"/>
            <w:bottom w:w="0" w:type="dxa"/>
          </w:tblCellMar>
        </w:tblPrEx>
        <w:trPr>
          <w:cantSplit/>
          <w:jc w:val="center"/>
        </w:trPr>
        <w:tc>
          <w:tcPr>
            <w:tcW w:w="589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1398902" w14:textId="77777777" w:rsidR="00B26C06" w:rsidRDefault="00B26C06">
            <w:pPr>
              <w:pStyle w:val="Texto"/>
              <w:spacing w:after="0" w:line="240" w:lineRule="exact"/>
              <w:ind w:firstLine="0"/>
              <w:rPr>
                <w:rFonts w:ascii="Calibri" w:hAnsi="Calibri" w:cs="DIN Pro Regular"/>
                <w:b/>
                <w:color w:val="FFFFFF"/>
                <w:sz w:val="20"/>
                <w:lang w:val="es-MX"/>
              </w:rPr>
            </w:pPr>
          </w:p>
        </w:tc>
        <w:tc>
          <w:tcPr>
            <w:tcW w:w="155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749CDE6" w14:textId="77777777" w:rsidR="00B26C06" w:rsidRDefault="00535DC9">
            <w:pPr>
              <w:pStyle w:val="Texto"/>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50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56C9E90" w14:textId="77777777" w:rsidR="00B26C06" w:rsidRDefault="00535DC9">
            <w:pPr>
              <w:pStyle w:val="Texto"/>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B26C06" w14:paraId="7BAC9C3D" w14:textId="77777777">
        <w:tblPrEx>
          <w:tblCellMar>
            <w:top w:w="0" w:type="dxa"/>
            <w:bottom w:w="0" w:type="dxa"/>
          </w:tblCellMar>
        </w:tblPrEx>
        <w:trPr>
          <w:cantSplit/>
          <w:jc w:val="center"/>
        </w:trPr>
        <w:tc>
          <w:tcPr>
            <w:tcW w:w="58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1F0D24" w14:textId="77777777" w:rsidR="00B26C06" w:rsidRDefault="00535DC9">
            <w:pPr>
              <w:pStyle w:val="Texto"/>
              <w:spacing w:after="0" w:line="240" w:lineRule="exact"/>
              <w:ind w:firstLine="0"/>
            </w:pPr>
            <w:r>
              <w:rPr>
                <w:rFonts w:ascii="Calibri" w:hAnsi="Calibri" w:cs="DIN Pro Regular"/>
                <w:b/>
                <w:sz w:val="20"/>
              </w:rPr>
              <w:t xml:space="preserve">Resultados del Ejercicio Ahorro/Desahorro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7D0F4" w14:textId="77777777" w:rsidR="00B26C06" w:rsidRDefault="00535DC9">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 xml:space="preserve">  $ 1,061,649</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28074B" w14:textId="77777777" w:rsidR="00B26C06" w:rsidRDefault="00535DC9">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 xml:space="preserve"> -$8,163,815</w:t>
            </w:r>
          </w:p>
        </w:tc>
      </w:tr>
      <w:tr w:rsidR="00B26C06" w14:paraId="6639DDE0" w14:textId="77777777">
        <w:tblPrEx>
          <w:tblCellMar>
            <w:top w:w="0" w:type="dxa"/>
            <w:bottom w:w="0" w:type="dxa"/>
          </w:tblCellMar>
        </w:tblPrEx>
        <w:trPr>
          <w:cantSplit/>
          <w:jc w:val="center"/>
        </w:trPr>
        <w:tc>
          <w:tcPr>
            <w:tcW w:w="58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F2C1C1" w14:textId="77777777" w:rsidR="00B26C06" w:rsidRDefault="00535DC9">
            <w:pPr>
              <w:pStyle w:val="Texto"/>
              <w:spacing w:after="0" w:line="240" w:lineRule="exact"/>
              <w:ind w:firstLine="0"/>
              <w:rPr>
                <w:rFonts w:ascii="Calibri" w:hAnsi="Calibri" w:cs="DIN Pro Regular"/>
                <w:sz w:val="20"/>
                <w:lang w:val="es-MX"/>
              </w:rPr>
            </w:pPr>
            <w:r>
              <w:rPr>
                <w:rFonts w:ascii="Calibri" w:hAnsi="Calibri" w:cs="DIN Pro Regular"/>
                <w:sz w:val="20"/>
                <w:lang w:val="es-MX"/>
              </w:rPr>
              <w:t xml:space="preserve">Movimientos de partidas (o rubros) que no </w:t>
            </w:r>
            <w:r>
              <w:rPr>
                <w:rFonts w:ascii="Calibri" w:hAnsi="Calibri" w:cs="DIN Pro Regular"/>
                <w:sz w:val="20"/>
                <w:lang w:val="es-MX"/>
              </w:rPr>
              <w:t>afectan al efectivo.</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FFCAAD" w14:textId="77777777" w:rsidR="00B26C06" w:rsidRDefault="00535DC9">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 xml:space="preserve">                   $0</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0F2637" w14:textId="77777777" w:rsidR="00B26C06" w:rsidRDefault="00535DC9">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 xml:space="preserve">                   $0</w:t>
            </w:r>
          </w:p>
        </w:tc>
      </w:tr>
      <w:tr w:rsidR="00B26C06" w14:paraId="75B74007" w14:textId="77777777">
        <w:tblPrEx>
          <w:tblCellMar>
            <w:top w:w="0" w:type="dxa"/>
            <w:bottom w:w="0" w:type="dxa"/>
          </w:tblCellMar>
        </w:tblPrEx>
        <w:trPr>
          <w:cantSplit/>
          <w:jc w:val="center"/>
        </w:trPr>
        <w:tc>
          <w:tcPr>
            <w:tcW w:w="58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01C8AB" w14:textId="77777777" w:rsidR="00B26C06" w:rsidRDefault="00535DC9">
            <w:pPr>
              <w:pStyle w:val="Texto"/>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7C3059" w14:textId="77777777" w:rsidR="00B26C06" w:rsidRDefault="00535DC9">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 xml:space="preserve">      $ 3,258,411</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579335" w14:textId="77777777" w:rsidR="00B26C06" w:rsidRDefault="00535DC9">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 xml:space="preserve">   $ 3,510,835</w:t>
            </w:r>
          </w:p>
        </w:tc>
      </w:tr>
      <w:tr w:rsidR="00B26C06" w14:paraId="417B1105" w14:textId="77777777">
        <w:tblPrEx>
          <w:tblCellMar>
            <w:top w:w="0" w:type="dxa"/>
            <w:bottom w:w="0" w:type="dxa"/>
          </w:tblCellMar>
        </w:tblPrEx>
        <w:trPr>
          <w:cantSplit/>
          <w:jc w:val="center"/>
        </w:trPr>
        <w:tc>
          <w:tcPr>
            <w:tcW w:w="58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203C6A" w14:textId="77777777" w:rsidR="00B26C06" w:rsidRDefault="00535DC9">
            <w:pPr>
              <w:pStyle w:val="Texto"/>
              <w:spacing w:after="0" w:line="240" w:lineRule="exact"/>
              <w:ind w:firstLine="0"/>
              <w:rPr>
                <w:rFonts w:ascii="Calibri" w:hAnsi="Calibri" w:cs="DIN Pro Regular"/>
                <w:sz w:val="20"/>
                <w:lang w:val="es-MX"/>
              </w:rPr>
            </w:pPr>
            <w:r>
              <w:rPr>
                <w:rFonts w:ascii="Calibri" w:hAnsi="Calibri" w:cs="DIN Pro Regular"/>
                <w:sz w:val="20"/>
                <w:lang w:val="es-MX"/>
              </w:rPr>
              <w:t>Diferencia De gastos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BA6953" w14:textId="77777777" w:rsidR="00B26C06" w:rsidRDefault="00535DC9">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 xml:space="preserve">      $ 3,243,786</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67858B" w14:textId="77777777" w:rsidR="00B26C06" w:rsidRDefault="00535DC9">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 xml:space="preserve">     $ 922,022</w:t>
            </w:r>
          </w:p>
        </w:tc>
      </w:tr>
      <w:tr w:rsidR="00B26C06" w14:paraId="57CD3932" w14:textId="77777777">
        <w:tblPrEx>
          <w:tblCellMar>
            <w:top w:w="0" w:type="dxa"/>
            <w:bottom w:w="0" w:type="dxa"/>
          </w:tblCellMar>
        </w:tblPrEx>
        <w:trPr>
          <w:cantSplit/>
          <w:jc w:val="center"/>
        </w:trPr>
        <w:tc>
          <w:tcPr>
            <w:tcW w:w="58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48B978" w14:textId="77777777" w:rsidR="00B26C06" w:rsidRDefault="00535DC9">
            <w:pPr>
              <w:pStyle w:val="Texto"/>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000376" w14:textId="77777777" w:rsidR="00B26C06" w:rsidRDefault="00535DC9">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 xml:space="preserve">                   $0</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91C206" w14:textId="77777777" w:rsidR="00B26C06" w:rsidRDefault="00535DC9">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 xml:space="preserve">                   $0</w:t>
            </w:r>
          </w:p>
        </w:tc>
      </w:tr>
      <w:tr w:rsidR="00B26C06" w14:paraId="53752E89" w14:textId="77777777">
        <w:tblPrEx>
          <w:tblCellMar>
            <w:top w:w="0" w:type="dxa"/>
            <w:bottom w:w="0" w:type="dxa"/>
          </w:tblCellMar>
        </w:tblPrEx>
        <w:trPr>
          <w:cantSplit/>
          <w:trHeight w:val="212"/>
          <w:jc w:val="center"/>
        </w:trPr>
        <w:tc>
          <w:tcPr>
            <w:tcW w:w="58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1804E8" w14:textId="77777777" w:rsidR="00B26C06" w:rsidRDefault="00535DC9">
            <w:pPr>
              <w:pStyle w:val="Texto"/>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813F00" w14:textId="77777777" w:rsidR="00B26C06" w:rsidRDefault="00535DC9">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 xml:space="preserve">                   $0</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5AD39E" w14:textId="77777777" w:rsidR="00B26C06" w:rsidRDefault="00535DC9">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 xml:space="preserve">                   $0</w:t>
            </w:r>
          </w:p>
        </w:tc>
      </w:tr>
      <w:tr w:rsidR="00B26C06" w14:paraId="213CF6FA" w14:textId="77777777">
        <w:tblPrEx>
          <w:tblCellMar>
            <w:top w:w="0" w:type="dxa"/>
            <w:bottom w:w="0" w:type="dxa"/>
          </w:tblCellMar>
        </w:tblPrEx>
        <w:trPr>
          <w:cantSplit/>
          <w:trHeight w:val="102"/>
          <w:jc w:val="center"/>
        </w:trPr>
        <w:tc>
          <w:tcPr>
            <w:tcW w:w="58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872B50" w14:textId="77777777" w:rsidR="00B26C06" w:rsidRDefault="00535DC9">
            <w:pPr>
              <w:pStyle w:val="Texto"/>
              <w:spacing w:after="0" w:line="240" w:lineRule="exact"/>
              <w:ind w:firstLine="0"/>
            </w:pPr>
            <w:r>
              <w:rPr>
                <w:rFonts w:ascii="Calibri" w:hAnsi="Calibri" w:cs="DIN Pro Regular"/>
                <w:sz w:val="20"/>
              </w:rPr>
              <w:t xml:space="preserve">Otros Ingresos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958B55" w14:textId="77777777" w:rsidR="00B26C06" w:rsidRDefault="00535DC9">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 xml:space="preserve">   -$ 1,595,580</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0F0B9B" w14:textId="77777777" w:rsidR="00B26C06" w:rsidRDefault="00535DC9">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 xml:space="preserve"> - $ 3,472,639</w:t>
            </w:r>
          </w:p>
        </w:tc>
      </w:tr>
      <w:tr w:rsidR="00B26C06" w14:paraId="2168E7FB" w14:textId="77777777">
        <w:tblPrEx>
          <w:tblCellMar>
            <w:top w:w="0" w:type="dxa"/>
            <w:bottom w:w="0" w:type="dxa"/>
          </w:tblCellMar>
        </w:tblPrEx>
        <w:trPr>
          <w:cantSplit/>
          <w:trHeight w:val="282"/>
          <w:jc w:val="center"/>
        </w:trPr>
        <w:tc>
          <w:tcPr>
            <w:tcW w:w="58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DB9B1B" w14:textId="77777777" w:rsidR="00B26C06" w:rsidRDefault="00535DC9">
            <w:pPr>
              <w:pStyle w:val="Texto"/>
              <w:spacing w:after="0" w:line="240" w:lineRule="exact"/>
              <w:ind w:firstLine="0"/>
              <w:rPr>
                <w:rFonts w:ascii="Calibri" w:hAnsi="Calibri" w:cs="DIN Pro Regular"/>
                <w:sz w:val="20"/>
                <w:lang w:val="es-MX"/>
              </w:rPr>
            </w:pPr>
            <w:r>
              <w:rPr>
                <w:rFonts w:ascii="Calibri" w:hAnsi="Calibri" w:cs="DIN Pro Regular"/>
                <w:sz w:val="20"/>
                <w:lang w:val="es-MX"/>
              </w:rPr>
              <w:t>Partidas Extraordinarias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DA1CD3" w14:textId="77777777" w:rsidR="00B26C06" w:rsidRDefault="00535DC9">
            <w:pPr>
              <w:pStyle w:val="Texto"/>
              <w:spacing w:after="0" w:line="240" w:lineRule="exact"/>
              <w:ind w:firstLine="0"/>
              <w:rPr>
                <w:rFonts w:ascii="Calibri" w:hAnsi="Calibri" w:cs="DIN Pro Regular"/>
                <w:sz w:val="20"/>
                <w:lang w:val="es-MX"/>
              </w:rPr>
            </w:pPr>
            <w:r>
              <w:rPr>
                <w:rFonts w:ascii="Calibri" w:hAnsi="Calibri" w:cs="DIN Pro Regular"/>
                <w:sz w:val="20"/>
                <w:lang w:val="es-MX"/>
              </w:rPr>
              <w:t xml:space="preserve">         - $ 73,281</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907F1A" w14:textId="77777777" w:rsidR="00B26C06" w:rsidRDefault="00535DC9">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 $ 16,406,013</w:t>
            </w:r>
          </w:p>
        </w:tc>
      </w:tr>
      <w:tr w:rsidR="00B26C06" w14:paraId="5AACAB9E" w14:textId="77777777">
        <w:tblPrEx>
          <w:tblCellMar>
            <w:top w:w="0" w:type="dxa"/>
            <w:bottom w:w="0" w:type="dxa"/>
          </w:tblCellMar>
        </w:tblPrEx>
        <w:trPr>
          <w:cantSplit/>
          <w:jc w:val="center"/>
        </w:trPr>
        <w:tc>
          <w:tcPr>
            <w:tcW w:w="58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985270" w14:textId="77777777" w:rsidR="00B26C06" w:rsidRDefault="00535DC9">
            <w:pPr>
              <w:pStyle w:val="Texto"/>
              <w:spacing w:after="0" w:line="240" w:lineRule="exact"/>
              <w:ind w:firstLine="0"/>
            </w:pPr>
            <w:r>
              <w:rPr>
                <w:rFonts w:ascii="Calibri" w:hAnsi="Calibri" w:cs="DIN Pro Regular"/>
                <w:b/>
                <w:sz w:val="20"/>
              </w:rPr>
              <w:t xml:space="preserve">Flujos de Efectivo </w:t>
            </w:r>
            <w:r>
              <w:rPr>
                <w:rFonts w:ascii="Calibri" w:hAnsi="Calibri" w:cs="DIN Pro Regular"/>
                <w:b/>
                <w:sz w:val="20"/>
              </w:rPr>
              <w:t xml:space="preserve">Netos de las Actividades de Operación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9F6CBF" w14:textId="77777777" w:rsidR="00B26C06" w:rsidRDefault="00535DC9">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 xml:space="preserve">    $ 5,894,985</w:t>
            </w:r>
          </w:p>
        </w:tc>
        <w:tc>
          <w:tcPr>
            <w:tcW w:w="15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1BE854" w14:textId="77777777" w:rsidR="00B26C06" w:rsidRDefault="00535DC9">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 $ 23,609,610</w:t>
            </w:r>
          </w:p>
        </w:tc>
      </w:tr>
    </w:tbl>
    <w:p w14:paraId="2D40A2B8" w14:textId="77777777" w:rsidR="00B26C06" w:rsidRDefault="00B26C06">
      <w:pPr>
        <w:pStyle w:val="INCISO"/>
        <w:spacing w:after="0" w:line="240" w:lineRule="exact"/>
        <w:ind w:left="0" w:firstLine="0"/>
        <w:rPr>
          <w:rFonts w:ascii="Calibri" w:hAnsi="Calibri" w:cs="DIN Pro Regular"/>
          <w:b/>
          <w:smallCaps/>
          <w:sz w:val="20"/>
          <w:szCs w:val="20"/>
        </w:rPr>
      </w:pPr>
    </w:p>
    <w:p w14:paraId="23AF29EA" w14:textId="77777777" w:rsidR="00B26C06" w:rsidRDefault="00535DC9">
      <w:pPr>
        <w:pStyle w:val="INCISO"/>
        <w:spacing w:after="0" w:line="240" w:lineRule="exact"/>
        <w:ind w:left="0" w:firstLine="0"/>
      </w:pPr>
      <w:r>
        <w:rPr>
          <w:rFonts w:ascii="Calibri" w:hAnsi="Calibri" w:cs="DIN Pro Regular"/>
          <w:b/>
          <w:smallCaps/>
          <w:sz w:val="20"/>
          <w:szCs w:val="20"/>
        </w:rPr>
        <w:t>V) Conciliación entre los ingresos presupuestarios y contables, así como entre los egresos presupuestarios y los gastos contables:</w:t>
      </w:r>
    </w:p>
    <w:p w14:paraId="11E7AAE9" w14:textId="77777777" w:rsidR="00B26C06" w:rsidRDefault="00535DC9">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6F080829" wp14:editId="222DF353">
                <wp:simplePos x="0" y="0"/>
                <wp:positionH relativeFrom="column">
                  <wp:posOffset>281882</wp:posOffset>
                </wp:positionH>
                <wp:positionV relativeFrom="paragraph">
                  <wp:posOffset>111236</wp:posOffset>
                </wp:positionV>
                <wp:extent cx="5448937" cy="6398898"/>
                <wp:effectExtent l="0" t="0" r="18413" b="1902"/>
                <wp:wrapSquare wrapText="bothSides"/>
                <wp:docPr id="1620358997"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p w14:paraId="2B967D74" w14:textId="77777777" w:rsidR="00B26C06" w:rsidRDefault="00B26C06"/>
                        </w:txbxContent>
                      </wps:txbx>
                      <wps:bodyPr vert="horz" wrap="none" lIns="0" tIns="0" rIns="0" bIns="0" anchor="t" anchorCtr="0" compatLnSpc="0">
                        <a:spAutoFit/>
                      </wps:bodyPr>
                    </wps:wsp>
                  </a:graphicData>
                </a:graphic>
              </wp:anchor>
            </w:drawing>
          </mc:Choice>
          <mc:Fallback>
            <w:pict>
              <v:shapetype w14:anchorId="6F080829"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" filled="f" stroked="f">
                <v:textbox style="mso-fit-shape-to-text:t" inset="0,0,0,0">
                  <w:txbxContent>
                    <w:p w14:paraId="2B967D74" w14:textId="77777777" w:rsidR="00B26C06" w:rsidRDefault="00B26C06"/>
                  </w:txbxContent>
                </v:textbox>
                <w10:wrap type="square"/>
              </v:shape>
            </w:pict>
          </mc:Fallback>
        </mc:AlternateContent>
      </w:r>
    </w:p>
    <w:tbl>
      <w:tblPr>
        <w:tblW w:w="8652" w:type="dxa"/>
        <w:tblLayout w:type="fixed"/>
        <w:tblCellMar>
          <w:left w:w="10" w:type="dxa"/>
          <w:right w:w="10" w:type="dxa"/>
        </w:tblCellMar>
        <w:tblLook w:val="0000" w:firstRow="0" w:lastRow="0" w:firstColumn="0" w:lastColumn="0" w:noHBand="0" w:noVBand="0"/>
      </w:tblPr>
      <w:tblGrid>
        <w:gridCol w:w="603"/>
        <w:gridCol w:w="5015"/>
        <w:gridCol w:w="2714"/>
        <w:gridCol w:w="27"/>
        <w:gridCol w:w="133"/>
        <w:gridCol w:w="160"/>
      </w:tblGrid>
      <w:tr w:rsidR="00B26C06" w14:paraId="6BFA5EDF" w14:textId="77777777">
        <w:tblPrEx>
          <w:tblCellMar>
            <w:top w:w="0" w:type="dxa"/>
            <w:bottom w:w="0" w:type="dxa"/>
          </w:tblCellMar>
        </w:tblPrEx>
        <w:trPr>
          <w:trHeight w:val="425"/>
        </w:trPr>
        <w:tc>
          <w:tcPr>
            <w:tcW w:w="8359"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7F946942" w14:textId="77777777" w:rsidR="00B26C06" w:rsidRDefault="00535DC9">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Universidad Tecnológica de Matamoros</w:t>
            </w:r>
          </w:p>
        </w:tc>
        <w:tc>
          <w:tcPr>
            <w:tcW w:w="293" w:type="dxa"/>
            <w:gridSpan w:val="2"/>
            <w:shd w:val="clear" w:color="auto" w:fill="auto"/>
            <w:tcMar>
              <w:top w:w="0" w:type="dxa"/>
              <w:left w:w="70" w:type="dxa"/>
              <w:bottom w:w="0" w:type="dxa"/>
              <w:right w:w="70" w:type="dxa"/>
            </w:tcMar>
          </w:tcPr>
          <w:p w14:paraId="7B970727" w14:textId="77777777" w:rsidR="00B26C06" w:rsidRDefault="00B26C06">
            <w:pPr>
              <w:pStyle w:val="Standard"/>
              <w:widowControl w:val="0"/>
            </w:pPr>
          </w:p>
        </w:tc>
      </w:tr>
      <w:tr w:rsidR="00B26C06" w14:paraId="1366E221" w14:textId="77777777">
        <w:tblPrEx>
          <w:tblCellMar>
            <w:top w:w="0" w:type="dxa"/>
            <w:bottom w:w="0" w:type="dxa"/>
          </w:tblCellMar>
        </w:tblPrEx>
        <w:trPr>
          <w:trHeight w:val="354"/>
        </w:trPr>
        <w:tc>
          <w:tcPr>
            <w:tcW w:w="8359"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F168D04" w14:textId="77777777" w:rsidR="00B26C06" w:rsidRDefault="00535DC9">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293" w:type="dxa"/>
            <w:gridSpan w:val="2"/>
            <w:shd w:val="clear" w:color="auto" w:fill="auto"/>
            <w:tcMar>
              <w:top w:w="0" w:type="dxa"/>
              <w:left w:w="70" w:type="dxa"/>
              <w:bottom w:w="0" w:type="dxa"/>
              <w:right w:w="70" w:type="dxa"/>
            </w:tcMar>
          </w:tcPr>
          <w:p w14:paraId="1F2CC3F9" w14:textId="77777777" w:rsidR="00B26C06" w:rsidRDefault="00B26C06">
            <w:pPr>
              <w:pStyle w:val="Standard"/>
              <w:widowControl w:val="0"/>
            </w:pPr>
          </w:p>
        </w:tc>
      </w:tr>
      <w:tr w:rsidR="00B26C06" w14:paraId="75D54DCE" w14:textId="77777777">
        <w:tblPrEx>
          <w:tblCellMar>
            <w:top w:w="0" w:type="dxa"/>
            <w:bottom w:w="0" w:type="dxa"/>
          </w:tblCellMar>
        </w:tblPrEx>
        <w:trPr>
          <w:trHeight w:val="354"/>
        </w:trPr>
        <w:tc>
          <w:tcPr>
            <w:tcW w:w="8359"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6CFDC814" w14:textId="77777777" w:rsidR="00B26C06" w:rsidRDefault="00535DC9">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293" w:type="dxa"/>
            <w:gridSpan w:val="2"/>
            <w:shd w:val="clear" w:color="auto" w:fill="auto"/>
            <w:tcMar>
              <w:top w:w="0" w:type="dxa"/>
              <w:left w:w="70" w:type="dxa"/>
              <w:bottom w:w="0" w:type="dxa"/>
              <w:right w:w="70" w:type="dxa"/>
            </w:tcMar>
          </w:tcPr>
          <w:p w14:paraId="5EF19B07" w14:textId="77777777" w:rsidR="00B26C06" w:rsidRDefault="00B26C06">
            <w:pPr>
              <w:pStyle w:val="Standard"/>
              <w:widowControl w:val="0"/>
            </w:pPr>
          </w:p>
        </w:tc>
      </w:tr>
      <w:tr w:rsidR="00B26C06" w14:paraId="7FFFF89D" w14:textId="77777777">
        <w:tblPrEx>
          <w:tblCellMar>
            <w:top w:w="0" w:type="dxa"/>
            <w:bottom w:w="0" w:type="dxa"/>
          </w:tblCellMar>
        </w:tblPrEx>
        <w:trPr>
          <w:trHeight w:val="372"/>
        </w:trPr>
        <w:tc>
          <w:tcPr>
            <w:tcW w:w="8359"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316D81E" w14:textId="77777777" w:rsidR="00B26C06" w:rsidRDefault="00535DC9">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293" w:type="dxa"/>
            <w:gridSpan w:val="2"/>
            <w:shd w:val="clear" w:color="auto" w:fill="auto"/>
            <w:tcMar>
              <w:top w:w="0" w:type="dxa"/>
              <w:left w:w="70" w:type="dxa"/>
              <w:bottom w:w="0" w:type="dxa"/>
              <w:right w:w="70" w:type="dxa"/>
            </w:tcMar>
          </w:tcPr>
          <w:p w14:paraId="6E6DA92C" w14:textId="77777777" w:rsidR="00B26C06" w:rsidRDefault="00B26C06">
            <w:pPr>
              <w:pStyle w:val="Standard"/>
              <w:widowControl w:val="0"/>
            </w:pPr>
          </w:p>
        </w:tc>
      </w:tr>
      <w:tr w:rsidR="00B26C06" w14:paraId="7218A816" w14:textId="77777777">
        <w:tblPrEx>
          <w:tblCellMar>
            <w:top w:w="0" w:type="dxa"/>
            <w:bottom w:w="0" w:type="dxa"/>
          </w:tblCellMar>
        </w:tblPrEx>
        <w:trPr>
          <w:trHeight w:val="368"/>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9F19427" w14:textId="77777777" w:rsidR="00B26C06" w:rsidRDefault="00535DC9">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CD4C0C" w14:textId="77777777" w:rsidR="00B26C06" w:rsidRDefault="00535DC9">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xml:space="preserve">$ 146,192,664 </w:t>
            </w:r>
          </w:p>
        </w:tc>
        <w:tc>
          <w:tcPr>
            <w:tcW w:w="160" w:type="dxa"/>
            <w:gridSpan w:val="2"/>
            <w:shd w:val="clear" w:color="auto" w:fill="auto"/>
            <w:tcMar>
              <w:top w:w="0" w:type="dxa"/>
              <w:left w:w="70" w:type="dxa"/>
              <w:bottom w:w="0" w:type="dxa"/>
              <w:right w:w="70" w:type="dxa"/>
            </w:tcMar>
          </w:tcPr>
          <w:p w14:paraId="55EB44D2" w14:textId="77777777" w:rsidR="00B26C06" w:rsidRDefault="00B26C06">
            <w:pPr>
              <w:pStyle w:val="Standard"/>
              <w:widowControl w:val="0"/>
            </w:pPr>
          </w:p>
        </w:tc>
        <w:tc>
          <w:tcPr>
            <w:tcW w:w="160" w:type="dxa"/>
            <w:shd w:val="clear" w:color="auto" w:fill="auto"/>
            <w:tcMar>
              <w:top w:w="0" w:type="dxa"/>
              <w:left w:w="70" w:type="dxa"/>
              <w:bottom w:w="0" w:type="dxa"/>
              <w:right w:w="70" w:type="dxa"/>
            </w:tcMar>
          </w:tcPr>
          <w:p w14:paraId="3DBC0BAC" w14:textId="77777777" w:rsidR="00B26C06" w:rsidRDefault="00B26C06">
            <w:pPr>
              <w:pStyle w:val="Standard"/>
              <w:widowControl w:val="0"/>
            </w:pPr>
          </w:p>
        </w:tc>
      </w:tr>
      <w:tr w:rsidR="00B26C06" w14:paraId="0AA10CD9" w14:textId="77777777">
        <w:tblPrEx>
          <w:tblCellMar>
            <w:top w:w="0" w:type="dxa"/>
            <w:bottom w:w="0" w:type="dxa"/>
          </w:tblCellMar>
        </w:tblPrEx>
        <w:trPr>
          <w:trHeight w:val="368"/>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6F555B2" w14:textId="77777777" w:rsidR="00B26C06" w:rsidRDefault="00535DC9">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E55152" w14:textId="77777777" w:rsidR="00B26C06" w:rsidRDefault="00535DC9">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$ 1,595,580</w:t>
            </w:r>
          </w:p>
        </w:tc>
        <w:tc>
          <w:tcPr>
            <w:tcW w:w="160" w:type="dxa"/>
            <w:gridSpan w:val="2"/>
            <w:shd w:val="clear" w:color="auto" w:fill="auto"/>
            <w:tcMar>
              <w:top w:w="0" w:type="dxa"/>
              <w:left w:w="70" w:type="dxa"/>
              <w:bottom w:w="0" w:type="dxa"/>
              <w:right w:w="70" w:type="dxa"/>
            </w:tcMar>
          </w:tcPr>
          <w:p w14:paraId="046DB7D2" w14:textId="77777777" w:rsidR="00B26C06" w:rsidRDefault="00B26C06">
            <w:pPr>
              <w:pStyle w:val="Standard"/>
              <w:widowControl w:val="0"/>
            </w:pPr>
          </w:p>
        </w:tc>
        <w:tc>
          <w:tcPr>
            <w:tcW w:w="160" w:type="dxa"/>
            <w:shd w:val="clear" w:color="auto" w:fill="auto"/>
            <w:tcMar>
              <w:top w:w="0" w:type="dxa"/>
              <w:left w:w="70" w:type="dxa"/>
              <w:bottom w:w="0" w:type="dxa"/>
              <w:right w:w="70" w:type="dxa"/>
            </w:tcMar>
          </w:tcPr>
          <w:p w14:paraId="00319EAD" w14:textId="77777777" w:rsidR="00B26C06" w:rsidRDefault="00B26C06">
            <w:pPr>
              <w:pStyle w:val="Standard"/>
              <w:widowControl w:val="0"/>
            </w:pPr>
          </w:p>
        </w:tc>
      </w:tr>
      <w:tr w:rsidR="00B26C06" w14:paraId="726D31A3"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F768493" w14:textId="77777777" w:rsidR="00B26C06" w:rsidRDefault="00535DC9">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C8D5E8" w14:textId="77777777" w:rsidR="00B26C06" w:rsidRDefault="00535DC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C30006" w14:textId="77777777" w:rsidR="00B26C06" w:rsidRDefault="00535DC9">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$ 15,712</w:t>
            </w:r>
          </w:p>
        </w:tc>
        <w:tc>
          <w:tcPr>
            <w:tcW w:w="160" w:type="dxa"/>
            <w:gridSpan w:val="2"/>
            <w:shd w:val="clear" w:color="auto" w:fill="auto"/>
            <w:tcMar>
              <w:top w:w="0" w:type="dxa"/>
              <w:left w:w="70" w:type="dxa"/>
              <w:bottom w:w="0" w:type="dxa"/>
              <w:right w:w="70" w:type="dxa"/>
            </w:tcMar>
          </w:tcPr>
          <w:p w14:paraId="3AE49862" w14:textId="77777777" w:rsidR="00B26C06" w:rsidRDefault="00B26C06">
            <w:pPr>
              <w:pStyle w:val="Standard"/>
              <w:widowControl w:val="0"/>
            </w:pPr>
          </w:p>
        </w:tc>
        <w:tc>
          <w:tcPr>
            <w:tcW w:w="160" w:type="dxa"/>
            <w:shd w:val="clear" w:color="auto" w:fill="auto"/>
            <w:tcMar>
              <w:top w:w="0" w:type="dxa"/>
              <w:left w:w="70" w:type="dxa"/>
              <w:bottom w:w="0" w:type="dxa"/>
              <w:right w:w="70" w:type="dxa"/>
            </w:tcMar>
          </w:tcPr>
          <w:p w14:paraId="6EB6B5E6" w14:textId="77777777" w:rsidR="00B26C06" w:rsidRDefault="00B26C06">
            <w:pPr>
              <w:pStyle w:val="Standard"/>
              <w:widowControl w:val="0"/>
            </w:pPr>
          </w:p>
        </w:tc>
      </w:tr>
      <w:tr w:rsidR="00B26C06" w14:paraId="7D5D74B2"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216286F"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1A0BA9" w14:textId="77777777" w:rsidR="00B26C06" w:rsidRDefault="00535DC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3E0400" w14:textId="77777777" w:rsidR="00B26C06" w:rsidRDefault="00535DC9">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3"/>
            <w:shd w:val="clear" w:color="auto" w:fill="auto"/>
            <w:tcMar>
              <w:top w:w="0" w:type="dxa"/>
              <w:left w:w="70" w:type="dxa"/>
              <w:bottom w:w="0" w:type="dxa"/>
              <w:right w:w="70" w:type="dxa"/>
            </w:tcMar>
            <w:vAlign w:val="bottom"/>
          </w:tcPr>
          <w:p w14:paraId="1F2C30EB"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r>
      <w:tr w:rsidR="00B26C06" w14:paraId="691AE6D2" w14:textId="77777777">
        <w:tblPrEx>
          <w:tblCellMar>
            <w:top w:w="0" w:type="dxa"/>
            <w:bottom w:w="0" w:type="dxa"/>
          </w:tblCellMar>
        </w:tblPrEx>
        <w:trPr>
          <w:trHeight w:val="496"/>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552BBE4"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FECA9B" w14:textId="77777777" w:rsidR="00B26C06" w:rsidRDefault="00535DC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AF7FAA" w14:textId="77777777" w:rsidR="00B26C06" w:rsidRDefault="00535DC9">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3"/>
            <w:shd w:val="clear" w:color="auto" w:fill="auto"/>
            <w:tcMar>
              <w:top w:w="0" w:type="dxa"/>
              <w:left w:w="70" w:type="dxa"/>
              <w:bottom w:w="0" w:type="dxa"/>
              <w:right w:w="70" w:type="dxa"/>
            </w:tcMar>
            <w:vAlign w:val="bottom"/>
          </w:tcPr>
          <w:p w14:paraId="05C1710E"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r>
      <w:tr w:rsidR="00B26C06" w14:paraId="619161C1"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8160418"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A7E596" w14:textId="77777777" w:rsidR="00B26C06" w:rsidRDefault="00535DC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1F6F4E" w14:textId="77777777" w:rsidR="00B26C06" w:rsidRDefault="00535DC9">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3"/>
            <w:shd w:val="clear" w:color="auto" w:fill="auto"/>
            <w:tcMar>
              <w:top w:w="0" w:type="dxa"/>
              <w:left w:w="70" w:type="dxa"/>
              <w:bottom w:w="0" w:type="dxa"/>
              <w:right w:w="70" w:type="dxa"/>
            </w:tcMar>
            <w:vAlign w:val="bottom"/>
          </w:tcPr>
          <w:p w14:paraId="4BFDC592"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r>
      <w:tr w:rsidR="00B26C06" w14:paraId="2D2ACF60"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16022A6"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1E059D" w14:textId="77777777" w:rsidR="00B26C06" w:rsidRDefault="00535DC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Otros Ingresos y </w:t>
            </w:r>
            <w:r>
              <w:rPr>
                <w:rFonts w:eastAsia="Times New Roman" w:cs="DIN Pro Regular"/>
                <w:color w:val="000000"/>
                <w:sz w:val="20"/>
                <w:szCs w:val="20"/>
                <w:lang w:eastAsia="es-MX"/>
              </w:rPr>
              <w:t>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C9FA34" w14:textId="77777777" w:rsidR="00B26C06" w:rsidRDefault="00535DC9">
            <w:pPr>
              <w:pStyle w:val="Standard"/>
              <w:widowControl w:val="0"/>
              <w:spacing w:after="0" w:line="240" w:lineRule="auto"/>
              <w:jc w:val="right"/>
              <w:rPr>
                <w:rFonts w:eastAsia="Times New Roman" w:cs="DIN Pro Regular"/>
                <w:color w:val="000000"/>
                <w:sz w:val="20"/>
                <w:szCs w:val="20"/>
                <w:lang w:eastAsia="es-MX"/>
              </w:rPr>
            </w:pPr>
            <w:proofErr w:type="gramStart"/>
            <w:r>
              <w:rPr>
                <w:rFonts w:eastAsia="Times New Roman" w:cs="DIN Pro Regular"/>
                <w:color w:val="000000"/>
                <w:sz w:val="20"/>
                <w:szCs w:val="20"/>
                <w:lang w:eastAsia="es-MX"/>
              </w:rPr>
              <w:t>$  1,579</w:t>
            </w:r>
            <w:proofErr w:type="gramEnd"/>
            <w:r>
              <w:rPr>
                <w:rFonts w:eastAsia="Times New Roman" w:cs="DIN Pro Regular"/>
                <w:color w:val="000000"/>
                <w:sz w:val="20"/>
                <w:szCs w:val="20"/>
                <w:lang w:eastAsia="es-MX"/>
              </w:rPr>
              <w:t>, 868</w:t>
            </w:r>
          </w:p>
        </w:tc>
        <w:tc>
          <w:tcPr>
            <w:tcW w:w="320" w:type="dxa"/>
            <w:gridSpan w:val="3"/>
            <w:shd w:val="clear" w:color="auto" w:fill="auto"/>
            <w:tcMar>
              <w:top w:w="0" w:type="dxa"/>
              <w:left w:w="70" w:type="dxa"/>
              <w:bottom w:w="0" w:type="dxa"/>
              <w:right w:w="70" w:type="dxa"/>
            </w:tcMar>
            <w:vAlign w:val="bottom"/>
          </w:tcPr>
          <w:p w14:paraId="51907023"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r>
      <w:tr w:rsidR="00B26C06" w14:paraId="3ADFBB48" w14:textId="77777777">
        <w:tblPrEx>
          <w:tblCellMar>
            <w:top w:w="0" w:type="dxa"/>
            <w:bottom w:w="0" w:type="dxa"/>
          </w:tblCellMar>
        </w:tblPrEx>
        <w:trPr>
          <w:trHeight w:val="334"/>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62557D" w14:textId="77777777" w:rsidR="00B26C06" w:rsidRDefault="00535DC9">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767E6A" w14:textId="77777777" w:rsidR="00B26C06" w:rsidRDefault="00535DC9">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3"/>
            <w:shd w:val="clear" w:color="auto" w:fill="auto"/>
            <w:tcMar>
              <w:top w:w="0" w:type="dxa"/>
              <w:left w:w="70" w:type="dxa"/>
              <w:bottom w:w="0" w:type="dxa"/>
              <w:right w:w="70" w:type="dxa"/>
            </w:tcMar>
            <w:vAlign w:val="bottom"/>
          </w:tcPr>
          <w:p w14:paraId="45DC98D3"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r>
      <w:tr w:rsidR="00B26C06" w14:paraId="51388441" w14:textId="77777777">
        <w:tblPrEx>
          <w:tblCellMar>
            <w:top w:w="0" w:type="dxa"/>
            <w:bottom w:w="0" w:type="dxa"/>
          </w:tblCellMar>
        </w:tblPrEx>
        <w:trPr>
          <w:trHeight w:val="368"/>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42090D3" w14:textId="77777777" w:rsidR="00B26C06" w:rsidRDefault="00535DC9">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60B60F" w14:textId="77777777" w:rsidR="00B26C06" w:rsidRDefault="00535DC9">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$ 0</w:t>
            </w:r>
          </w:p>
        </w:tc>
        <w:tc>
          <w:tcPr>
            <w:tcW w:w="160" w:type="dxa"/>
            <w:gridSpan w:val="2"/>
            <w:shd w:val="clear" w:color="auto" w:fill="auto"/>
            <w:tcMar>
              <w:top w:w="0" w:type="dxa"/>
              <w:left w:w="70" w:type="dxa"/>
              <w:bottom w:w="0" w:type="dxa"/>
              <w:right w:w="70" w:type="dxa"/>
            </w:tcMar>
          </w:tcPr>
          <w:p w14:paraId="79353B42" w14:textId="77777777" w:rsidR="00B26C06" w:rsidRDefault="00B26C06">
            <w:pPr>
              <w:pStyle w:val="Standard"/>
              <w:widowControl w:val="0"/>
            </w:pPr>
          </w:p>
        </w:tc>
        <w:tc>
          <w:tcPr>
            <w:tcW w:w="160" w:type="dxa"/>
            <w:shd w:val="clear" w:color="auto" w:fill="auto"/>
            <w:tcMar>
              <w:top w:w="0" w:type="dxa"/>
              <w:left w:w="70" w:type="dxa"/>
              <w:bottom w:w="0" w:type="dxa"/>
              <w:right w:w="70" w:type="dxa"/>
            </w:tcMar>
          </w:tcPr>
          <w:p w14:paraId="0A2F3CB4" w14:textId="77777777" w:rsidR="00B26C06" w:rsidRDefault="00B26C06">
            <w:pPr>
              <w:pStyle w:val="Standard"/>
              <w:widowControl w:val="0"/>
            </w:pPr>
          </w:p>
        </w:tc>
      </w:tr>
      <w:tr w:rsidR="00B26C06" w14:paraId="7902B88F"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0369AAB" w14:textId="77777777" w:rsidR="00B26C06" w:rsidRDefault="00535DC9">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D8388F" w14:textId="77777777" w:rsidR="00B26C06" w:rsidRDefault="00535DC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FEA6C3" w14:textId="77777777" w:rsidR="00B26C06" w:rsidRDefault="00B26C0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72503C69" w14:textId="77777777" w:rsidR="00B26C06" w:rsidRDefault="00B26C06">
            <w:pPr>
              <w:pStyle w:val="Standard"/>
              <w:widowControl w:val="0"/>
            </w:pPr>
          </w:p>
        </w:tc>
        <w:tc>
          <w:tcPr>
            <w:tcW w:w="160" w:type="dxa"/>
            <w:shd w:val="clear" w:color="auto" w:fill="auto"/>
            <w:tcMar>
              <w:top w:w="0" w:type="dxa"/>
              <w:left w:w="70" w:type="dxa"/>
              <w:bottom w:w="0" w:type="dxa"/>
              <w:right w:w="70" w:type="dxa"/>
            </w:tcMar>
          </w:tcPr>
          <w:p w14:paraId="0B2A837B" w14:textId="77777777" w:rsidR="00B26C06" w:rsidRDefault="00B26C06">
            <w:pPr>
              <w:pStyle w:val="Standard"/>
              <w:widowControl w:val="0"/>
            </w:pPr>
          </w:p>
        </w:tc>
      </w:tr>
      <w:tr w:rsidR="00B26C06" w14:paraId="59666F01"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86F2C99" w14:textId="77777777" w:rsidR="00B26C06" w:rsidRDefault="00535DC9">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0EE417" w14:textId="77777777" w:rsidR="00B26C06" w:rsidRDefault="00535DC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511F98" w14:textId="77777777" w:rsidR="00B26C06" w:rsidRDefault="00B26C0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3"/>
            <w:shd w:val="clear" w:color="auto" w:fill="auto"/>
            <w:tcMar>
              <w:top w:w="0" w:type="dxa"/>
              <w:left w:w="70" w:type="dxa"/>
              <w:bottom w:w="0" w:type="dxa"/>
              <w:right w:w="70" w:type="dxa"/>
            </w:tcMar>
            <w:vAlign w:val="bottom"/>
          </w:tcPr>
          <w:p w14:paraId="3D35F0DF"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r>
      <w:tr w:rsidR="00B26C06" w14:paraId="1609EF21"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9BD6AF4" w14:textId="77777777" w:rsidR="00B26C06" w:rsidRDefault="00535DC9">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BCFA92" w14:textId="77777777" w:rsidR="00B26C06" w:rsidRDefault="00535DC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Otros </w:t>
            </w:r>
            <w:r>
              <w:rPr>
                <w:rFonts w:eastAsia="Times New Roman" w:cs="DIN Pro Regular"/>
                <w:color w:val="000000"/>
                <w:sz w:val="20"/>
                <w:szCs w:val="20"/>
                <w:lang w:eastAsia="es-MX"/>
              </w:rPr>
              <w:t>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E5640B" w14:textId="77777777" w:rsidR="00B26C06" w:rsidRDefault="00B26C06">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3"/>
            <w:shd w:val="clear" w:color="auto" w:fill="auto"/>
            <w:tcMar>
              <w:top w:w="0" w:type="dxa"/>
              <w:left w:w="70" w:type="dxa"/>
              <w:bottom w:w="0" w:type="dxa"/>
              <w:right w:w="70" w:type="dxa"/>
            </w:tcMar>
            <w:vAlign w:val="bottom"/>
          </w:tcPr>
          <w:p w14:paraId="493BCBE5"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r>
      <w:tr w:rsidR="00B26C06" w14:paraId="6101440C" w14:textId="77777777">
        <w:tblPrEx>
          <w:tblCellMar>
            <w:top w:w="0" w:type="dxa"/>
            <w:bottom w:w="0" w:type="dxa"/>
          </w:tblCellMar>
        </w:tblPrEx>
        <w:trPr>
          <w:trHeight w:val="354"/>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6277DC9" w14:textId="77777777" w:rsidR="00B26C06" w:rsidRDefault="00535DC9">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1155B9" w14:textId="77777777" w:rsidR="00B26C06" w:rsidRDefault="00535DC9">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$ 147,788,244</w:t>
            </w:r>
          </w:p>
        </w:tc>
        <w:tc>
          <w:tcPr>
            <w:tcW w:w="160" w:type="dxa"/>
            <w:gridSpan w:val="2"/>
            <w:shd w:val="clear" w:color="auto" w:fill="auto"/>
            <w:tcMar>
              <w:top w:w="0" w:type="dxa"/>
              <w:left w:w="70" w:type="dxa"/>
              <w:bottom w:w="0" w:type="dxa"/>
              <w:right w:w="70" w:type="dxa"/>
            </w:tcMar>
          </w:tcPr>
          <w:p w14:paraId="28125B8C" w14:textId="77777777" w:rsidR="00B26C06" w:rsidRDefault="00B26C06">
            <w:pPr>
              <w:pStyle w:val="Standard"/>
              <w:widowControl w:val="0"/>
            </w:pPr>
          </w:p>
        </w:tc>
        <w:tc>
          <w:tcPr>
            <w:tcW w:w="160" w:type="dxa"/>
            <w:shd w:val="clear" w:color="auto" w:fill="auto"/>
            <w:tcMar>
              <w:top w:w="0" w:type="dxa"/>
              <w:left w:w="70" w:type="dxa"/>
              <w:bottom w:w="0" w:type="dxa"/>
              <w:right w:w="70" w:type="dxa"/>
            </w:tcMar>
          </w:tcPr>
          <w:p w14:paraId="634ECC52" w14:textId="77777777" w:rsidR="00B26C06" w:rsidRDefault="00B26C06">
            <w:pPr>
              <w:pStyle w:val="Standard"/>
              <w:widowControl w:val="0"/>
            </w:pPr>
          </w:p>
        </w:tc>
      </w:tr>
    </w:tbl>
    <w:p w14:paraId="089C6D89" w14:textId="77777777" w:rsidR="00B26C06" w:rsidRDefault="00B26C06">
      <w:pPr>
        <w:pStyle w:val="INCISO"/>
        <w:spacing w:after="0" w:line="240" w:lineRule="exact"/>
        <w:ind w:left="0" w:firstLine="0"/>
        <w:rPr>
          <w:rFonts w:ascii="Calibri" w:hAnsi="Calibri" w:cs="DIN Pro Regular"/>
          <w:b/>
          <w:smallCaps/>
          <w:sz w:val="20"/>
          <w:szCs w:val="20"/>
        </w:rPr>
      </w:pPr>
    </w:p>
    <w:tbl>
      <w:tblPr>
        <w:tblW w:w="8096" w:type="dxa"/>
        <w:tblInd w:w="5" w:type="dxa"/>
        <w:tblLayout w:type="fixed"/>
        <w:tblCellMar>
          <w:left w:w="10" w:type="dxa"/>
          <w:right w:w="10" w:type="dxa"/>
        </w:tblCellMar>
        <w:tblLook w:val="0000" w:firstRow="0" w:lastRow="0" w:firstColumn="0" w:lastColumn="0" w:noHBand="0" w:noVBand="0"/>
      </w:tblPr>
      <w:tblGrid>
        <w:gridCol w:w="1385"/>
        <w:gridCol w:w="4280"/>
        <w:gridCol w:w="2111"/>
        <w:gridCol w:w="40"/>
        <w:gridCol w:w="120"/>
        <w:gridCol w:w="40"/>
        <w:gridCol w:w="120"/>
      </w:tblGrid>
      <w:tr w:rsidR="00B26C06" w14:paraId="4F5BA1D8" w14:textId="77777777">
        <w:tblPrEx>
          <w:tblCellMar>
            <w:top w:w="0" w:type="dxa"/>
            <w:bottom w:w="0" w:type="dxa"/>
          </w:tblCellMar>
        </w:tblPrEx>
        <w:trPr>
          <w:trHeight w:val="300"/>
        </w:trPr>
        <w:tc>
          <w:tcPr>
            <w:tcW w:w="7776" w:type="dxa"/>
            <w:gridSpan w:val="3"/>
            <w:shd w:val="clear" w:color="auto" w:fill="auto"/>
            <w:tcMar>
              <w:top w:w="55" w:type="dxa"/>
              <w:left w:w="70" w:type="dxa"/>
              <w:bottom w:w="55" w:type="dxa"/>
              <w:right w:w="70" w:type="dxa"/>
            </w:tcMar>
            <w:vAlign w:val="center"/>
          </w:tcPr>
          <w:p w14:paraId="7422C6D5" w14:textId="77777777" w:rsidR="00B26C06" w:rsidRDefault="00B26C06">
            <w:pPr>
              <w:rPr>
                <w:rFonts w:eastAsia="Times New Roman" w:cs="DIN Pro Regular"/>
                <w:b/>
                <w:bCs/>
                <w:color w:val="FFFFFF"/>
              </w:rPr>
            </w:pPr>
          </w:p>
        </w:tc>
        <w:tc>
          <w:tcPr>
            <w:tcW w:w="160" w:type="dxa"/>
            <w:gridSpan w:val="2"/>
            <w:shd w:val="clear" w:color="auto" w:fill="auto"/>
            <w:tcMar>
              <w:top w:w="55" w:type="dxa"/>
              <w:left w:w="70" w:type="dxa"/>
              <w:bottom w:w="55" w:type="dxa"/>
              <w:right w:w="70" w:type="dxa"/>
            </w:tcMar>
          </w:tcPr>
          <w:p w14:paraId="7532BDB4" w14:textId="77777777" w:rsidR="00B26C06" w:rsidRDefault="00B26C06">
            <w:pPr>
              <w:pStyle w:val="Standard"/>
              <w:widowControl w:val="0"/>
            </w:pPr>
          </w:p>
        </w:tc>
        <w:tc>
          <w:tcPr>
            <w:tcW w:w="40" w:type="dxa"/>
            <w:shd w:val="clear" w:color="auto" w:fill="auto"/>
            <w:tcMar>
              <w:top w:w="0" w:type="dxa"/>
              <w:left w:w="10" w:type="dxa"/>
              <w:bottom w:w="0" w:type="dxa"/>
              <w:right w:w="10" w:type="dxa"/>
            </w:tcMar>
          </w:tcPr>
          <w:p w14:paraId="36A4AAFC" w14:textId="77777777" w:rsidR="00B26C06" w:rsidRDefault="00B26C06">
            <w:pPr>
              <w:pStyle w:val="Standard"/>
              <w:widowControl w:val="0"/>
            </w:pPr>
          </w:p>
        </w:tc>
        <w:tc>
          <w:tcPr>
            <w:tcW w:w="120" w:type="dxa"/>
            <w:shd w:val="clear" w:color="auto" w:fill="auto"/>
            <w:tcMar>
              <w:top w:w="0" w:type="dxa"/>
              <w:left w:w="10" w:type="dxa"/>
              <w:bottom w:w="0" w:type="dxa"/>
              <w:right w:w="10" w:type="dxa"/>
            </w:tcMar>
          </w:tcPr>
          <w:p w14:paraId="6640647B" w14:textId="77777777" w:rsidR="00B26C06" w:rsidRDefault="00B26C06">
            <w:pPr>
              <w:pStyle w:val="Standard"/>
              <w:widowControl w:val="0"/>
            </w:pPr>
          </w:p>
        </w:tc>
      </w:tr>
      <w:tr w:rsidR="00B26C06" w14:paraId="198ED36B" w14:textId="77777777">
        <w:tblPrEx>
          <w:tblCellMar>
            <w:top w:w="0" w:type="dxa"/>
            <w:bottom w:w="0" w:type="dxa"/>
          </w:tblCellMar>
        </w:tblPrEx>
        <w:trPr>
          <w:trHeight w:val="300"/>
        </w:trPr>
        <w:tc>
          <w:tcPr>
            <w:tcW w:w="7776"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95CA92C" w14:textId="77777777" w:rsidR="00B26C06" w:rsidRDefault="00535DC9">
            <w:pPr>
              <w:pStyle w:val="Standard"/>
              <w:widowControl w:val="0"/>
              <w:spacing w:after="0" w:line="240" w:lineRule="auto"/>
              <w:jc w:val="center"/>
            </w:pPr>
            <w:r>
              <w:rPr>
                <w:rFonts w:eastAsia="Times New Roman" w:cs="DIN Pro Regular"/>
                <w:b/>
                <w:bCs/>
                <w:color w:val="FFFFFF"/>
                <w:sz w:val="20"/>
                <w:szCs w:val="20"/>
                <w:lang w:eastAsia="es-MX"/>
              </w:rPr>
              <w:t>Universidad Tecnológica de Matamoros</w:t>
            </w:r>
          </w:p>
        </w:tc>
        <w:tc>
          <w:tcPr>
            <w:tcW w:w="160" w:type="dxa"/>
            <w:gridSpan w:val="2"/>
            <w:shd w:val="clear" w:color="auto" w:fill="auto"/>
            <w:tcMar>
              <w:top w:w="0" w:type="dxa"/>
              <w:left w:w="70" w:type="dxa"/>
              <w:bottom w:w="0" w:type="dxa"/>
              <w:right w:w="70" w:type="dxa"/>
            </w:tcMar>
          </w:tcPr>
          <w:p w14:paraId="42D2BE52" w14:textId="77777777" w:rsidR="00B26C06" w:rsidRDefault="00B26C06">
            <w:pPr>
              <w:pStyle w:val="Standard"/>
              <w:widowControl w:val="0"/>
              <w:jc w:val="center"/>
            </w:pPr>
          </w:p>
        </w:tc>
        <w:tc>
          <w:tcPr>
            <w:tcW w:w="40" w:type="dxa"/>
            <w:shd w:val="clear" w:color="auto" w:fill="auto"/>
            <w:tcMar>
              <w:top w:w="0" w:type="dxa"/>
              <w:left w:w="10" w:type="dxa"/>
              <w:bottom w:w="0" w:type="dxa"/>
              <w:right w:w="10" w:type="dxa"/>
            </w:tcMar>
          </w:tcPr>
          <w:p w14:paraId="29DC389E" w14:textId="77777777" w:rsidR="00B26C06" w:rsidRDefault="00B26C06">
            <w:pPr>
              <w:pStyle w:val="Standard"/>
              <w:widowControl w:val="0"/>
              <w:jc w:val="center"/>
            </w:pPr>
          </w:p>
        </w:tc>
        <w:tc>
          <w:tcPr>
            <w:tcW w:w="120" w:type="dxa"/>
            <w:shd w:val="clear" w:color="auto" w:fill="auto"/>
            <w:tcMar>
              <w:top w:w="0" w:type="dxa"/>
              <w:left w:w="10" w:type="dxa"/>
              <w:bottom w:w="0" w:type="dxa"/>
              <w:right w:w="10" w:type="dxa"/>
            </w:tcMar>
          </w:tcPr>
          <w:p w14:paraId="0074BD4D" w14:textId="77777777" w:rsidR="00B26C06" w:rsidRDefault="00B26C06">
            <w:pPr>
              <w:pStyle w:val="Standard"/>
              <w:widowControl w:val="0"/>
              <w:jc w:val="center"/>
            </w:pPr>
          </w:p>
        </w:tc>
      </w:tr>
      <w:tr w:rsidR="00B26C06" w14:paraId="31D9765C" w14:textId="77777777">
        <w:tblPrEx>
          <w:tblCellMar>
            <w:top w:w="0" w:type="dxa"/>
            <w:bottom w:w="0" w:type="dxa"/>
          </w:tblCellMar>
        </w:tblPrEx>
        <w:trPr>
          <w:trHeight w:val="300"/>
        </w:trPr>
        <w:tc>
          <w:tcPr>
            <w:tcW w:w="7776"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7517C4D" w14:textId="77777777" w:rsidR="00B26C06" w:rsidRDefault="00535DC9">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160" w:type="dxa"/>
            <w:gridSpan w:val="2"/>
            <w:shd w:val="clear" w:color="auto" w:fill="auto"/>
            <w:tcMar>
              <w:top w:w="0" w:type="dxa"/>
              <w:left w:w="70" w:type="dxa"/>
              <w:bottom w:w="0" w:type="dxa"/>
              <w:right w:w="70" w:type="dxa"/>
            </w:tcMar>
          </w:tcPr>
          <w:p w14:paraId="2C1A5F71" w14:textId="77777777" w:rsidR="00B26C06" w:rsidRDefault="00B26C06">
            <w:pPr>
              <w:pStyle w:val="Standard"/>
              <w:widowControl w:val="0"/>
              <w:jc w:val="center"/>
            </w:pPr>
          </w:p>
        </w:tc>
        <w:tc>
          <w:tcPr>
            <w:tcW w:w="40" w:type="dxa"/>
            <w:shd w:val="clear" w:color="auto" w:fill="auto"/>
            <w:tcMar>
              <w:top w:w="0" w:type="dxa"/>
              <w:left w:w="10" w:type="dxa"/>
              <w:bottom w:w="0" w:type="dxa"/>
              <w:right w:w="10" w:type="dxa"/>
            </w:tcMar>
          </w:tcPr>
          <w:p w14:paraId="0ACC3C7F" w14:textId="77777777" w:rsidR="00B26C06" w:rsidRDefault="00B26C06">
            <w:pPr>
              <w:pStyle w:val="Standard"/>
              <w:widowControl w:val="0"/>
              <w:jc w:val="center"/>
            </w:pPr>
          </w:p>
        </w:tc>
        <w:tc>
          <w:tcPr>
            <w:tcW w:w="120" w:type="dxa"/>
            <w:shd w:val="clear" w:color="auto" w:fill="auto"/>
            <w:tcMar>
              <w:top w:w="0" w:type="dxa"/>
              <w:left w:w="10" w:type="dxa"/>
              <w:bottom w:w="0" w:type="dxa"/>
              <w:right w:w="10" w:type="dxa"/>
            </w:tcMar>
          </w:tcPr>
          <w:p w14:paraId="58398613" w14:textId="77777777" w:rsidR="00B26C06" w:rsidRDefault="00B26C06">
            <w:pPr>
              <w:pStyle w:val="Standard"/>
              <w:widowControl w:val="0"/>
              <w:jc w:val="center"/>
            </w:pPr>
          </w:p>
        </w:tc>
      </w:tr>
      <w:tr w:rsidR="00B26C06" w14:paraId="27FE719F" w14:textId="77777777">
        <w:tblPrEx>
          <w:tblCellMar>
            <w:top w:w="0" w:type="dxa"/>
            <w:bottom w:w="0" w:type="dxa"/>
          </w:tblCellMar>
        </w:tblPrEx>
        <w:trPr>
          <w:trHeight w:val="300"/>
        </w:trPr>
        <w:tc>
          <w:tcPr>
            <w:tcW w:w="7776"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E9E7558" w14:textId="77777777" w:rsidR="00B26C06" w:rsidRDefault="00535DC9">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w:t>
            </w:r>
            <w:r>
              <w:rPr>
                <w:rFonts w:eastAsia="Times New Roman" w:cs="DIN Pro Regular"/>
                <w:b/>
                <w:color w:val="FFFFFF"/>
                <w:sz w:val="20"/>
                <w:szCs w:val="20"/>
                <w:lang w:eastAsia="es-MX"/>
              </w:rPr>
              <w:t>Diciembre del 2024</w:t>
            </w:r>
          </w:p>
        </w:tc>
        <w:tc>
          <w:tcPr>
            <w:tcW w:w="160" w:type="dxa"/>
            <w:gridSpan w:val="2"/>
            <w:shd w:val="clear" w:color="auto" w:fill="auto"/>
            <w:tcMar>
              <w:top w:w="0" w:type="dxa"/>
              <w:left w:w="70" w:type="dxa"/>
              <w:bottom w:w="0" w:type="dxa"/>
              <w:right w:w="70" w:type="dxa"/>
            </w:tcMar>
          </w:tcPr>
          <w:p w14:paraId="2008AD94" w14:textId="77777777" w:rsidR="00B26C06" w:rsidRDefault="00B26C06">
            <w:pPr>
              <w:pStyle w:val="Standard"/>
              <w:widowControl w:val="0"/>
              <w:jc w:val="center"/>
            </w:pPr>
          </w:p>
        </w:tc>
        <w:tc>
          <w:tcPr>
            <w:tcW w:w="40" w:type="dxa"/>
            <w:shd w:val="clear" w:color="auto" w:fill="auto"/>
            <w:tcMar>
              <w:top w:w="0" w:type="dxa"/>
              <w:left w:w="10" w:type="dxa"/>
              <w:bottom w:w="0" w:type="dxa"/>
              <w:right w:w="10" w:type="dxa"/>
            </w:tcMar>
          </w:tcPr>
          <w:p w14:paraId="07F7BCF1" w14:textId="77777777" w:rsidR="00B26C06" w:rsidRDefault="00B26C06">
            <w:pPr>
              <w:pStyle w:val="Standard"/>
              <w:widowControl w:val="0"/>
              <w:jc w:val="center"/>
            </w:pPr>
          </w:p>
        </w:tc>
        <w:tc>
          <w:tcPr>
            <w:tcW w:w="120" w:type="dxa"/>
            <w:shd w:val="clear" w:color="auto" w:fill="auto"/>
            <w:tcMar>
              <w:top w:w="0" w:type="dxa"/>
              <w:left w:w="10" w:type="dxa"/>
              <w:bottom w:w="0" w:type="dxa"/>
              <w:right w:w="10" w:type="dxa"/>
            </w:tcMar>
          </w:tcPr>
          <w:p w14:paraId="4618298A" w14:textId="77777777" w:rsidR="00B26C06" w:rsidRDefault="00B26C06">
            <w:pPr>
              <w:pStyle w:val="Standard"/>
              <w:widowControl w:val="0"/>
              <w:jc w:val="center"/>
            </w:pPr>
          </w:p>
        </w:tc>
      </w:tr>
      <w:tr w:rsidR="00B26C06" w14:paraId="0EF5A778" w14:textId="77777777">
        <w:tblPrEx>
          <w:tblCellMar>
            <w:top w:w="0" w:type="dxa"/>
            <w:bottom w:w="0" w:type="dxa"/>
          </w:tblCellMar>
        </w:tblPrEx>
        <w:trPr>
          <w:trHeight w:val="315"/>
        </w:trPr>
        <w:tc>
          <w:tcPr>
            <w:tcW w:w="7776" w:type="dxa"/>
            <w:gridSpan w:val="3"/>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759961C" w14:textId="77777777" w:rsidR="00B26C06" w:rsidRDefault="00535DC9">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gridSpan w:val="2"/>
            <w:shd w:val="clear" w:color="auto" w:fill="auto"/>
            <w:tcMar>
              <w:top w:w="0" w:type="dxa"/>
              <w:left w:w="70" w:type="dxa"/>
              <w:bottom w:w="0" w:type="dxa"/>
              <w:right w:w="70" w:type="dxa"/>
            </w:tcMar>
          </w:tcPr>
          <w:p w14:paraId="72E09699" w14:textId="77777777" w:rsidR="00B26C06" w:rsidRDefault="00B26C06">
            <w:pPr>
              <w:pStyle w:val="Standard"/>
              <w:widowControl w:val="0"/>
              <w:jc w:val="center"/>
            </w:pPr>
          </w:p>
        </w:tc>
        <w:tc>
          <w:tcPr>
            <w:tcW w:w="40" w:type="dxa"/>
            <w:shd w:val="clear" w:color="auto" w:fill="auto"/>
            <w:tcMar>
              <w:top w:w="0" w:type="dxa"/>
              <w:left w:w="10" w:type="dxa"/>
              <w:bottom w:w="0" w:type="dxa"/>
              <w:right w:w="10" w:type="dxa"/>
            </w:tcMar>
          </w:tcPr>
          <w:p w14:paraId="2CFE5109" w14:textId="77777777" w:rsidR="00B26C06" w:rsidRDefault="00B26C06">
            <w:pPr>
              <w:pStyle w:val="Standard"/>
              <w:widowControl w:val="0"/>
              <w:jc w:val="center"/>
            </w:pPr>
          </w:p>
        </w:tc>
        <w:tc>
          <w:tcPr>
            <w:tcW w:w="120" w:type="dxa"/>
            <w:shd w:val="clear" w:color="auto" w:fill="auto"/>
            <w:tcMar>
              <w:top w:w="0" w:type="dxa"/>
              <w:left w:w="10" w:type="dxa"/>
              <w:bottom w:w="0" w:type="dxa"/>
              <w:right w:w="10" w:type="dxa"/>
            </w:tcMar>
          </w:tcPr>
          <w:p w14:paraId="33779E03" w14:textId="77777777" w:rsidR="00B26C06" w:rsidRDefault="00B26C06">
            <w:pPr>
              <w:pStyle w:val="Standard"/>
              <w:widowControl w:val="0"/>
              <w:jc w:val="center"/>
            </w:pPr>
          </w:p>
        </w:tc>
      </w:tr>
      <w:tr w:rsidR="00B26C06" w14:paraId="6E9732DE" w14:textId="77777777">
        <w:tblPrEx>
          <w:tblCellMar>
            <w:top w:w="0" w:type="dxa"/>
            <w:bottom w:w="0" w:type="dxa"/>
          </w:tblCellMar>
        </w:tblPrEx>
        <w:trPr>
          <w:trHeight w:val="300"/>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12659EC" w14:textId="77777777" w:rsidR="00B26C06" w:rsidRDefault="00535DC9">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7547678" w14:textId="77777777" w:rsidR="00B26C06" w:rsidRDefault="00535DC9">
            <w:pPr>
              <w:pStyle w:val="Standard"/>
              <w:widowControl w:val="0"/>
              <w:spacing w:after="0" w:line="240" w:lineRule="auto"/>
              <w:jc w:val="center"/>
              <w:rPr>
                <w:rFonts w:eastAsia="Times New Roman" w:cs="DIN Pro Regular"/>
                <w:b/>
                <w:color w:val="000000"/>
                <w:sz w:val="20"/>
                <w:szCs w:val="20"/>
                <w:lang w:eastAsia="es-MX"/>
              </w:rPr>
            </w:pPr>
            <w:r>
              <w:rPr>
                <w:rFonts w:eastAsia="Times New Roman" w:cs="DIN Pro Regular"/>
                <w:b/>
                <w:color w:val="000000"/>
                <w:sz w:val="20"/>
                <w:szCs w:val="20"/>
                <w:lang w:eastAsia="es-MX"/>
              </w:rPr>
              <w:t>$ 148,096,727</w:t>
            </w:r>
          </w:p>
        </w:tc>
        <w:tc>
          <w:tcPr>
            <w:tcW w:w="160" w:type="dxa"/>
            <w:gridSpan w:val="2"/>
            <w:shd w:val="clear" w:color="auto" w:fill="auto"/>
            <w:tcMar>
              <w:top w:w="0" w:type="dxa"/>
              <w:left w:w="70" w:type="dxa"/>
              <w:bottom w:w="0" w:type="dxa"/>
              <w:right w:w="70" w:type="dxa"/>
            </w:tcMar>
          </w:tcPr>
          <w:p w14:paraId="3E51BB3A" w14:textId="77777777" w:rsidR="00B26C06" w:rsidRDefault="00B26C06">
            <w:pPr>
              <w:pStyle w:val="Standard"/>
              <w:widowControl w:val="0"/>
              <w:jc w:val="center"/>
            </w:pPr>
          </w:p>
        </w:tc>
        <w:tc>
          <w:tcPr>
            <w:tcW w:w="160" w:type="dxa"/>
            <w:gridSpan w:val="2"/>
            <w:shd w:val="clear" w:color="auto" w:fill="auto"/>
            <w:tcMar>
              <w:top w:w="0" w:type="dxa"/>
              <w:left w:w="70" w:type="dxa"/>
              <w:bottom w:w="0" w:type="dxa"/>
              <w:right w:w="70" w:type="dxa"/>
            </w:tcMar>
          </w:tcPr>
          <w:p w14:paraId="60887902" w14:textId="77777777" w:rsidR="00B26C06" w:rsidRDefault="00B26C06">
            <w:pPr>
              <w:pStyle w:val="Standard"/>
              <w:widowControl w:val="0"/>
              <w:jc w:val="center"/>
            </w:pPr>
          </w:p>
        </w:tc>
      </w:tr>
      <w:tr w:rsidR="00B26C06" w14:paraId="3C948E59" w14:textId="77777777">
        <w:tblPrEx>
          <w:tblCellMar>
            <w:top w:w="0" w:type="dxa"/>
            <w:bottom w:w="0" w:type="dxa"/>
          </w:tblCellMar>
        </w:tblPrEx>
        <w:trPr>
          <w:trHeight w:val="300"/>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9875321" w14:textId="77777777" w:rsidR="00B26C06" w:rsidRDefault="00535DC9">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211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8CE2CC" w14:textId="77777777" w:rsidR="00B26C06" w:rsidRDefault="00535DC9">
            <w:pPr>
              <w:pStyle w:val="Standard"/>
              <w:widowControl w:val="0"/>
              <w:spacing w:after="0" w:line="240" w:lineRule="auto"/>
              <w:jc w:val="center"/>
              <w:rPr>
                <w:rFonts w:eastAsia="Times New Roman" w:cs="DIN Pro Regular"/>
                <w:b/>
                <w:color w:val="000000"/>
                <w:sz w:val="20"/>
                <w:szCs w:val="20"/>
                <w:lang w:eastAsia="es-MX"/>
              </w:rPr>
            </w:pPr>
            <w:r>
              <w:rPr>
                <w:rFonts w:eastAsia="Times New Roman" w:cs="DIN Pro Regular"/>
                <w:b/>
                <w:color w:val="000000"/>
                <w:sz w:val="20"/>
                <w:szCs w:val="20"/>
                <w:lang w:eastAsia="es-MX"/>
              </w:rPr>
              <w:t>$ 4,628,543</w:t>
            </w:r>
          </w:p>
        </w:tc>
        <w:tc>
          <w:tcPr>
            <w:tcW w:w="160" w:type="dxa"/>
            <w:gridSpan w:val="2"/>
            <w:shd w:val="clear" w:color="auto" w:fill="auto"/>
            <w:tcMar>
              <w:top w:w="0" w:type="dxa"/>
              <w:left w:w="70" w:type="dxa"/>
              <w:bottom w:w="0" w:type="dxa"/>
              <w:right w:w="70" w:type="dxa"/>
            </w:tcMar>
          </w:tcPr>
          <w:p w14:paraId="12E55C5E" w14:textId="77777777" w:rsidR="00B26C06" w:rsidRDefault="00B26C06">
            <w:pPr>
              <w:pStyle w:val="Standard"/>
              <w:widowControl w:val="0"/>
              <w:jc w:val="center"/>
            </w:pPr>
          </w:p>
        </w:tc>
        <w:tc>
          <w:tcPr>
            <w:tcW w:w="160" w:type="dxa"/>
            <w:gridSpan w:val="2"/>
            <w:shd w:val="clear" w:color="auto" w:fill="auto"/>
            <w:tcMar>
              <w:top w:w="0" w:type="dxa"/>
              <w:left w:w="70" w:type="dxa"/>
              <w:bottom w:w="0" w:type="dxa"/>
              <w:right w:w="70" w:type="dxa"/>
            </w:tcMar>
          </w:tcPr>
          <w:p w14:paraId="041534BB" w14:textId="77777777" w:rsidR="00B26C06" w:rsidRDefault="00B26C06">
            <w:pPr>
              <w:pStyle w:val="Standard"/>
              <w:widowControl w:val="0"/>
              <w:jc w:val="center"/>
            </w:pPr>
          </w:p>
        </w:tc>
      </w:tr>
      <w:tr w:rsidR="00B26C06" w14:paraId="44E5B87A" w14:textId="77777777">
        <w:tblPrEx>
          <w:tblCellMar>
            <w:top w:w="0" w:type="dxa"/>
            <w:bottom w:w="0" w:type="dxa"/>
          </w:tblCellMar>
        </w:tblPrEx>
        <w:trPr>
          <w:trHeight w:val="407"/>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A25D0D0"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C8854C" w14:textId="77777777" w:rsidR="00B26C06" w:rsidRDefault="00535DC9">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AE5DE5"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6654F740"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49E4304"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267DD875"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r>
      <w:tr w:rsidR="00B26C06" w14:paraId="2B7EED62" w14:textId="77777777">
        <w:tblPrEx>
          <w:tblCellMar>
            <w:top w:w="0" w:type="dxa"/>
            <w:bottom w:w="0" w:type="dxa"/>
          </w:tblCellMar>
        </w:tblPrEx>
        <w:trPr>
          <w:trHeight w:val="283"/>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BE2EE19"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D4FD64" w14:textId="77777777" w:rsidR="00B26C06" w:rsidRDefault="00535DC9">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09A3AC"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5DD8B5C1"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DC196C3"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66C19506"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r>
      <w:tr w:rsidR="00B26C06" w14:paraId="4363A221" w14:textId="77777777">
        <w:tblPrEx>
          <w:tblCellMar>
            <w:top w:w="0" w:type="dxa"/>
            <w:bottom w:w="0" w:type="dxa"/>
          </w:tblCellMar>
        </w:tblPrEx>
        <w:trPr>
          <w:trHeight w:val="283"/>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F659926"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B12AC3" w14:textId="77777777" w:rsidR="00B26C06" w:rsidRDefault="00535DC9">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C23A28"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$ 4,005,473</w:t>
            </w:r>
          </w:p>
        </w:tc>
        <w:tc>
          <w:tcPr>
            <w:tcW w:w="160" w:type="dxa"/>
            <w:gridSpan w:val="2"/>
            <w:shd w:val="clear" w:color="auto" w:fill="auto"/>
            <w:tcMar>
              <w:top w:w="0" w:type="dxa"/>
              <w:left w:w="70" w:type="dxa"/>
              <w:bottom w:w="0" w:type="dxa"/>
              <w:right w:w="70" w:type="dxa"/>
            </w:tcMar>
            <w:vAlign w:val="bottom"/>
          </w:tcPr>
          <w:p w14:paraId="103DD6AB"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F611233"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3A03EB38"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r>
      <w:tr w:rsidR="00B26C06" w14:paraId="17282830" w14:textId="77777777">
        <w:tblPrEx>
          <w:tblCellMar>
            <w:top w:w="0" w:type="dxa"/>
            <w:bottom w:w="0" w:type="dxa"/>
          </w:tblCellMar>
        </w:tblPrEx>
        <w:trPr>
          <w:trHeight w:val="283"/>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04F9D35"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4EF68F" w14:textId="77777777" w:rsidR="00B26C06" w:rsidRDefault="00535DC9">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55B2E7"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13BD116D"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7523D57"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09081C09"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r>
      <w:tr w:rsidR="00B26C06" w14:paraId="53B77E11" w14:textId="77777777">
        <w:tblPrEx>
          <w:tblCellMar>
            <w:top w:w="0" w:type="dxa"/>
            <w:bottom w:w="0" w:type="dxa"/>
          </w:tblCellMar>
        </w:tblPrEx>
        <w:trPr>
          <w:trHeight w:val="283"/>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A9A85A3"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05B401" w14:textId="77777777" w:rsidR="00B26C06" w:rsidRDefault="00535DC9">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D75286"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5D858F15"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7CEFF81"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0B2CE0C4"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r>
      <w:tr w:rsidR="00B26C06" w14:paraId="08F55DE3" w14:textId="77777777">
        <w:tblPrEx>
          <w:tblCellMar>
            <w:top w:w="0" w:type="dxa"/>
            <w:bottom w:w="0" w:type="dxa"/>
          </w:tblCellMar>
        </w:tblPrEx>
        <w:trPr>
          <w:trHeight w:val="283"/>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16C3B3A"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28ECDF" w14:textId="77777777" w:rsidR="00B26C06" w:rsidRDefault="00535DC9">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1407D1"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$ 623,070</w:t>
            </w:r>
          </w:p>
        </w:tc>
        <w:tc>
          <w:tcPr>
            <w:tcW w:w="160" w:type="dxa"/>
            <w:gridSpan w:val="2"/>
            <w:shd w:val="clear" w:color="auto" w:fill="auto"/>
            <w:tcMar>
              <w:top w:w="0" w:type="dxa"/>
              <w:left w:w="70" w:type="dxa"/>
              <w:bottom w:w="0" w:type="dxa"/>
              <w:right w:w="70" w:type="dxa"/>
            </w:tcMar>
            <w:vAlign w:val="bottom"/>
          </w:tcPr>
          <w:p w14:paraId="347CD0D7"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364A1F2"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36A59296"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r>
      <w:tr w:rsidR="00B26C06" w14:paraId="59ED77FC" w14:textId="77777777">
        <w:tblPrEx>
          <w:tblCellMar>
            <w:top w:w="0" w:type="dxa"/>
            <w:bottom w:w="0" w:type="dxa"/>
          </w:tblCellMar>
        </w:tblPrEx>
        <w:trPr>
          <w:trHeight w:val="283"/>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81F7554"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E4E344" w14:textId="77777777" w:rsidR="00B26C06" w:rsidRDefault="00535DC9">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EF9A0B"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6EF57907"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A30E3FF"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20A7A18E"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r>
      <w:tr w:rsidR="00B26C06" w14:paraId="4F6849CB" w14:textId="77777777">
        <w:tblPrEx>
          <w:tblCellMar>
            <w:top w:w="0" w:type="dxa"/>
            <w:bottom w:w="0" w:type="dxa"/>
          </w:tblCellMar>
        </w:tblPrEx>
        <w:trPr>
          <w:trHeight w:val="283"/>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620EF9E"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95378C" w14:textId="77777777" w:rsidR="00B26C06" w:rsidRDefault="00535DC9">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80C3B6"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19E0EC65"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4D998E9"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0ACC01A8"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r>
      <w:tr w:rsidR="00B26C06" w14:paraId="3823F5D4" w14:textId="77777777">
        <w:tblPrEx>
          <w:tblCellMar>
            <w:top w:w="0" w:type="dxa"/>
            <w:bottom w:w="0" w:type="dxa"/>
          </w:tblCellMar>
        </w:tblPrEx>
        <w:trPr>
          <w:trHeight w:val="283"/>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EE3E0B0"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2FA804" w14:textId="77777777" w:rsidR="00B26C06" w:rsidRDefault="00535DC9">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4D6078"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457AAC37"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E2DA4E8"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081C137A"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r>
      <w:tr w:rsidR="00B26C06" w14:paraId="136C4EB0" w14:textId="77777777">
        <w:tblPrEx>
          <w:tblCellMar>
            <w:top w:w="0" w:type="dxa"/>
            <w:bottom w:w="0" w:type="dxa"/>
          </w:tblCellMar>
        </w:tblPrEx>
        <w:trPr>
          <w:trHeight w:val="283"/>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69A9CEE"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834B47" w14:textId="77777777" w:rsidR="00B26C06" w:rsidRDefault="00535DC9">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EB9D16"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58F63AF8"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9411E19"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522C9566"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r>
      <w:tr w:rsidR="00B26C06" w14:paraId="3316AF1E" w14:textId="77777777">
        <w:tblPrEx>
          <w:tblCellMar>
            <w:top w:w="0" w:type="dxa"/>
            <w:bottom w:w="0" w:type="dxa"/>
          </w:tblCellMar>
        </w:tblPrEx>
        <w:trPr>
          <w:trHeight w:val="283"/>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D13673E"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6C7CEE" w14:textId="77777777" w:rsidR="00B26C06" w:rsidRDefault="00535DC9">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019445"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2CA204CB"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E9E9E89"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0634CFDB"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r>
      <w:tr w:rsidR="00B26C06" w14:paraId="221AFB80" w14:textId="77777777">
        <w:tblPrEx>
          <w:tblCellMar>
            <w:top w:w="0" w:type="dxa"/>
            <w:bottom w:w="0" w:type="dxa"/>
          </w:tblCellMar>
        </w:tblPrEx>
        <w:trPr>
          <w:trHeight w:val="283"/>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848F256"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8577F3" w14:textId="77777777" w:rsidR="00B26C06" w:rsidRDefault="00535DC9">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85793A6"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42C81036"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022B758"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1EE068A3"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r>
      <w:tr w:rsidR="00B26C06" w14:paraId="370E958E" w14:textId="77777777">
        <w:tblPrEx>
          <w:tblCellMar>
            <w:top w:w="0" w:type="dxa"/>
            <w:bottom w:w="0" w:type="dxa"/>
          </w:tblCellMar>
        </w:tblPrEx>
        <w:trPr>
          <w:trHeight w:val="283"/>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02F1F84"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D8BF68" w14:textId="77777777" w:rsidR="00B26C06" w:rsidRDefault="00535DC9">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Obra Pública en </w:t>
            </w:r>
            <w:r>
              <w:rPr>
                <w:rFonts w:eastAsia="Times New Roman" w:cs="DIN Pro Regular"/>
                <w:color w:val="000000"/>
                <w:sz w:val="20"/>
                <w:szCs w:val="20"/>
                <w:lang w:eastAsia="es-MX"/>
              </w:rPr>
              <w:t>Bienes Propios</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33B1F4"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523EB635"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AE0DD8E"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2FA0634F"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r>
      <w:tr w:rsidR="00B26C06" w14:paraId="6425642E" w14:textId="77777777">
        <w:tblPrEx>
          <w:tblCellMar>
            <w:top w:w="0" w:type="dxa"/>
            <w:bottom w:w="0" w:type="dxa"/>
          </w:tblCellMar>
        </w:tblPrEx>
        <w:trPr>
          <w:trHeight w:val="283"/>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58C49D8"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F9B478" w14:textId="77777777" w:rsidR="00B26C06" w:rsidRDefault="00535DC9">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8D20A1"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6829B3CD"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2E3AE38"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139F5FA8"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r>
      <w:tr w:rsidR="00B26C06" w14:paraId="51438961" w14:textId="77777777">
        <w:tblPrEx>
          <w:tblCellMar>
            <w:top w:w="0" w:type="dxa"/>
            <w:bottom w:w="0" w:type="dxa"/>
          </w:tblCellMar>
        </w:tblPrEx>
        <w:trPr>
          <w:trHeight w:val="283"/>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98122BD"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1E60F6" w14:textId="77777777" w:rsidR="00B26C06" w:rsidRDefault="00535DC9">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7A8EF7"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0ACB6C28"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900E684"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72982154"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r>
      <w:tr w:rsidR="00B26C06" w14:paraId="37B29C44" w14:textId="77777777">
        <w:tblPrEx>
          <w:tblCellMar>
            <w:top w:w="0" w:type="dxa"/>
            <w:bottom w:w="0" w:type="dxa"/>
          </w:tblCellMar>
        </w:tblPrEx>
        <w:trPr>
          <w:trHeight w:val="224"/>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6FA1D70"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482B4D"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B20C1A" w14:textId="77777777" w:rsidR="00B26C06" w:rsidRDefault="00535DC9">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2C872733"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7F79CA1"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5140A2CE"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r>
      <w:tr w:rsidR="00B26C06" w14:paraId="1A300EC2" w14:textId="77777777">
        <w:tblPrEx>
          <w:tblCellMar>
            <w:top w:w="0" w:type="dxa"/>
            <w:bottom w:w="0" w:type="dxa"/>
          </w:tblCellMar>
        </w:tblPrEx>
        <w:trPr>
          <w:trHeight w:val="420"/>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A21B7F7"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9B61B6" w14:textId="77777777" w:rsidR="00B26C06" w:rsidRDefault="00535DC9">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005AF0"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26AD582B"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31C3F30"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4DB0FEE9"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r>
      <w:tr w:rsidR="00B26C06" w14:paraId="239DAE11" w14:textId="77777777">
        <w:tblPrEx>
          <w:tblCellMar>
            <w:top w:w="0" w:type="dxa"/>
            <w:bottom w:w="0" w:type="dxa"/>
          </w:tblCellMar>
        </w:tblPrEx>
        <w:trPr>
          <w:trHeight w:val="420"/>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0B2E159"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7BE801" w14:textId="77777777" w:rsidR="00B26C06" w:rsidRDefault="00535DC9">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Provisiones para </w:t>
            </w:r>
            <w:r>
              <w:rPr>
                <w:rFonts w:eastAsia="Times New Roman" w:cs="DIN Pro Regular"/>
                <w:color w:val="000000"/>
                <w:sz w:val="20"/>
                <w:szCs w:val="20"/>
                <w:lang w:eastAsia="es-MX"/>
              </w:rPr>
              <w:t>Contingencias y Otras Erogaciones Especiales</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802B95"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7D14B5F6"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E959F79"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6D13973B"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r>
      <w:tr w:rsidR="00B26C06" w14:paraId="7D2F1C83" w14:textId="77777777">
        <w:tblPrEx>
          <w:tblCellMar>
            <w:top w:w="0" w:type="dxa"/>
            <w:bottom w:w="0" w:type="dxa"/>
          </w:tblCellMar>
        </w:tblPrEx>
        <w:trPr>
          <w:trHeight w:val="283"/>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32B90EC"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63AA43" w14:textId="77777777" w:rsidR="00B26C06" w:rsidRDefault="00535DC9">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87C859"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071DC96A"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CC49B23"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3D8046F6"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r>
      <w:tr w:rsidR="00B26C06" w14:paraId="507BC07C" w14:textId="77777777">
        <w:tblPrEx>
          <w:tblCellMar>
            <w:top w:w="0" w:type="dxa"/>
            <w:bottom w:w="0" w:type="dxa"/>
          </w:tblCellMar>
        </w:tblPrEx>
        <w:trPr>
          <w:trHeight w:val="283"/>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365C2EE"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F3E952" w14:textId="77777777" w:rsidR="00B26C06" w:rsidRDefault="00535DC9">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4AC5DB"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60953EF2"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89CA254"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0C0C573F"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r>
      <w:tr w:rsidR="00B26C06" w14:paraId="4A303B20" w14:textId="77777777">
        <w:tblPrEx>
          <w:tblCellMar>
            <w:top w:w="0" w:type="dxa"/>
            <w:bottom w:w="0" w:type="dxa"/>
          </w:tblCellMar>
        </w:tblPrEx>
        <w:trPr>
          <w:trHeight w:val="283"/>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6944285"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C8AA40" w14:textId="77777777" w:rsidR="00B26C06" w:rsidRDefault="00B26C06">
            <w:pPr>
              <w:pStyle w:val="Standard"/>
              <w:widowControl w:val="0"/>
              <w:spacing w:after="0" w:line="240" w:lineRule="auto"/>
              <w:rPr>
                <w:rFonts w:eastAsia="Times New Roman" w:cs="DIN Pro Regular"/>
                <w:color w:val="000000"/>
                <w:sz w:val="20"/>
                <w:szCs w:val="20"/>
                <w:lang w:eastAsia="es-MX"/>
              </w:rPr>
            </w:pPr>
          </w:p>
          <w:p w14:paraId="5D385375" w14:textId="77777777" w:rsidR="00B26C06" w:rsidRDefault="00535DC9">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p w14:paraId="54E6933C"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AB3592" w14:textId="77777777" w:rsidR="00B26C06" w:rsidRDefault="00535DC9">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3F32F489"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0DC0516"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33BBE440" w14:textId="77777777" w:rsidR="00B26C06" w:rsidRDefault="00B26C06">
            <w:pPr>
              <w:pStyle w:val="Standard"/>
              <w:widowControl w:val="0"/>
              <w:spacing w:after="0" w:line="240" w:lineRule="auto"/>
              <w:jc w:val="center"/>
              <w:rPr>
                <w:rFonts w:eastAsia="Times New Roman" w:cs="DIN Pro Regular"/>
                <w:color w:val="000000"/>
                <w:sz w:val="20"/>
                <w:szCs w:val="20"/>
                <w:lang w:eastAsia="es-MX"/>
              </w:rPr>
            </w:pPr>
          </w:p>
        </w:tc>
      </w:tr>
      <w:tr w:rsidR="00B26C06" w14:paraId="7DA935BD" w14:textId="77777777">
        <w:tblPrEx>
          <w:tblCellMar>
            <w:top w:w="0" w:type="dxa"/>
            <w:bottom w:w="0" w:type="dxa"/>
          </w:tblCellMar>
        </w:tblPrEx>
        <w:trPr>
          <w:trHeight w:val="283"/>
        </w:trPr>
        <w:tc>
          <w:tcPr>
            <w:tcW w:w="1385" w:type="dxa"/>
            <w:shd w:val="clear" w:color="auto" w:fill="auto"/>
            <w:tcMar>
              <w:top w:w="0" w:type="dxa"/>
              <w:left w:w="70" w:type="dxa"/>
              <w:bottom w:w="0" w:type="dxa"/>
              <w:right w:w="70" w:type="dxa"/>
            </w:tcMar>
            <w:vAlign w:val="center"/>
          </w:tcPr>
          <w:p w14:paraId="3759063A" w14:textId="77777777" w:rsidR="00B26C06" w:rsidRDefault="00B26C06">
            <w:pPr>
              <w:pStyle w:val="Standard"/>
              <w:widowControl w:val="0"/>
              <w:spacing w:after="0" w:line="240" w:lineRule="auto"/>
              <w:jc w:val="both"/>
              <w:rPr>
                <w:rFonts w:eastAsia="Times New Roman" w:cs="DIN Pro Regular"/>
                <w:bCs/>
                <w:color w:val="000000"/>
                <w:sz w:val="20"/>
                <w:szCs w:val="20"/>
                <w:lang w:eastAsia="es-MX"/>
              </w:rPr>
            </w:pPr>
          </w:p>
        </w:tc>
        <w:tc>
          <w:tcPr>
            <w:tcW w:w="4280" w:type="dxa"/>
            <w:shd w:val="clear" w:color="auto" w:fill="auto"/>
            <w:tcMar>
              <w:top w:w="0" w:type="dxa"/>
              <w:left w:w="10" w:type="dxa"/>
              <w:bottom w:w="0" w:type="dxa"/>
              <w:right w:w="10" w:type="dxa"/>
            </w:tcMar>
          </w:tcPr>
          <w:p w14:paraId="6D50C379" w14:textId="77777777" w:rsidR="00B26C06" w:rsidRDefault="00B26C06">
            <w:pPr>
              <w:pStyle w:val="Standard"/>
              <w:widowControl w:val="0"/>
              <w:spacing w:after="0" w:line="240" w:lineRule="auto"/>
              <w:jc w:val="both"/>
              <w:rPr>
                <w:rFonts w:eastAsia="Times New Roman" w:cs="DIN Pro Regular"/>
                <w:bCs/>
                <w:color w:val="000000"/>
                <w:sz w:val="20"/>
                <w:szCs w:val="20"/>
                <w:lang w:eastAsia="es-MX"/>
              </w:rPr>
            </w:pPr>
          </w:p>
          <w:p w14:paraId="4E67E215" w14:textId="77777777" w:rsidR="00B26C06" w:rsidRDefault="00B26C06">
            <w:pPr>
              <w:pStyle w:val="Standard"/>
              <w:widowControl w:val="0"/>
              <w:spacing w:after="0" w:line="240" w:lineRule="auto"/>
              <w:jc w:val="both"/>
              <w:rPr>
                <w:rFonts w:eastAsia="Times New Roman" w:cs="DIN Pro Regular"/>
                <w:bCs/>
                <w:color w:val="000000"/>
                <w:sz w:val="20"/>
                <w:szCs w:val="20"/>
                <w:lang w:eastAsia="es-MX"/>
              </w:rPr>
            </w:pPr>
          </w:p>
          <w:p w14:paraId="0259137A" w14:textId="77777777" w:rsidR="00B26C06" w:rsidRDefault="00B26C06">
            <w:pPr>
              <w:pStyle w:val="Standard"/>
              <w:widowControl w:val="0"/>
              <w:spacing w:after="0" w:line="240" w:lineRule="auto"/>
              <w:jc w:val="both"/>
              <w:rPr>
                <w:rFonts w:eastAsia="Times New Roman" w:cs="DIN Pro Regular"/>
                <w:bCs/>
                <w:color w:val="000000"/>
                <w:sz w:val="20"/>
                <w:szCs w:val="20"/>
                <w:lang w:eastAsia="es-MX"/>
              </w:rPr>
            </w:pPr>
          </w:p>
          <w:p w14:paraId="2E4CEC9D" w14:textId="77777777" w:rsidR="00B26C06" w:rsidRDefault="00B26C06">
            <w:pPr>
              <w:pStyle w:val="Standard"/>
              <w:widowControl w:val="0"/>
              <w:spacing w:after="0" w:line="240" w:lineRule="auto"/>
              <w:jc w:val="both"/>
              <w:rPr>
                <w:rFonts w:eastAsia="Times New Roman" w:cs="DIN Pro Regular"/>
                <w:bCs/>
                <w:color w:val="000000"/>
                <w:sz w:val="20"/>
                <w:szCs w:val="20"/>
                <w:lang w:eastAsia="es-MX"/>
              </w:rPr>
            </w:pPr>
          </w:p>
          <w:p w14:paraId="581E0CD7" w14:textId="77777777" w:rsidR="00B26C06" w:rsidRDefault="00B26C06">
            <w:pPr>
              <w:pStyle w:val="Standard"/>
              <w:widowControl w:val="0"/>
              <w:spacing w:after="0" w:line="240" w:lineRule="auto"/>
              <w:jc w:val="both"/>
              <w:rPr>
                <w:rFonts w:eastAsia="Times New Roman" w:cs="DIN Pro Regular"/>
                <w:bCs/>
                <w:color w:val="000000"/>
                <w:sz w:val="20"/>
                <w:szCs w:val="20"/>
                <w:lang w:eastAsia="es-MX"/>
              </w:rPr>
            </w:pPr>
          </w:p>
          <w:p w14:paraId="13DF81BB" w14:textId="77777777" w:rsidR="00B26C06" w:rsidRDefault="00B26C06">
            <w:pPr>
              <w:pStyle w:val="Standard"/>
              <w:widowControl w:val="0"/>
              <w:spacing w:after="0" w:line="240" w:lineRule="auto"/>
              <w:jc w:val="both"/>
              <w:rPr>
                <w:rFonts w:eastAsia="Times New Roman" w:cs="DIN Pro Regular"/>
                <w:bCs/>
                <w:color w:val="000000"/>
                <w:sz w:val="20"/>
                <w:szCs w:val="20"/>
                <w:lang w:eastAsia="es-MX"/>
              </w:rPr>
            </w:pPr>
          </w:p>
          <w:p w14:paraId="00808C73" w14:textId="77777777" w:rsidR="00B26C06" w:rsidRDefault="00B26C06">
            <w:pPr>
              <w:pStyle w:val="Standard"/>
              <w:widowControl w:val="0"/>
              <w:spacing w:after="0" w:line="240" w:lineRule="auto"/>
              <w:jc w:val="both"/>
              <w:rPr>
                <w:rFonts w:eastAsia="Times New Roman" w:cs="DIN Pro Regular"/>
                <w:bCs/>
                <w:color w:val="000000"/>
                <w:sz w:val="20"/>
                <w:szCs w:val="20"/>
                <w:lang w:eastAsia="es-MX"/>
              </w:rPr>
            </w:pPr>
          </w:p>
          <w:p w14:paraId="5E98BD04" w14:textId="77777777" w:rsidR="00B26C06" w:rsidRDefault="00B26C06">
            <w:pPr>
              <w:pStyle w:val="Standard"/>
              <w:widowControl w:val="0"/>
              <w:spacing w:after="0" w:line="240" w:lineRule="auto"/>
              <w:jc w:val="both"/>
              <w:rPr>
                <w:rFonts w:eastAsia="Times New Roman" w:cs="DIN Pro Regular"/>
                <w:bCs/>
                <w:color w:val="000000"/>
                <w:sz w:val="20"/>
                <w:szCs w:val="20"/>
                <w:lang w:eastAsia="es-MX"/>
              </w:rPr>
            </w:pPr>
          </w:p>
          <w:p w14:paraId="249826DC" w14:textId="77777777" w:rsidR="00B26C06" w:rsidRDefault="00B26C06">
            <w:pPr>
              <w:pStyle w:val="Standard"/>
              <w:widowControl w:val="0"/>
              <w:spacing w:after="0" w:line="240" w:lineRule="auto"/>
              <w:jc w:val="both"/>
              <w:rPr>
                <w:rFonts w:eastAsia="Times New Roman" w:cs="DIN Pro Regular"/>
                <w:bCs/>
                <w:color w:val="000000"/>
                <w:sz w:val="20"/>
                <w:szCs w:val="20"/>
                <w:lang w:eastAsia="es-MX"/>
              </w:rPr>
            </w:pPr>
          </w:p>
        </w:tc>
        <w:tc>
          <w:tcPr>
            <w:tcW w:w="2111" w:type="dxa"/>
            <w:shd w:val="clear" w:color="auto" w:fill="auto"/>
            <w:tcMar>
              <w:top w:w="0" w:type="dxa"/>
              <w:left w:w="10" w:type="dxa"/>
              <w:bottom w:w="0" w:type="dxa"/>
              <w:right w:w="10" w:type="dxa"/>
            </w:tcMar>
          </w:tcPr>
          <w:p w14:paraId="7C179425" w14:textId="77777777" w:rsidR="00B26C06" w:rsidRDefault="00B26C06">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2F9B418F" w14:textId="77777777" w:rsidR="00B26C06" w:rsidRDefault="00B26C06">
            <w:pPr>
              <w:pStyle w:val="Standard"/>
              <w:widowControl w:val="0"/>
              <w:spacing w:after="0" w:line="240" w:lineRule="auto"/>
              <w:jc w:val="both"/>
              <w:rPr>
                <w:rFonts w:eastAsia="Times New Roman" w:cs="DIN Pro Regular"/>
                <w:bCs/>
                <w:color w:val="000000"/>
                <w:sz w:val="20"/>
                <w:szCs w:val="20"/>
                <w:lang w:eastAsia="es-MX"/>
              </w:rPr>
            </w:pPr>
          </w:p>
        </w:tc>
        <w:tc>
          <w:tcPr>
            <w:tcW w:w="160" w:type="dxa"/>
            <w:gridSpan w:val="2"/>
            <w:shd w:val="clear" w:color="auto" w:fill="auto"/>
            <w:tcMar>
              <w:top w:w="0" w:type="dxa"/>
              <w:left w:w="10" w:type="dxa"/>
              <w:bottom w:w="0" w:type="dxa"/>
              <w:right w:w="10" w:type="dxa"/>
            </w:tcMar>
          </w:tcPr>
          <w:p w14:paraId="722ED700" w14:textId="77777777" w:rsidR="00B26C06" w:rsidRDefault="00B26C06">
            <w:pPr>
              <w:pStyle w:val="Standard"/>
              <w:widowControl w:val="0"/>
              <w:spacing w:after="0" w:line="240" w:lineRule="auto"/>
              <w:jc w:val="both"/>
              <w:rPr>
                <w:rFonts w:eastAsia="Times New Roman" w:cs="DIN Pro Regular"/>
                <w:bCs/>
                <w:color w:val="000000"/>
                <w:sz w:val="20"/>
                <w:szCs w:val="20"/>
                <w:lang w:eastAsia="es-MX"/>
              </w:rPr>
            </w:pPr>
          </w:p>
        </w:tc>
        <w:tc>
          <w:tcPr>
            <w:tcW w:w="120" w:type="dxa"/>
            <w:shd w:val="clear" w:color="auto" w:fill="auto"/>
            <w:tcMar>
              <w:top w:w="0" w:type="dxa"/>
              <w:left w:w="10" w:type="dxa"/>
              <w:bottom w:w="0" w:type="dxa"/>
              <w:right w:w="10" w:type="dxa"/>
            </w:tcMar>
          </w:tcPr>
          <w:p w14:paraId="09FB02DB" w14:textId="77777777" w:rsidR="00B26C06" w:rsidRDefault="00B26C06">
            <w:pPr>
              <w:pStyle w:val="Standard"/>
              <w:widowControl w:val="0"/>
              <w:spacing w:after="0" w:line="240" w:lineRule="auto"/>
              <w:jc w:val="both"/>
              <w:rPr>
                <w:rFonts w:eastAsia="Times New Roman" w:cs="DIN Pro Regular"/>
                <w:bCs/>
                <w:color w:val="000000"/>
                <w:sz w:val="20"/>
                <w:szCs w:val="20"/>
                <w:lang w:eastAsia="es-MX"/>
              </w:rPr>
            </w:pPr>
          </w:p>
        </w:tc>
      </w:tr>
      <w:tr w:rsidR="00B26C06" w14:paraId="13842459" w14:textId="77777777">
        <w:tblPrEx>
          <w:tblCellMar>
            <w:top w:w="0" w:type="dxa"/>
            <w:bottom w:w="0" w:type="dxa"/>
          </w:tblCellMar>
        </w:tblPrEx>
        <w:trPr>
          <w:trHeight w:val="300"/>
        </w:trPr>
        <w:tc>
          <w:tcPr>
            <w:tcW w:w="5665"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F7F9DFA" w14:textId="77777777" w:rsidR="00B26C06" w:rsidRDefault="00535DC9">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 xml:space="preserve">3. Más Gasto </w:t>
            </w:r>
            <w:r>
              <w:rPr>
                <w:rFonts w:eastAsia="Times New Roman" w:cs="DIN Pro Regular"/>
                <w:b/>
                <w:bCs/>
                <w:color w:val="FFFFFF"/>
                <w:sz w:val="20"/>
                <w:szCs w:val="20"/>
                <w:lang w:eastAsia="es-MX"/>
              </w:rPr>
              <w:t>Contables No Presupuestales</w:t>
            </w:r>
          </w:p>
        </w:tc>
        <w:tc>
          <w:tcPr>
            <w:tcW w:w="211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DC65A6" w14:textId="77777777" w:rsidR="00B26C06" w:rsidRDefault="00535DC9">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$ 3,258,412</w:t>
            </w:r>
          </w:p>
        </w:tc>
        <w:tc>
          <w:tcPr>
            <w:tcW w:w="160" w:type="dxa"/>
            <w:gridSpan w:val="2"/>
            <w:shd w:val="clear" w:color="auto" w:fill="auto"/>
            <w:tcMar>
              <w:top w:w="0" w:type="dxa"/>
              <w:left w:w="70" w:type="dxa"/>
              <w:bottom w:w="0" w:type="dxa"/>
              <w:right w:w="70" w:type="dxa"/>
            </w:tcMar>
          </w:tcPr>
          <w:p w14:paraId="4B346560" w14:textId="77777777" w:rsidR="00B26C06" w:rsidRDefault="00B26C06">
            <w:pPr>
              <w:pStyle w:val="Standard"/>
              <w:widowControl w:val="0"/>
            </w:pPr>
          </w:p>
        </w:tc>
        <w:tc>
          <w:tcPr>
            <w:tcW w:w="160" w:type="dxa"/>
            <w:gridSpan w:val="2"/>
            <w:shd w:val="clear" w:color="auto" w:fill="auto"/>
            <w:tcMar>
              <w:top w:w="0" w:type="dxa"/>
              <w:left w:w="10" w:type="dxa"/>
              <w:bottom w:w="0" w:type="dxa"/>
              <w:right w:w="10" w:type="dxa"/>
            </w:tcMar>
          </w:tcPr>
          <w:p w14:paraId="3421E613" w14:textId="77777777" w:rsidR="00B26C06" w:rsidRDefault="00B26C06">
            <w:pPr>
              <w:pStyle w:val="Standard"/>
              <w:widowControl w:val="0"/>
            </w:pPr>
          </w:p>
        </w:tc>
      </w:tr>
      <w:tr w:rsidR="00B26C06" w14:paraId="708F1D22" w14:textId="77777777">
        <w:tblPrEx>
          <w:tblCellMar>
            <w:top w:w="0" w:type="dxa"/>
            <w:bottom w:w="0" w:type="dxa"/>
          </w:tblCellMar>
        </w:tblPrEx>
        <w:trPr>
          <w:trHeight w:val="420"/>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F731BB6"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FAE37F" w14:textId="77777777" w:rsidR="00B26C06" w:rsidRDefault="00535DC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F63276" w14:textId="77777777" w:rsidR="00B26C06" w:rsidRDefault="00535DC9">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$ 3,258,412</w:t>
            </w:r>
          </w:p>
        </w:tc>
        <w:tc>
          <w:tcPr>
            <w:tcW w:w="160" w:type="dxa"/>
            <w:gridSpan w:val="2"/>
            <w:shd w:val="clear" w:color="auto" w:fill="auto"/>
            <w:tcMar>
              <w:top w:w="0" w:type="dxa"/>
              <w:left w:w="70" w:type="dxa"/>
              <w:bottom w:w="0" w:type="dxa"/>
              <w:right w:w="70" w:type="dxa"/>
            </w:tcMar>
            <w:vAlign w:val="bottom"/>
          </w:tcPr>
          <w:p w14:paraId="3BFAC2F7"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E165F5D"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5B554042"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r>
      <w:tr w:rsidR="00B26C06" w14:paraId="2716D869" w14:textId="77777777">
        <w:tblPrEx>
          <w:tblCellMar>
            <w:top w:w="0" w:type="dxa"/>
            <w:bottom w:w="0" w:type="dxa"/>
          </w:tblCellMar>
        </w:tblPrEx>
        <w:trPr>
          <w:trHeight w:val="283"/>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D5D968A"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650945" w14:textId="77777777" w:rsidR="00B26C06" w:rsidRDefault="00535DC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216D71" w14:textId="77777777" w:rsidR="00B26C06" w:rsidRDefault="00B26C0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1A704592"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029AA62"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397A6238"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r>
      <w:tr w:rsidR="00B26C06" w14:paraId="1B357108" w14:textId="77777777">
        <w:tblPrEx>
          <w:tblCellMar>
            <w:top w:w="0" w:type="dxa"/>
            <w:bottom w:w="0" w:type="dxa"/>
          </w:tblCellMar>
        </w:tblPrEx>
        <w:trPr>
          <w:trHeight w:val="283"/>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278F45C"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433A72" w14:textId="77777777" w:rsidR="00B26C06" w:rsidRDefault="00535DC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261D20" w14:textId="77777777" w:rsidR="00B26C06" w:rsidRDefault="00B26C0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54383C2D"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C69653D"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425D954D"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r>
      <w:tr w:rsidR="00B26C06" w14:paraId="6FC6C623" w14:textId="77777777">
        <w:tblPrEx>
          <w:tblCellMar>
            <w:top w:w="0" w:type="dxa"/>
            <w:bottom w:w="0" w:type="dxa"/>
          </w:tblCellMar>
        </w:tblPrEx>
        <w:trPr>
          <w:trHeight w:val="283"/>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C3E1360"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7A310E" w14:textId="77777777" w:rsidR="00B26C06" w:rsidRDefault="00535DC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B89E34" w14:textId="77777777" w:rsidR="00B26C06" w:rsidRDefault="00B26C0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0B9A32F8"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5A21429"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25EC27FC"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r>
      <w:tr w:rsidR="00B26C06" w14:paraId="1DBEE6D6" w14:textId="77777777">
        <w:tblPrEx>
          <w:tblCellMar>
            <w:top w:w="0" w:type="dxa"/>
            <w:bottom w:w="0" w:type="dxa"/>
          </w:tblCellMar>
        </w:tblPrEx>
        <w:trPr>
          <w:trHeight w:val="283"/>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7AC1384"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7590E2" w14:textId="77777777" w:rsidR="00B26C06" w:rsidRDefault="00535DC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Inversión Pública No </w:t>
            </w:r>
            <w:r>
              <w:rPr>
                <w:rFonts w:eastAsia="Times New Roman" w:cs="DIN Pro Regular"/>
                <w:color w:val="000000"/>
                <w:sz w:val="20"/>
                <w:szCs w:val="20"/>
                <w:lang w:eastAsia="es-MX"/>
              </w:rPr>
              <w:t>Capitalizable</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441774" w14:textId="77777777" w:rsidR="00B26C06" w:rsidRDefault="00B26C0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1B447F74"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DDA5577"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2C0D8548"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r>
      <w:tr w:rsidR="00B26C06" w14:paraId="24224CDC" w14:textId="77777777">
        <w:tblPrEx>
          <w:tblCellMar>
            <w:top w:w="0" w:type="dxa"/>
            <w:bottom w:w="0" w:type="dxa"/>
          </w:tblCellMar>
        </w:tblPrEx>
        <w:trPr>
          <w:trHeight w:val="283"/>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FAA64C0"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E7FEC2" w14:textId="77777777" w:rsidR="00B26C06" w:rsidRDefault="00535DC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250643" w14:textId="77777777" w:rsidR="00B26C06" w:rsidRDefault="00B26C0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606DEB24"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3E2A3C2"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58B147F4"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r>
      <w:tr w:rsidR="00B26C06" w14:paraId="4AE0053F" w14:textId="77777777">
        <w:tblPrEx>
          <w:tblCellMar>
            <w:top w:w="0" w:type="dxa"/>
            <w:bottom w:w="0" w:type="dxa"/>
          </w:tblCellMar>
        </w:tblPrEx>
        <w:trPr>
          <w:trHeight w:val="283"/>
        </w:trPr>
        <w:tc>
          <w:tcPr>
            <w:tcW w:w="138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2EB5901" w14:textId="77777777" w:rsidR="00B26C06" w:rsidRDefault="00535DC9">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42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C26756" w14:textId="77777777" w:rsidR="00B26C06" w:rsidRDefault="00535DC9">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11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031E45" w14:textId="77777777" w:rsidR="00B26C06" w:rsidRDefault="00B26C0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6CACF03D"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18956AF"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4CCF6199"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r>
      <w:tr w:rsidR="00B26C06" w14:paraId="5B5A4C6B" w14:textId="77777777">
        <w:tblPrEx>
          <w:tblCellMar>
            <w:top w:w="0" w:type="dxa"/>
            <w:bottom w:w="0" w:type="dxa"/>
          </w:tblCellMar>
        </w:tblPrEx>
        <w:trPr>
          <w:trHeight w:hRule="exact" w:val="150"/>
        </w:trPr>
        <w:tc>
          <w:tcPr>
            <w:tcW w:w="1385" w:type="dxa"/>
            <w:shd w:val="clear" w:color="auto" w:fill="auto"/>
            <w:tcMar>
              <w:top w:w="0" w:type="dxa"/>
              <w:left w:w="70" w:type="dxa"/>
              <w:bottom w:w="0" w:type="dxa"/>
              <w:right w:w="70" w:type="dxa"/>
            </w:tcMar>
            <w:vAlign w:val="bottom"/>
          </w:tcPr>
          <w:p w14:paraId="0F36137D"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c>
          <w:tcPr>
            <w:tcW w:w="4280" w:type="dxa"/>
            <w:shd w:val="clear" w:color="auto" w:fill="auto"/>
            <w:tcMar>
              <w:top w:w="0" w:type="dxa"/>
              <w:left w:w="70" w:type="dxa"/>
              <w:bottom w:w="0" w:type="dxa"/>
              <w:right w:w="70" w:type="dxa"/>
            </w:tcMar>
            <w:vAlign w:val="bottom"/>
          </w:tcPr>
          <w:p w14:paraId="28964E78"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c>
          <w:tcPr>
            <w:tcW w:w="2111" w:type="dxa"/>
            <w:tcBorders>
              <w:bottom w:val="single" w:sz="4" w:space="0" w:color="000000"/>
            </w:tcBorders>
            <w:shd w:val="clear" w:color="auto" w:fill="auto"/>
            <w:tcMar>
              <w:top w:w="0" w:type="dxa"/>
              <w:left w:w="70" w:type="dxa"/>
              <w:bottom w:w="0" w:type="dxa"/>
              <w:right w:w="70" w:type="dxa"/>
            </w:tcMar>
            <w:vAlign w:val="bottom"/>
          </w:tcPr>
          <w:p w14:paraId="294D23F1" w14:textId="77777777" w:rsidR="00B26C06" w:rsidRDefault="00B26C06">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0F689FEF"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BCC3CF6"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c>
          <w:tcPr>
            <w:tcW w:w="120" w:type="dxa"/>
            <w:shd w:val="clear" w:color="auto" w:fill="auto"/>
            <w:tcMar>
              <w:top w:w="0" w:type="dxa"/>
              <w:left w:w="10" w:type="dxa"/>
              <w:bottom w:w="0" w:type="dxa"/>
              <w:right w:w="10" w:type="dxa"/>
            </w:tcMar>
          </w:tcPr>
          <w:p w14:paraId="254B787E" w14:textId="77777777" w:rsidR="00B26C06" w:rsidRDefault="00B26C06">
            <w:pPr>
              <w:pStyle w:val="Standard"/>
              <w:widowControl w:val="0"/>
              <w:spacing w:after="0" w:line="240" w:lineRule="auto"/>
              <w:rPr>
                <w:rFonts w:eastAsia="Times New Roman" w:cs="DIN Pro Regular"/>
                <w:color w:val="000000"/>
                <w:sz w:val="20"/>
                <w:szCs w:val="20"/>
                <w:lang w:eastAsia="es-MX"/>
              </w:rPr>
            </w:pPr>
          </w:p>
        </w:tc>
      </w:tr>
      <w:tr w:rsidR="00B26C06" w14:paraId="50BF9255" w14:textId="77777777">
        <w:tblPrEx>
          <w:tblCellMar>
            <w:top w:w="0" w:type="dxa"/>
            <w:bottom w:w="0" w:type="dxa"/>
          </w:tblCellMar>
        </w:tblPrEx>
        <w:trPr>
          <w:trHeight w:val="300"/>
        </w:trPr>
        <w:tc>
          <w:tcPr>
            <w:tcW w:w="5665"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32328C20" w14:textId="77777777" w:rsidR="00B26C06" w:rsidRDefault="00535DC9">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83666A3" w14:textId="77777777" w:rsidR="00B26C06" w:rsidRDefault="00535DC9">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$ 146,726,595</w:t>
            </w:r>
          </w:p>
        </w:tc>
        <w:tc>
          <w:tcPr>
            <w:tcW w:w="160" w:type="dxa"/>
            <w:gridSpan w:val="2"/>
            <w:shd w:val="clear" w:color="auto" w:fill="auto"/>
            <w:tcMar>
              <w:top w:w="0" w:type="dxa"/>
              <w:left w:w="70" w:type="dxa"/>
              <w:bottom w:w="0" w:type="dxa"/>
              <w:right w:w="70" w:type="dxa"/>
            </w:tcMar>
          </w:tcPr>
          <w:p w14:paraId="3A0C7234" w14:textId="77777777" w:rsidR="00B26C06" w:rsidRDefault="00B26C06">
            <w:pPr>
              <w:pStyle w:val="Standard"/>
              <w:widowControl w:val="0"/>
            </w:pPr>
          </w:p>
        </w:tc>
        <w:tc>
          <w:tcPr>
            <w:tcW w:w="160" w:type="dxa"/>
            <w:gridSpan w:val="2"/>
            <w:shd w:val="clear" w:color="auto" w:fill="auto"/>
            <w:tcMar>
              <w:top w:w="0" w:type="dxa"/>
              <w:left w:w="70" w:type="dxa"/>
              <w:bottom w:w="0" w:type="dxa"/>
              <w:right w:w="70" w:type="dxa"/>
            </w:tcMar>
          </w:tcPr>
          <w:p w14:paraId="0A85F974" w14:textId="77777777" w:rsidR="00B26C06" w:rsidRDefault="00B26C06">
            <w:pPr>
              <w:pStyle w:val="Standard"/>
              <w:widowControl w:val="0"/>
            </w:pPr>
          </w:p>
        </w:tc>
      </w:tr>
    </w:tbl>
    <w:p w14:paraId="605DB3C0" w14:textId="77777777" w:rsidR="00B26C06" w:rsidRDefault="00B26C06">
      <w:pPr>
        <w:pStyle w:val="INCISO"/>
        <w:spacing w:after="0" w:line="240" w:lineRule="exact"/>
        <w:ind w:left="360"/>
        <w:rPr>
          <w:rFonts w:ascii="Calibri" w:hAnsi="Calibri" w:cs="DIN Pro Regular"/>
          <w:b/>
          <w:smallCaps/>
          <w:sz w:val="20"/>
          <w:szCs w:val="20"/>
        </w:rPr>
      </w:pPr>
    </w:p>
    <w:p w14:paraId="05C5A3AC" w14:textId="77777777" w:rsidR="00B26C06" w:rsidRDefault="00B26C06">
      <w:pPr>
        <w:pStyle w:val="Text"/>
        <w:spacing w:after="0" w:line="240" w:lineRule="exact"/>
        <w:ind w:firstLine="0"/>
        <w:rPr>
          <w:rFonts w:ascii="Calibri" w:hAnsi="Calibri" w:cs="DIN Pro Regular"/>
          <w:sz w:val="20"/>
        </w:rPr>
      </w:pPr>
    </w:p>
    <w:p w14:paraId="0A24A593" w14:textId="77777777" w:rsidR="00B26C06" w:rsidRDefault="00B26C06">
      <w:pPr>
        <w:pStyle w:val="Text"/>
        <w:spacing w:after="0" w:line="240" w:lineRule="exact"/>
        <w:ind w:firstLine="0"/>
        <w:rPr>
          <w:rFonts w:ascii="Calibri" w:hAnsi="Calibri" w:cs="DIN Pro Regular"/>
          <w:sz w:val="20"/>
        </w:rPr>
      </w:pPr>
    </w:p>
    <w:p w14:paraId="3AF0B2B2" w14:textId="77777777" w:rsidR="00B26C06" w:rsidRDefault="00B26C06">
      <w:pPr>
        <w:pStyle w:val="Text"/>
        <w:spacing w:after="0" w:line="240" w:lineRule="exact"/>
        <w:ind w:firstLine="0"/>
        <w:rPr>
          <w:rFonts w:ascii="Calibri" w:hAnsi="Calibri" w:cs="DIN Pro Regular"/>
          <w:sz w:val="20"/>
        </w:rPr>
      </w:pPr>
    </w:p>
    <w:p w14:paraId="3F043CA4" w14:textId="77777777" w:rsidR="00B26C06" w:rsidRDefault="00535DC9">
      <w:pPr>
        <w:pStyle w:val="Text"/>
        <w:spacing w:after="0" w:line="240" w:lineRule="exact"/>
        <w:ind w:firstLine="0"/>
      </w:pPr>
      <w:r>
        <w:rPr>
          <w:rFonts w:ascii="Calibri" w:hAnsi="Calibri" w:cs="DIN Pro Regular"/>
          <w:sz w:val="20"/>
        </w:rPr>
        <w:t xml:space="preserve">Bajo protesta de decir verdad declaramos que los Estados Financieros y sus </w:t>
      </w:r>
      <w:r>
        <w:rPr>
          <w:rFonts w:ascii="Calibri" w:hAnsi="Calibri" w:cs="DIN Pro Regular"/>
          <w:sz w:val="20"/>
        </w:rPr>
        <w:t>Notas, son razonablemente correctos y son responsabilidad del emisor</w:t>
      </w:r>
    </w:p>
    <w:p w14:paraId="20974196" w14:textId="77777777" w:rsidR="00B26C06" w:rsidRDefault="00B26C06">
      <w:pPr>
        <w:pStyle w:val="Text"/>
        <w:spacing w:after="0" w:line="240" w:lineRule="exact"/>
        <w:ind w:firstLine="0"/>
        <w:rPr>
          <w:rFonts w:ascii="Calibri" w:hAnsi="Calibri" w:cs="DIN Pro Regular"/>
          <w:b/>
          <w:smallCaps/>
          <w:sz w:val="20"/>
        </w:rPr>
      </w:pPr>
    </w:p>
    <w:p w14:paraId="65BBE172" w14:textId="77777777" w:rsidR="00B26C06" w:rsidRDefault="00B26C06">
      <w:pPr>
        <w:pStyle w:val="Text"/>
        <w:spacing w:after="0" w:line="240" w:lineRule="exact"/>
        <w:ind w:firstLine="0"/>
        <w:rPr>
          <w:rFonts w:ascii="Calibri" w:hAnsi="Calibri" w:cs="DIN Pro Regular"/>
          <w:b/>
          <w:smallCaps/>
          <w:sz w:val="20"/>
        </w:rPr>
      </w:pPr>
    </w:p>
    <w:p w14:paraId="73C4B6F7" w14:textId="77777777" w:rsidR="00B26C06" w:rsidRDefault="00B26C06">
      <w:pPr>
        <w:pStyle w:val="Text"/>
        <w:spacing w:after="0" w:line="240" w:lineRule="exact"/>
        <w:ind w:firstLine="0"/>
        <w:rPr>
          <w:rFonts w:ascii="Calibri" w:hAnsi="Calibri" w:cs="DIN Pro Regular"/>
          <w:b/>
          <w:smallCaps/>
          <w:sz w:val="20"/>
          <w:lang w:val="es-MX"/>
        </w:rPr>
      </w:pPr>
    </w:p>
    <w:p w14:paraId="5CAC18CA" w14:textId="77777777" w:rsidR="00B26C06" w:rsidRDefault="00B26C06">
      <w:pPr>
        <w:pStyle w:val="Text"/>
        <w:spacing w:after="0" w:line="240" w:lineRule="exact"/>
        <w:ind w:firstLine="0"/>
        <w:rPr>
          <w:rFonts w:ascii="Calibri" w:hAnsi="Calibri" w:cs="DIN Pro Regular"/>
          <w:b/>
          <w:smallCaps/>
          <w:sz w:val="20"/>
          <w:lang w:val="es-MX"/>
        </w:rPr>
      </w:pPr>
    </w:p>
    <w:p w14:paraId="513FEF59" w14:textId="77777777" w:rsidR="00B26C06" w:rsidRDefault="00B26C06">
      <w:pPr>
        <w:pStyle w:val="Text"/>
        <w:spacing w:after="0" w:line="240" w:lineRule="exact"/>
        <w:ind w:firstLine="0"/>
        <w:rPr>
          <w:rFonts w:ascii="Calibri" w:hAnsi="Calibri" w:cs="DIN Pro Regular"/>
          <w:b/>
          <w:smallCaps/>
          <w:sz w:val="20"/>
          <w:lang w:val="es-MX"/>
        </w:rPr>
      </w:pPr>
    </w:p>
    <w:p w14:paraId="1CCE0DBD" w14:textId="77777777" w:rsidR="00B26C06" w:rsidRDefault="00B26C06">
      <w:pPr>
        <w:pStyle w:val="Text"/>
        <w:spacing w:after="0" w:line="240" w:lineRule="exact"/>
        <w:ind w:firstLine="0"/>
        <w:rPr>
          <w:rFonts w:ascii="Calibri" w:hAnsi="Calibri" w:cs="DIN Pro Regular"/>
          <w:b/>
          <w:smallCaps/>
          <w:sz w:val="20"/>
          <w:lang w:val="es-MX"/>
        </w:rPr>
      </w:pPr>
    </w:p>
    <w:p w14:paraId="27F1CE6C" w14:textId="77777777" w:rsidR="00B26C06" w:rsidRDefault="00B26C06">
      <w:pPr>
        <w:pStyle w:val="Text"/>
        <w:spacing w:after="0" w:line="240" w:lineRule="exact"/>
        <w:ind w:firstLine="0"/>
        <w:rPr>
          <w:rFonts w:ascii="Calibri" w:hAnsi="Calibri" w:cs="DIN Pro Regular"/>
          <w:b/>
          <w:smallCaps/>
          <w:sz w:val="20"/>
          <w:lang w:val="es-MX"/>
        </w:rPr>
      </w:pPr>
    </w:p>
    <w:p w14:paraId="0288D902" w14:textId="77777777" w:rsidR="00B26C06" w:rsidRDefault="00B26C06">
      <w:pPr>
        <w:pStyle w:val="Text"/>
        <w:spacing w:after="0" w:line="240" w:lineRule="exact"/>
        <w:ind w:firstLine="0"/>
        <w:rPr>
          <w:rFonts w:ascii="Calibri" w:hAnsi="Calibri" w:cs="DIN Pro Regular"/>
          <w:b/>
          <w:smallCaps/>
          <w:sz w:val="20"/>
          <w:lang w:val="es-MX"/>
        </w:rPr>
      </w:pPr>
    </w:p>
    <w:p w14:paraId="56F9D80C" w14:textId="77777777" w:rsidR="00B26C06" w:rsidRDefault="00B26C06">
      <w:pPr>
        <w:pStyle w:val="Text"/>
        <w:spacing w:after="0" w:line="240" w:lineRule="exact"/>
        <w:ind w:firstLine="0"/>
        <w:rPr>
          <w:rFonts w:ascii="Calibri" w:hAnsi="Calibri" w:cs="DIN Pro Regular"/>
          <w:b/>
          <w:smallCaps/>
          <w:sz w:val="20"/>
          <w:lang w:val="es-MX"/>
        </w:rPr>
      </w:pPr>
    </w:p>
    <w:p w14:paraId="49E238A6" w14:textId="77777777" w:rsidR="00B26C06" w:rsidRDefault="00B26C06">
      <w:pPr>
        <w:pStyle w:val="Text"/>
        <w:spacing w:after="0" w:line="240" w:lineRule="exact"/>
        <w:ind w:firstLine="0"/>
        <w:rPr>
          <w:rFonts w:ascii="Calibri" w:hAnsi="Calibri" w:cs="DIN Pro Regular"/>
          <w:sz w:val="20"/>
        </w:rPr>
      </w:pPr>
    </w:p>
    <w:p w14:paraId="06A4258E" w14:textId="77777777" w:rsidR="00B26C06" w:rsidRDefault="00B26C06">
      <w:pPr>
        <w:pStyle w:val="Text"/>
        <w:spacing w:after="0" w:line="240" w:lineRule="exact"/>
        <w:ind w:firstLine="0"/>
        <w:rPr>
          <w:rFonts w:ascii="Calibri" w:hAnsi="Calibri" w:cs="DIN Pro Regular"/>
          <w:sz w:val="20"/>
        </w:rPr>
      </w:pPr>
    </w:p>
    <w:p w14:paraId="6241659E" w14:textId="77777777" w:rsidR="00B26C06" w:rsidRDefault="00B26C06">
      <w:pPr>
        <w:pStyle w:val="Text"/>
        <w:spacing w:after="0" w:line="240" w:lineRule="exact"/>
        <w:ind w:firstLine="0"/>
        <w:rPr>
          <w:rFonts w:ascii="Calibri" w:hAnsi="Calibri" w:cs="DIN Pro Regular"/>
          <w:sz w:val="20"/>
        </w:rPr>
      </w:pPr>
    </w:p>
    <w:p w14:paraId="01E43E9C" w14:textId="77777777" w:rsidR="00B26C06" w:rsidRDefault="00B26C06">
      <w:pPr>
        <w:pStyle w:val="Text"/>
        <w:spacing w:after="0" w:line="240" w:lineRule="exact"/>
        <w:ind w:firstLine="0"/>
        <w:rPr>
          <w:rFonts w:ascii="Calibri" w:hAnsi="Calibri" w:cs="DIN Pro Regular"/>
          <w:b/>
          <w:smallCaps/>
          <w:sz w:val="22"/>
          <w:szCs w:val="22"/>
        </w:rPr>
      </w:pPr>
    </w:p>
    <w:p w14:paraId="2C42A2D7" w14:textId="77777777" w:rsidR="00B26C06" w:rsidRDefault="00B26C06">
      <w:pPr>
        <w:pStyle w:val="Text"/>
        <w:spacing w:after="0" w:line="240" w:lineRule="exact"/>
        <w:ind w:firstLine="0"/>
        <w:rPr>
          <w:rFonts w:ascii="Calibri" w:hAnsi="Calibri" w:cs="DIN Pro Regular"/>
          <w:b/>
          <w:smallCaps/>
          <w:sz w:val="20"/>
          <w:lang w:val="es-MX"/>
        </w:rPr>
      </w:pPr>
    </w:p>
    <w:p w14:paraId="136DE67B" w14:textId="77777777" w:rsidR="00B26C06" w:rsidRDefault="00B26C06">
      <w:pPr>
        <w:pStyle w:val="Text"/>
        <w:spacing w:after="0" w:line="240" w:lineRule="exact"/>
        <w:ind w:firstLine="0"/>
        <w:rPr>
          <w:rFonts w:ascii="Calibri" w:hAnsi="Calibri" w:cs="DIN Pro Regular"/>
          <w:b/>
          <w:smallCaps/>
          <w:sz w:val="20"/>
          <w:lang w:val="es-MX"/>
        </w:rPr>
      </w:pPr>
    </w:p>
    <w:p w14:paraId="7A2FB507" w14:textId="77777777" w:rsidR="00B26C06" w:rsidRDefault="00B26C06">
      <w:pPr>
        <w:pStyle w:val="Text"/>
        <w:spacing w:after="0" w:line="240" w:lineRule="exact"/>
        <w:ind w:firstLine="0"/>
        <w:rPr>
          <w:rFonts w:ascii="Calibri" w:hAnsi="Calibri" w:cs="DIN Pro Regular"/>
          <w:b/>
          <w:smallCaps/>
          <w:sz w:val="20"/>
          <w:lang w:val="es-MX"/>
        </w:rPr>
      </w:pPr>
    </w:p>
    <w:p w14:paraId="1340BE2A" w14:textId="77777777" w:rsidR="00B26C06" w:rsidRDefault="00B26C06">
      <w:pPr>
        <w:pStyle w:val="Text"/>
        <w:spacing w:after="0" w:line="240" w:lineRule="exact"/>
        <w:ind w:firstLine="0"/>
        <w:rPr>
          <w:rFonts w:ascii="Calibri" w:hAnsi="Calibri" w:cs="DIN Pro Regular"/>
          <w:b/>
          <w:smallCaps/>
          <w:sz w:val="20"/>
          <w:lang w:val="es-MX"/>
        </w:rPr>
      </w:pPr>
    </w:p>
    <w:p w14:paraId="35CC0509" w14:textId="77777777" w:rsidR="00B26C06" w:rsidRDefault="00B26C06">
      <w:pPr>
        <w:pStyle w:val="Text"/>
        <w:spacing w:after="0" w:line="240" w:lineRule="exact"/>
        <w:ind w:firstLine="0"/>
        <w:rPr>
          <w:rFonts w:ascii="Calibri" w:hAnsi="Calibri" w:cs="DIN Pro Regular"/>
          <w:b/>
          <w:smallCaps/>
          <w:sz w:val="20"/>
          <w:lang w:val="es-MX"/>
        </w:rPr>
      </w:pPr>
    </w:p>
    <w:p w14:paraId="6EE9F173" w14:textId="77777777" w:rsidR="00B26C06" w:rsidRDefault="00B26C06">
      <w:pPr>
        <w:pStyle w:val="Text"/>
        <w:spacing w:after="0" w:line="240" w:lineRule="exact"/>
        <w:ind w:firstLine="0"/>
        <w:rPr>
          <w:rFonts w:ascii="Calibri" w:hAnsi="Calibri" w:cs="DIN Pro Regular"/>
          <w:b/>
          <w:smallCaps/>
          <w:sz w:val="20"/>
          <w:lang w:val="es-MX"/>
        </w:rPr>
      </w:pPr>
    </w:p>
    <w:p w14:paraId="1FE0B80C" w14:textId="77777777" w:rsidR="00B26C06" w:rsidRDefault="00B26C06">
      <w:pPr>
        <w:pStyle w:val="Text"/>
        <w:spacing w:after="0" w:line="240" w:lineRule="exact"/>
        <w:ind w:firstLine="0"/>
        <w:rPr>
          <w:rFonts w:ascii="Calibri" w:hAnsi="Calibri" w:cs="DIN Pro Regular"/>
          <w:b/>
          <w:smallCaps/>
          <w:sz w:val="20"/>
          <w:lang w:val="es-MX"/>
        </w:rPr>
      </w:pPr>
    </w:p>
    <w:p w14:paraId="0B017429" w14:textId="77777777" w:rsidR="00B26C06" w:rsidRDefault="00B26C06">
      <w:pPr>
        <w:pStyle w:val="Text"/>
        <w:spacing w:after="0" w:line="240" w:lineRule="exact"/>
        <w:ind w:firstLine="0"/>
        <w:rPr>
          <w:rFonts w:ascii="Calibri" w:hAnsi="Calibri" w:cs="DIN Pro Regular"/>
          <w:b/>
          <w:smallCaps/>
          <w:sz w:val="20"/>
          <w:lang w:val="es-MX"/>
        </w:rPr>
      </w:pPr>
    </w:p>
    <w:p w14:paraId="51D20D87" w14:textId="77777777" w:rsidR="00B26C06" w:rsidRDefault="00B26C06">
      <w:pPr>
        <w:pStyle w:val="Text"/>
        <w:spacing w:after="0" w:line="240" w:lineRule="exact"/>
        <w:ind w:firstLine="0"/>
        <w:rPr>
          <w:rFonts w:ascii="Calibri" w:hAnsi="Calibri" w:cs="DIN Pro Regular"/>
          <w:b/>
          <w:smallCaps/>
          <w:sz w:val="20"/>
          <w:lang w:val="es-MX"/>
        </w:rPr>
      </w:pPr>
    </w:p>
    <w:p w14:paraId="025DDC92" w14:textId="77777777" w:rsidR="00B26C06" w:rsidRDefault="00B26C06">
      <w:pPr>
        <w:pStyle w:val="Text"/>
        <w:spacing w:after="0" w:line="240" w:lineRule="exact"/>
        <w:ind w:firstLine="0"/>
        <w:rPr>
          <w:rFonts w:ascii="Calibri" w:hAnsi="Calibri" w:cs="DIN Pro Regular"/>
          <w:b/>
          <w:smallCaps/>
          <w:sz w:val="20"/>
          <w:lang w:val="es-MX"/>
        </w:rPr>
      </w:pPr>
    </w:p>
    <w:p w14:paraId="65E38F6C" w14:textId="77777777" w:rsidR="00B26C06" w:rsidRDefault="00B26C06">
      <w:pPr>
        <w:pStyle w:val="Text"/>
        <w:spacing w:after="0" w:line="240" w:lineRule="exact"/>
        <w:ind w:firstLine="0"/>
        <w:rPr>
          <w:rFonts w:ascii="Calibri" w:hAnsi="Calibri" w:cs="DIN Pro Regular"/>
          <w:b/>
          <w:smallCaps/>
          <w:sz w:val="20"/>
          <w:lang w:val="es-MX"/>
        </w:rPr>
      </w:pPr>
    </w:p>
    <w:p w14:paraId="66021FE4" w14:textId="77777777" w:rsidR="00B26C06" w:rsidRDefault="00B26C06">
      <w:pPr>
        <w:pStyle w:val="Text"/>
        <w:spacing w:after="0" w:line="240" w:lineRule="exact"/>
        <w:ind w:firstLine="0"/>
        <w:rPr>
          <w:rFonts w:ascii="Calibri" w:hAnsi="Calibri" w:cs="DIN Pro Regular"/>
          <w:b/>
          <w:smallCaps/>
          <w:sz w:val="20"/>
          <w:lang w:val="es-MX"/>
        </w:rPr>
      </w:pPr>
    </w:p>
    <w:p w14:paraId="7A8E4FC2" w14:textId="77777777" w:rsidR="00B26C06" w:rsidRDefault="00B26C06">
      <w:pPr>
        <w:pStyle w:val="Text"/>
        <w:spacing w:after="0" w:line="240" w:lineRule="exact"/>
        <w:ind w:firstLine="0"/>
        <w:rPr>
          <w:rFonts w:ascii="Calibri" w:hAnsi="Calibri" w:cs="DIN Pro Regular"/>
          <w:b/>
          <w:smallCaps/>
          <w:sz w:val="20"/>
          <w:lang w:val="es-MX"/>
        </w:rPr>
      </w:pPr>
    </w:p>
    <w:p w14:paraId="4096AED3" w14:textId="77777777" w:rsidR="00B26C06" w:rsidRDefault="00B26C06">
      <w:pPr>
        <w:pStyle w:val="Text"/>
        <w:spacing w:after="0" w:line="240" w:lineRule="exact"/>
        <w:ind w:firstLine="0"/>
        <w:rPr>
          <w:rFonts w:ascii="Calibri" w:hAnsi="Calibri" w:cs="DIN Pro Regular"/>
          <w:b/>
          <w:smallCaps/>
          <w:sz w:val="20"/>
          <w:lang w:val="es-MX"/>
        </w:rPr>
      </w:pPr>
    </w:p>
    <w:p w14:paraId="6FBDBD79" w14:textId="77777777" w:rsidR="00B26C06" w:rsidRDefault="00B26C06">
      <w:pPr>
        <w:pStyle w:val="Text"/>
        <w:spacing w:after="0" w:line="240" w:lineRule="exact"/>
        <w:ind w:firstLine="0"/>
        <w:rPr>
          <w:rFonts w:ascii="Calibri" w:hAnsi="Calibri" w:cs="DIN Pro Regular"/>
          <w:b/>
          <w:smallCaps/>
          <w:sz w:val="20"/>
          <w:lang w:val="es-MX"/>
        </w:rPr>
      </w:pPr>
    </w:p>
    <w:p w14:paraId="5D1ACF94" w14:textId="77777777" w:rsidR="00B26C06" w:rsidRDefault="00B26C06">
      <w:pPr>
        <w:pStyle w:val="Text"/>
        <w:spacing w:after="0" w:line="240" w:lineRule="exact"/>
        <w:ind w:firstLine="0"/>
        <w:rPr>
          <w:rFonts w:ascii="Calibri" w:hAnsi="Calibri" w:cs="DIN Pro Regular"/>
          <w:b/>
          <w:smallCaps/>
          <w:sz w:val="20"/>
          <w:lang w:val="es-MX"/>
        </w:rPr>
      </w:pPr>
    </w:p>
    <w:p w14:paraId="689A4E15" w14:textId="77777777" w:rsidR="00B26C06" w:rsidRDefault="00B26C06">
      <w:pPr>
        <w:pStyle w:val="Text"/>
        <w:spacing w:after="0" w:line="240" w:lineRule="exact"/>
        <w:ind w:firstLine="0"/>
        <w:rPr>
          <w:rFonts w:ascii="Calibri" w:hAnsi="Calibri" w:cs="DIN Pro Regular"/>
          <w:b/>
          <w:smallCaps/>
          <w:sz w:val="20"/>
          <w:lang w:val="es-MX"/>
        </w:rPr>
      </w:pPr>
    </w:p>
    <w:p w14:paraId="02B27C5C" w14:textId="77777777" w:rsidR="00B26C06" w:rsidRDefault="00B26C06">
      <w:pPr>
        <w:pStyle w:val="Text"/>
        <w:spacing w:after="0" w:line="240" w:lineRule="exact"/>
        <w:ind w:firstLine="0"/>
        <w:rPr>
          <w:rFonts w:ascii="Calibri" w:hAnsi="Calibri" w:cs="DIN Pro Regular"/>
          <w:b/>
          <w:smallCaps/>
          <w:sz w:val="20"/>
          <w:lang w:val="es-MX"/>
        </w:rPr>
      </w:pPr>
    </w:p>
    <w:p w14:paraId="14598B26" w14:textId="77777777" w:rsidR="00B26C06" w:rsidRDefault="00535DC9">
      <w:pPr>
        <w:pStyle w:val="Text"/>
        <w:spacing w:after="0" w:line="276" w:lineRule="auto"/>
        <w:jc w:val="center"/>
      </w:pPr>
      <w:r>
        <w:rPr>
          <w:rFonts w:ascii="Calibri" w:hAnsi="Calibri" w:cs="DIN Pro Regular"/>
          <w:b/>
          <w:sz w:val="24"/>
          <w:szCs w:val="24"/>
        </w:rPr>
        <w:t>Cuenta Pública 2024</w:t>
      </w:r>
    </w:p>
    <w:p w14:paraId="4A3BED59" w14:textId="77777777" w:rsidR="00B26C06" w:rsidRDefault="00535DC9">
      <w:pPr>
        <w:pStyle w:val="Text"/>
        <w:spacing w:after="0" w:line="276" w:lineRule="auto"/>
        <w:jc w:val="center"/>
      </w:pPr>
      <w:r>
        <w:rPr>
          <w:rFonts w:ascii="Calibri" w:hAnsi="Calibri" w:cs="DIN Pro Regular"/>
          <w:b/>
          <w:sz w:val="24"/>
          <w:szCs w:val="24"/>
        </w:rPr>
        <w:t>Notas a los Estados Financieros</w:t>
      </w:r>
    </w:p>
    <w:p w14:paraId="780D572E" w14:textId="77777777" w:rsidR="00B26C06" w:rsidRDefault="00535DC9">
      <w:pPr>
        <w:pStyle w:val="Text"/>
        <w:spacing w:after="0" w:line="276" w:lineRule="auto"/>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32D67679" w14:textId="77777777" w:rsidR="00B26C06" w:rsidRDefault="00B26C06">
      <w:pPr>
        <w:pStyle w:val="Text"/>
        <w:spacing w:after="0" w:line="240" w:lineRule="exact"/>
        <w:rPr>
          <w:rFonts w:ascii="Calibri" w:hAnsi="Calibri" w:cs="DIN Pro Regular"/>
          <w:sz w:val="20"/>
          <w:lang w:val="es-MX"/>
        </w:rPr>
      </w:pPr>
    </w:p>
    <w:p w14:paraId="688BD60C" w14:textId="77777777" w:rsidR="00B26C06" w:rsidRDefault="00535DC9">
      <w:pPr>
        <w:pStyle w:val="Text"/>
        <w:spacing w:after="0" w:line="240" w:lineRule="exact"/>
      </w:pPr>
      <w:r>
        <w:rPr>
          <w:rFonts w:ascii="Calibri" w:hAnsi="Calibri" w:cs="DIN Pro Regular"/>
          <w:b/>
          <w:sz w:val="22"/>
          <w:szCs w:val="22"/>
        </w:rPr>
        <w:t>Cuentas de Orden Contables y Presupuestarias:</w:t>
      </w:r>
    </w:p>
    <w:p w14:paraId="579F7F3F" w14:textId="77777777" w:rsidR="00B26C06" w:rsidRDefault="00B26C06">
      <w:pPr>
        <w:pStyle w:val="Text"/>
        <w:spacing w:after="0" w:line="240" w:lineRule="exact"/>
        <w:rPr>
          <w:rFonts w:ascii="Calibri" w:hAnsi="Calibri" w:cs="DIN Pro Regular"/>
          <w:b/>
          <w:sz w:val="22"/>
          <w:szCs w:val="22"/>
        </w:rPr>
      </w:pPr>
    </w:p>
    <w:p w14:paraId="1CE17B84" w14:textId="77777777" w:rsidR="00B26C06" w:rsidRDefault="00535DC9">
      <w:pPr>
        <w:pStyle w:val="Text"/>
        <w:spacing w:after="0" w:line="240" w:lineRule="exact"/>
        <w:ind w:left="2160" w:hanging="540"/>
      </w:pPr>
      <w:r>
        <w:rPr>
          <w:rFonts w:ascii="Calibri" w:hAnsi="Calibri" w:cs="DIN Pro Regular"/>
          <w:b/>
          <w:sz w:val="22"/>
          <w:szCs w:val="22"/>
        </w:rPr>
        <w:t>Contables:</w:t>
      </w:r>
    </w:p>
    <w:p w14:paraId="114C3273" w14:textId="77777777" w:rsidR="00B26C06" w:rsidRDefault="00535DC9">
      <w:pPr>
        <w:pStyle w:val="Text"/>
        <w:spacing w:after="0" w:line="240" w:lineRule="exact"/>
        <w:ind w:left="2160" w:hanging="540"/>
      </w:pPr>
      <w:r>
        <w:rPr>
          <w:rFonts w:ascii="Calibri" w:hAnsi="Calibri" w:cs="DIN Pro Regular"/>
          <w:sz w:val="20"/>
        </w:rPr>
        <w:tab/>
        <w:t>Valores. No aplica.</w:t>
      </w:r>
    </w:p>
    <w:p w14:paraId="333821CC" w14:textId="77777777" w:rsidR="00B26C06" w:rsidRDefault="00535DC9">
      <w:pPr>
        <w:pStyle w:val="Text"/>
        <w:spacing w:after="0" w:line="240" w:lineRule="exact"/>
        <w:ind w:left="2160" w:hanging="540"/>
      </w:pPr>
      <w:r>
        <w:rPr>
          <w:rFonts w:ascii="Calibri" w:hAnsi="Calibri" w:cs="DIN Pro Regular"/>
          <w:sz w:val="20"/>
        </w:rPr>
        <w:tab/>
        <w:t>Emisión de obligaciones. No aplica</w:t>
      </w:r>
    </w:p>
    <w:p w14:paraId="0B75558C" w14:textId="77777777" w:rsidR="00B26C06" w:rsidRDefault="00535DC9">
      <w:pPr>
        <w:pStyle w:val="Text"/>
        <w:spacing w:after="0" w:line="240" w:lineRule="exact"/>
        <w:ind w:left="2160" w:hanging="540"/>
      </w:pPr>
      <w:r>
        <w:rPr>
          <w:rFonts w:ascii="Calibri" w:hAnsi="Calibri" w:cs="DIN Pro Regular"/>
          <w:sz w:val="20"/>
        </w:rPr>
        <w:tab/>
        <w:t>Avales y garantías. No aplica</w:t>
      </w:r>
    </w:p>
    <w:p w14:paraId="2F5F8572" w14:textId="77777777" w:rsidR="00B26C06" w:rsidRDefault="00535DC9">
      <w:pPr>
        <w:pStyle w:val="Text"/>
        <w:spacing w:after="0" w:line="240" w:lineRule="exact"/>
        <w:ind w:left="2160" w:hanging="540"/>
      </w:pPr>
      <w:r>
        <w:rPr>
          <w:rFonts w:ascii="Calibri" w:hAnsi="Calibri" w:cs="DIN Pro Regular"/>
          <w:sz w:val="20"/>
        </w:rPr>
        <w:tab/>
        <w:t>Juicios. No aplica</w:t>
      </w:r>
    </w:p>
    <w:p w14:paraId="7E8F38FB" w14:textId="77777777" w:rsidR="00B26C06" w:rsidRDefault="00535DC9">
      <w:pPr>
        <w:pStyle w:val="Text"/>
        <w:spacing w:after="0" w:line="240" w:lineRule="exact"/>
        <w:ind w:left="2160" w:hanging="540"/>
        <w:rPr>
          <w:rFonts w:ascii="Calibri" w:hAnsi="Calibri" w:cs="DIN Pro Regular"/>
          <w:sz w:val="20"/>
        </w:rPr>
      </w:pPr>
      <w:r>
        <w:rPr>
          <w:rFonts w:ascii="Calibri" w:hAnsi="Calibri" w:cs="DIN Pro Regular"/>
          <w:sz w:val="20"/>
        </w:rPr>
        <w:t xml:space="preserve">            Inversión Mediante Proyectos para Prestación de Servicios (PPS) y Similares. No aplica</w:t>
      </w:r>
    </w:p>
    <w:p w14:paraId="5789FBD4" w14:textId="77777777" w:rsidR="00B26C06" w:rsidRDefault="00535DC9">
      <w:pPr>
        <w:pStyle w:val="Text"/>
        <w:spacing w:after="0" w:line="240" w:lineRule="exact"/>
        <w:ind w:left="2160" w:hanging="540"/>
        <w:rPr>
          <w:rFonts w:ascii="Calibri" w:hAnsi="Calibri" w:cs="DIN Pro Regular"/>
          <w:sz w:val="20"/>
        </w:rPr>
      </w:pPr>
      <w:r>
        <w:rPr>
          <w:rFonts w:ascii="Calibri" w:hAnsi="Calibri" w:cs="DIN Pro Regular"/>
          <w:sz w:val="20"/>
        </w:rPr>
        <w:t xml:space="preserve">            Bienes Concesionados o en Comodato. No aplica</w:t>
      </w:r>
    </w:p>
    <w:p w14:paraId="638EDD96" w14:textId="77777777" w:rsidR="00B26C06" w:rsidRDefault="00B26C06">
      <w:pPr>
        <w:pStyle w:val="Text"/>
        <w:spacing w:after="0" w:line="240" w:lineRule="exact"/>
        <w:ind w:left="2160" w:hanging="540"/>
        <w:rPr>
          <w:rFonts w:ascii="Calibri" w:hAnsi="Calibri" w:cs="DIN Pro Regular"/>
          <w:sz w:val="20"/>
        </w:rPr>
      </w:pPr>
    </w:p>
    <w:p w14:paraId="7AD7C112" w14:textId="77777777" w:rsidR="00B26C06" w:rsidRDefault="00535DC9">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4216B9DD" w14:textId="77777777" w:rsidR="00B26C06" w:rsidRDefault="00B26C06">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4"/>
        <w:gridCol w:w="4876"/>
        <w:gridCol w:w="1330"/>
      </w:tblGrid>
      <w:tr w:rsidR="00B26C06" w14:paraId="7D9106D9"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7CE52388" w14:textId="77777777" w:rsidR="00B26C06" w:rsidRDefault="00535DC9">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B26C06" w14:paraId="5827D1E6"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A925" w14:textId="77777777" w:rsidR="00B26C06" w:rsidRDefault="00535DC9">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C316" w14:textId="77777777" w:rsidR="00B26C06" w:rsidRDefault="00535DC9">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A0A3F" w14:textId="77777777" w:rsidR="00B26C06" w:rsidRDefault="00535DC9">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B26C06" w14:paraId="487E3A73"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C5B8B" w14:textId="77777777" w:rsidR="00B26C06" w:rsidRDefault="00535DC9">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0A80F" w14:textId="77777777" w:rsidR="00B26C06" w:rsidRDefault="00535DC9">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C02A4" w14:textId="77777777" w:rsidR="00B26C06" w:rsidRDefault="00535DC9">
            <w:pPr>
              <w:pStyle w:val="Text"/>
              <w:spacing w:after="0" w:line="240" w:lineRule="exact"/>
              <w:ind w:firstLine="0"/>
              <w:jc w:val="right"/>
            </w:pPr>
            <w:r>
              <w:rPr>
                <w:rFonts w:ascii="Calibri" w:hAnsi="Calibri" w:cs="Calibri"/>
                <w:color w:val="000000"/>
                <w:sz w:val="20"/>
                <w:lang w:eastAsia="es-MX"/>
              </w:rPr>
              <w:t>$150,905,548</w:t>
            </w:r>
          </w:p>
        </w:tc>
      </w:tr>
      <w:tr w:rsidR="00B26C06" w14:paraId="52F089FB"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524C5" w14:textId="77777777" w:rsidR="00B26C06" w:rsidRDefault="00535DC9">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06EFC" w14:textId="77777777" w:rsidR="00B26C06" w:rsidRDefault="00535DC9">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E9616" w14:textId="77777777" w:rsidR="00B26C06" w:rsidRDefault="00535DC9">
            <w:pPr>
              <w:pStyle w:val="Text"/>
              <w:spacing w:after="0" w:line="240" w:lineRule="exact"/>
              <w:ind w:firstLine="0"/>
              <w:jc w:val="right"/>
            </w:pPr>
            <w:r>
              <w:rPr>
                <w:rFonts w:ascii="Calibri" w:hAnsi="Calibri" w:cs="Calibri"/>
                <w:color w:val="000000"/>
                <w:sz w:val="20"/>
                <w:lang w:eastAsia="es-MX"/>
              </w:rPr>
              <w:t>$2,844,874</w:t>
            </w:r>
          </w:p>
        </w:tc>
      </w:tr>
      <w:tr w:rsidR="00B26C06" w14:paraId="1712844B"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A40AA" w14:textId="77777777" w:rsidR="00B26C06" w:rsidRDefault="00535DC9">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FBBD5" w14:textId="77777777" w:rsidR="00B26C06" w:rsidRDefault="00535DC9">
            <w:pPr>
              <w:pStyle w:val="Text"/>
              <w:spacing w:after="0" w:line="240" w:lineRule="exact"/>
              <w:ind w:firstLine="0"/>
              <w:rPr>
                <w:rFonts w:ascii="Calibri" w:hAnsi="Calibri" w:cs="DIN Pro Regular"/>
                <w:sz w:val="20"/>
              </w:rPr>
            </w:pPr>
            <w:r>
              <w:rPr>
                <w:rFonts w:ascii="Calibri" w:hAnsi="Calibri" w:cs="DIN Pro Regular"/>
                <w:sz w:val="20"/>
              </w:rPr>
              <w:t xml:space="preserve">Modificaciones a la Ley de Ingresos </w:t>
            </w:r>
            <w:r>
              <w:rPr>
                <w:rFonts w:ascii="Calibri" w:hAnsi="Calibri" w:cs="DIN Pro Regular"/>
                <w:sz w:val="20"/>
              </w:rPr>
              <w:t>Estimada</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C0CF" w14:textId="77777777" w:rsidR="00B26C06" w:rsidRDefault="00535DC9">
            <w:pPr>
              <w:pStyle w:val="Text"/>
              <w:spacing w:after="0" w:line="240" w:lineRule="exact"/>
              <w:ind w:firstLine="0"/>
              <w:jc w:val="right"/>
            </w:pPr>
            <w:r>
              <w:rPr>
                <w:rFonts w:ascii="Calibri" w:hAnsi="Calibri" w:cs="Calibri"/>
                <w:color w:val="000000"/>
                <w:sz w:val="20"/>
                <w:lang w:eastAsia="es-MX"/>
              </w:rPr>
              <w:t>-$1´868,010</w:t>
            </w:r>
          </w:p>
        </w:tc>
      </w:tr>
      <w:tr w:rsidR="00B26C06" w14:paraId="0C78D522"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9E279" w14:textId="77777777" w:rsidR="00B26C06" w:rsidRDefault="00535DC9">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222C2" w14:textId="77777777" w:rsidR="00B26C06" w:rsidRDefault="00535DC9">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C4E68" w14:textId="77777777" w:rsidR="00B26C06" w:rsidRDefault="00535DC9">
            <w:pPr>
              <w:pStyle w:val="Text"/>
              <w:spacing w:after="0" w:line="240" w:lineRule="exact"/>
              <w:ind w:firstLine="0"/>
              <w:jc w:val="right"/>
            </w:pPr>
            <w:r>
              <w:rPr>
                <w:rFonts w:ascii="Calibri" w:hAnsi="Calibri" w:cs="Calibri"/>
                <w:color w:val="000000"/>
                <w:sz w:val="20"/>
                <w:lang w:eastAsia="es-MX"/>
              </w:rPr>
              <w:t>$146,192,664</w:t>
            </w:r>
          </w:p>
        </w:tc>
      </w:tr>
      <w:tr w:rsidR="00B26C06" w14:paraId="2DDEC3E4"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53BAB" w14:textId="77777777" w:rsidR="00B26C06" w:rsidRDefault="00535DC9">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EB916" w14:textId="77777777" w:rsidR="00B26C06" w:rsidRDefault="00535DC9">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F29AD" w14:textId="77777777" w:rsidR="00B26C06" w:rsidRDefault="00535DC9">
            <w:pPr>
              <w:pStyle w:val="Text"/>
              <w:spacing w:after="0" w:line="240" w:lineRule="exact"/>
              <w:ind w:firstLine="0"/>
              <w:jc w:val="right"/>
            </w:pPr>
            <w:r>
              <w:rPr>
                <w:rFonts w:ascii="Calibri" w:hAnsi="Calibri" w:cs="Calibri"/>
                <w:color w:val="000000"/>
                <w:sz w:val="20"/>
                <w:lang w:eastAsia="es-MX"/>
              </w:rPr>
              <w:t>$146,192,664</w:t>
            </w:r>
          </w:p>
        </w:tc>
      </w:tr>
    </w:tbl>
    <w:p w14:paraId="560DDDEA" w14:textId="77777777" w:rsidR="00B26C06" w:rsidRDefault="00535DC9">
      <w:pPr>
        <w:pStyle w:val="Text"/>
        <w:spacing w:after="0" w:line="240" w:lineRule="exact"/>
        <w:ind w:left="540" w:hanging="540"/>
        <w:rPr>
          <w:rFonts w:ascii="Calibri" w:hAnsi="Calibri" w:cs="DIN Pro Regular"/>
          <w:sz w:val="20"/>
        </w:rPr>
      </w:pPr>
      <w:r>
        <w:rPr>
          <w:rFonts w:ascii="Calibri" w:hAnsi="Calibri" w:cs="DIN Pro Regular"/>
          <w:sz w:val="20"/>
        </w:rPr>
        <w:tab/>
      </w:r>
    </w:p>
    <w:p w14:paraId="6D073CE9" w14:textId="77777777" w:rsidR="00B26C06" w:rsidRDefault="00B26C06">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4"/>
        <w:gridCol w:w="4876"/>
        <w:gridCol w:w="1330"/>
      </w:tblGrid>
      <w:tr w:rsidR="00B26C06" w14:paraId="4CF28419"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49B8ADDB" w14:textId="77777777" w:rsidR="00B26C06" w:rsidRDefault="00535DC9">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B26C06" w14:paraId="3AD4127F"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28F3F" w14:textId="77777777" w:rsidR="00B26C06" w:rsidRDefault="00535DC9">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2765" w14:textId="77777777" w:rsidR="00B26C06" w:rsidRDefault="00535DC9">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A40C8" w14:textId="77777777" w:rsidR="00B26C06" w:rsidRDefault="00535DC9">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B26C06" w14:paraId="724B6140"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663CE" w14:textId="77777777" w:rsidR="00B26C06" w:rsidRDefault="00535DC9">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FD596" w14:textId="77777777" w:rsidR="00B26C06" w:rsidRDefault="00535DC9">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1D027" w14:textId="77777777" w:rsidR="00B26C06" w:rsidRDefault="00535DC9">
            <w:pPr>
              <w:pStyle w:val="Text"/>
              <w:spacing w:after="0" w:line="240" w:lineRule="exact"/>
              <w:ind w:firstLine="0"/>
              <w:jc w:val="right"/>
            </w:pPr>
            <w:r>
              <w:rPr>
                <w:rFonts w:ascii="Calibri" w:hAnsi="Calibri" w:cs="Calibri"/>
                <w:color w:val="000000"/>
                <w:sz w:val="20"/>
                <w:lang w:eastAsia="es-MX"/>
              </w:rPr>
              <w:t>$150,905,548</w:t>
            </w:r>
          </w:p>
        </w:tc>
      </w:tr>
      <w:tr w:rsidR="00B26C06" w14:paraId="62D93B17"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EC278" w14:textId="77777777" w:rsidR="00B26C06" w:rsidRDefault="00535DC9">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756EE" w14:textId="77777777" w:rsidR="00B26C06" w:rsidRDefault="00535DC9">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E9A10" w14:textId="77777777" w:rsidR="00B26C06" w:rsidRDefault="00535DC9">
            <w:pPr>
              <w:pStyle w:val="Text"/>
              <w:spacing w:after="0" w:line="240" w:lineRule="exact"/>
              <w:ind w:firstLine="0"/>
              <w:jc w:val="right"/>
            </w:pPr>
            <w:r>
              <w:rPr>
                <w:rFonts w:ascii="Calibri" w:hAnsi="Calibri" w:cs="Calibri"/>
                <w:color w:val="000000"/>
                <w:sz w:val="20"/>
                <w:lang w:eastAsia="es-MX"/>
              </w:rPr>
              <w:t>$940,811</w:t>
            </w:r>
          </w:p>
        </w:tc>
      </w:tr>
      <w:tr w:rsidR="00B26C06" w14:paraId="2A2A0988"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CD50B" w14:textId="77777777" w:rsidR="00B26C06" w:rsidRDefault="00535DC9">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5F237" w14:textId="77777777" w:rsidR="00B26C06" w:rsidRDefault="00535DC9">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A2569" w14:textId="77777777" w:rsidR="00B26C06" w:rsidRDefault="00535DC9">
            <w:pPr>
              <w:pStyle w:val="Text"/>
              <w:spacing w:after="0" w:line="240" w:lineRule="exact"/>
              <w:ind w:firstLine="0"/>
              <w:jc w:val="right"/>
            </w:pPr>
            <w:r>
              <w:rPr>
                <w:rFonts w:ascii="Calibri" w:hAnsi="Calibri" w:cs="DIN Pro Regular"/>
                <w:sz w:val="20"/>
              </w:rPr>
              <w:t>-</w:t>
            </w:r>
            <w:r>
              <w:rPr>
                <w:rFonts w:ascii="Calibri" w:hAnsi="Calibri" w:cs="Calibri"/>
                <w:color w:val="000000"/>
                <w:sz w:val="20"/>
                <w:lang w:eastAsia="es-MX"/>
              </w:rPr>
              <w:t xml:space="preserve"> $1,868,010</w:t>
            </w:r>
          </w:p>
        </w:tc>
      </w:tr>
      <w:tr w:rsidR="00B26C06" w14:paraId="545000FA"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C7ED3" w14:textId="77777777" w:rsidR="00B26C06" w:rsidRDefault="00535DC9">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2504" w14:textId="77777777" w:rsidR="00B26C06" w:rsidRDefault="00535DC9">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AE56C" w14:textId="77777777" w:rsidR="00B26C06" w:rsidRDefault="00535DC9">
            <w:pPr>
              <w:pStyle w:val="Text"/>
              <w:spacing w:after="0" w:line="240" w:lineRule="exact"/>
              <w:ind w:firstLine="0"/>
              <w:jc w:val="right"/>
            </w:pPr>
            <w:r>
              <w:rPr>
                <w:rFonts w:ascii="Calibri" w:hAnsi="Calibri" w:cs="Calibri"/>
                <w:color w:val="000000"/>
                <w:sz w:val="20"/>
                <w:lang w:eastAsia="es-MX"/>
              </w:rPr>
              <w:t>$148,096,727</w:t>
            </w:r>
          </w:p>
        </w:tc>
      </w:tr>
      <w:tr w:rsidR="00B26C06" w14:paraId="4B1FB90B"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25F20" w14:textId="77777777" w:rsidR="00B26C06" w:rsidRDefault="00535DC9">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80A7E" w14:textId="77777777" w:rsidR="00B26C06" w:rsidRDefault="00535DC9">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762A3" w14:textId="77777777" w:rsidR="00B26C06" w:rsidRDefault="00535DC9">
            <w:pPr>
              <w:pStyle w:val="Text"/>
              <w:spacing w:after="0" w:line="240" w:lineRule="exact"/>
              <w:ind w:firstLine="0"/>
              <w:jc w:val="right"/>
            </w:pPr>
            <w:r>
              <w:rPr>
                <w:rFonts w:ascii="Calibri" w:hAnsi="Calibri" w:cs="Calibri"/>
                <w:color w:val="000000"/>
                <w:sz w:val="20"/>
                <w:lang w:eastAsia="es-MX"/>
              </w:rPr>
              <w:t>$148,096,727</w:t>
            </w:r>
          </w:p>
        </w:tc>
      </w:tr>
      <w:tr w:rsidR="00B26C06" w14:paraId="6E266E15"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AACD2" w14:textId="77777777" w:rsidR="00B26C06" w:rsidRDefault="00535DC9">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4B542" w14:textId="77777777" w:rsidR="00B26C06" w:rsidRDefault="00535DC9">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4498" w14:textId="77777777" w:rsidR="00B26C06" w:rsidRDefault="00535DC9">
            <w:pPr>
              <w:pStyle w:val="Text"/>
              <w:spacing w:after="0" w:line="240" w:lineRule="exact"/>
              <w:ind w:firstLine="0"/>
              <w:jc w:val="right"/>
            </w:pPr>
            <w:r>
              <w:rPr>
                <w:rFonts w:ascii="Calibri" w:hAnsi="Calibri" w:cs="Calibri"/>
                <w:color w:val="000000"/>
                <w:sz w:val="20"/>
                <w:lang w:eastAsia="es-MX"/>
              </w:rPr>
              <w:t>$148,096,727</w:t>
            </w:r>
          </w:p>
        </w:tc>
      </w:tr>
      <w:tr w:rsidR="00B26C06" w14:paraId="22A48049"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A0700" w14:textId="77777777" w:rsidR="00B26C06" w:rsidRDefault="00535DC9">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B7014" w14:textId="77777777" w:rsidR="00B26C06" w:rsidRDefault="00535DC9">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78A60" w14:textId="77777777" w:rsidR="00B26C06" w:rsidRDefault="00535DC9">
            <w:pPr>
              <w:pStyle w:val="Text"/>
              <w:spacing w:after="0" w:line="240" w:lineRule="exact"/>
              <w:ind w:firstLine="0"/>
              <w:jc w:val="right"/>
            </w:pPr>
            <w:r>
              <w:rPr>
                <w:rFonts w:ascii="Calibri" w:hAnsi="Calibri" w:cs="Calibri"/>
                <w:color w:val="000000"/>
                <w:sz w:val="20"/>
                <w:lang w:eastAsia="es-MX"/>
              </w:rPr>
              <w:t>$140,907,468</w:t>
            </w:r>
          </w:p>
        </w:tc>
      </w:tr>
    </w:tbl>
    <w:p w14:paraId="1BDA2A4B" w14:textId="77777777" w:rsidR="00B26C06" w:rsidRDefault="00535DC9">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1B953473" w14:textId="77777777" w:rsidR="00B26C06" w:rsidRDefault="00B26C06">
      <w:pPr>
        <w:pStyle w:val="Text"/>
        <w:spacing w:after="0" w:line="240" w:lineRule="exact"/>
        <w:ind w:firstLine="0"/>
        <w:rPr>
          <w:rFonts w:ascii="Calibri" w:hAnsi="Calibri" w:cs="DIN Pro Regular"/>
          <w:sz w:val="20"/>
        </w:rPr>
      </w:pPr>
    </w:p>
    <w:p w14:paraId="4609D1E8" w14:textId="77777777" w:rsidR="00B26C06" w:rsidRDefault="00535DC9">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01C6789E" w14:textId="77777777" w:rsidR="00B26C06" w:rsidRDefault="00B26C06">
      <w:pPr>
        <w:pStyle w:val="Text"/>
        <w:spacing w:after="0" w:line="240" w:lineRule="exact"/>
        <w:rPr>
          <w:rFonts w:ascii="Calibri" w:hAnsi="Calibri" w:cs="DIN Pro Regular"/>
          <w:sz w:val="20"/>
        </w:rPr>
      </w:pPr>
    </w:p>
    <w:p w14:paraId="360DF5E1" w14:textId="77777777" w:rsidR="00B26C06" w:rsidRDefault="00B26C06">
      <w:pPr>
        <w:pStyle w:val="Text"/>
        <w:spacing w:after="0" w:line="240" w:lineRule="exact"/>
        <w:rPr>
          <w:rFonts w:ascii="Calibri" w:hAnsi="Calibri" w:cs="DIN Pro Regular"/>
          <w:sz w:val="20"/>
        </w:rPr>
      </w:pPr>
    </w:p>
    <w:p w14:paraId="509E8039" w14:textId="77777777" w:rsidR="00B26C06" w:rsidRDefault="00B26C06">
      <w:pPr>
        <w:pStyle w:val="Text"/>
        <w:spacing w:after="0" w:line="240" w:lineRule="exact"/>
        <w:rPr>
          <w:rFonts w:ascii="Calibri" w:hAnsi="Calibri" w:cs="DIN Pro Regular"/>
          <w:sz w:val="20"/>
        </w:rPr>
      </w:pPr>
    </w:p>
    <w:p w14:paraId="6BA9E01F" w14:textId="77777777" w:rsidR="00B26C06" w:rsidRDefault="00B26C06">
      <w:pPr>
        <w:pStyle w:val="Standard"/>
        <w:spacing w:after="0" w:line="240" w:lineRule="auto"/>
      </w:pPr>
    </w:p>
    <w:sectPr w:rsidR="00B26C06">
      <w:headerReference w:type="default" r:id="rId7"/>
      <w:footerReference w:type="default" r:id="rId8"/>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7AD77" w14:textId="77777777" w:rsidR="00535DC9" w:rsidRDefault="00535DC9">
      <w:r>
        <w:separator/>
      </w:r>
    </w:p>
  </w:endnote>
  <w:endnote w:type="continuationSeparator" w:id="0">
    <w:p w14:paraId="6AF9FB9D" w14:textId="77777777" w:rsidR="00535DC9" w:rsidRDefault="0053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Encode Sans">
    <w:panose1 w:val="00000000000000000000"/>
    <w:charset w:val="00"/>
    <w:family w:val="auto"/>
    <w:pitch w:val="variable"/>
    <w:sig w:usb0="A00000FF" w:usb1="4000207B" w:usb2="00000000" w:usb3="00000000" w:csb0="00000193" w:csb1="00000000"/>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6635F" w14:textId="77777777" w:rsidR="00535DC9" w:rsidRDefault="00535DC9">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00D1CCE4" wp14:editId="0BADF4D6">
              <wp:simplePos x="0" y="0"/>
              <wp:positionH relativeFrom="column">
                <wp:posOffset>4315</wp:posOffset>
              </wp:positionH>
              <wp:positionV relativeFrom="paragraph">
                <wp:posOffset>-55796</wp:posOffset>
              </wp:positionV>
              <wp:extent cx="6191888" cy="0"/>
              <wp:effectExtent l="0" t="0" r="0" b="0"/>
              <wp:wrapNone/>
              <wp:docPr id="1962540832"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63D8000B"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11</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3DFFC" w14:textId="77777777" w:rsidR="00535DC9" w:rsidRDefault="00535DC9">
      <w:r>
        <w:rPr>
          <w:color w:val="000000"/>
        </w:rPr>
        <w:separator/>
      </w:r>
    </w:p>
  </w:footnote>
  <w:footnote w:type="continuationSeparator" w:id="0">
    <w:p w14:paraId="31FCF861" w14:textId="77777777" w:rsidR="00535DC9" w:rsidRDefault="0053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99787" w14:textId="77777777" w:rsidR="00535DC9" w:rsidRDefault="00535DC9">
    <w:pPr>
      <w:pStyle w:val="Encabezado"/>
      <w:tabs>
        <w:tab w:val="clear" w:pos="8838"/>
        <w:tab w:val="left" w:pos="7965"/>
      </w:tabs>
    </w:pPr>
    <w:r>
      <w:rPr>
        <w:noProof/>
        <w:lang w:eastAsia="es-MX"/>
      </w:rPr>
      <w:drawing>
        <wp:anchor distT="0" distB="0" distL="114300" distR="114300" simplePos="0" relativeHeight="251661312" behindDoc="0" locked="0" layoutInCell="1" allowOverlap="1" wp14:anchorId="7887C9B7" wp14:editId="0C526360">
          <wp:simplePos x="0" y="0"/>
          <wp:positionH relativeFrom="column">
            <wp:posOffset>-260988</wp:posOffset>
          </wp:positionH>
          <wp:positionV relativeFrom="paragraph">
            <wp:posOffset>41906</wp:posOffset>
          </wp:positionV>
          <wp:extent cx="1799594" cy="590546"/>
          <wp:effectExtent l="0" t="0" r="0" b="4"/>
          <wp:wrapTopAndBottom/>
          <wp:docPr id="973877085"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3009" t="5953"/>
                  <a:stretch>
                    <a:fillRect/>
                  </a:stretch>
                </pic:blipFill>
                <pic:spPr>
                  <a:xfrm>
                    <a:off x="0" y="0"/>
                    <a:ext cx="1799594" cy="590546"/>
                  </a:xfrm>
                  <a:prstGeom prst="rect">
                    <a:avLst/>
                  </a:prstGeom>
                  <a:noFill/>
                  <a:ln>
                    <a:noFill/>
                    <a:prstDash/>
                  </a:ln>
                </pic:spPr>
              </pic:pic>
            </a:graphicData>
          </a:graphic>
        </wp:anchor>
      </w:drawing>
    </w:r>
    <w:r>
      <w:rPr>
        <w:noProof/>
        <w:lang w:eastAsia="es-MX"/>
      </w:rPr>
      <w:drawing>
        <wp:anchor distT="0" distB="0" distL="114300" distR="114300" simplePos="0" relativeHeight="251660288" behindDoc="0" locked="0" layoutInCell="1" allowOverlap="1" wp14:anchorId="4FBB10F2" wp14:editId="56860129">
          <wp:simplePos x="0" y="0"/>
          <wp:positionH relativeFrom="column">
            <wp:posOffset>4533896</wp:posOffset>
          </wp:positionH>
          <wp:positionV relativeFrom="paragraph">
            <wp:posOffset>67949</wp:posOffset>
          </wp:positionV>
          <wp:extent cx="1628775" cy="553724"/>
          <wp:effectExtent l="0" t="0" r="9525" b="0"/>
          <wp:wrapTight wrapText="bothSides">
            <wp:wrapPolygon edited="0">
              <wp:start x="0" y="0"/>
              <wp:lineTo x="0" y="20807"/>
              <wp:lineTo x="21474" y="20807"/>
              <wp:lineTo x="21474" y="0"/>
              <wp:lineTo x="0" y="0"/>
            </wp:wrapPolygon>
          </wp:wrapTight>
          <wp:docPr id="1466238366"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28775" cy="553724"/>
                  </a:xfrm>
                  <a:prstGeom prst="rect">
                    <a:avLst/>
                  </a:prstGeom>
                  <a:noFill/>
                  <a:ln>
                    <a:noFill/>
                    <a:prstDash/>
                  </a:ln>
                </pic:spPr>
              </pic:pic>
            </a:graphicData>
          </a:graphic>
        </wp:anchor>
      </w:drawing>
    </w:r>
  </w:p>
  <w:p w14:paraId="6926F6B3" w14:textId="77777777" w:rsidR="00535DC9" w:rsidRDefault="00535DC9">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59264" behindDoc="1" locked="0" layoutInCell="1" allowOverlap="1" wp14:anchorId="6DE7554A" wp14:editId="5EBFD817">
              <wp:simplePos x="0" y="0"/>
              <wp:positionH relativeFrom="column">
                <wp:posOffset>33174</wp:posOffset>
              </wp:positionH>
              <wp:positionV relativeFrom="paragraph">
                <wp:posOffset>293586</wp:posOffset>
              </wp:positionV>
              <wp:extent cx="6191887" cy="0"/>
              <wp:effectExtent l="0" t="0" r="0" b="0"/>
              <wp:wrapNone/>
              <wp:docPr id="1464167267"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79F5E234"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 Universidad Tecnológica de Matamoros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3044C6"/>
    <w:multiLevelType w:val="multilevel"/>
    <w:tmpl w:val="45F6685A"/>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5E066767"/>
    <w:multiLevelType w:val="multilevel"/>
    <w:tmpl w:val="2F009A16"/>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6B741B02"/>
    <w:multiLevelType w:val="multilevel"/>
    <w:tmpl w:val="7F5EB0F2"/>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6E2830C5"/>
    <w:multiLevelType w:val="multilevel"/>
    <w:tmpl w:val="462C7D64"/>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768115977">
    <w:abstractNumId w:val="2"/>
  </w:num>
  <w:num w:numId="2" w16cid:durableId="1404911968">
    <w:abstractNumId w:val="1"/>
  </w:num>
  <w:num w:numId="3" w16cid:durableId="1605190986">
    <w:abstractNumId w:val="0"/>
  </w:num>
  <w:num w:numId="4" w16cid:durableId="1714309355">
    <w:abstractNumId w:val="3"/>
  </w:num>
  <w:num w:numId="5" w16cid:durableId="1580796112">
    <w:abstractNumId w:val="1"/>
    <w:lvlOverride w:ilvl="0">
      <w:startOverride w:val="1"/>
    </w:lvlOverride>
  </w:num>
  <w:num w:numId="6" w16cid:durableId="5627889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26C06"/>
    <w:rsid w:val="00535DC9"/>
    <w:rsid w:val="00B26C06"/>
    <w:rsid w:val="00CA5F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5C6A1A"/>
  <w15:docId w15:val="{DE331145-A33E-447E-BCA1-9C70CB49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2389</Words>
  <Characters>13141</Characters>
  <Application>Microsoft Office Word</Application>
  <DocSecurity>0</DocSecurity>
  <Lines>109</Lines>
  <Paragraphs>30</Paragraphs>
  <ScaleCrop>false</ScaleCrop>
  <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 Tamaulipas</cp:lastModifiedBy>
  <cp:revision>2</cp:revision>
  <cp:lastPrinted>2025-02-07T18:52:00Z</cp:lastPrinted>
  <dcterms:created xsi:type="dcterms:W3CDTF">2025-03-13T15:26:00Z</dcterms:created>
  <dcterms:modified xsi:type="dcterms:W3CDTF">2025-03-13T15:26:00Z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