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DD" w:rsidRDefault="005C01F1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6564630</wp:posOffset>
            </wp:positionH>
            <wp:positionV relativeFrom="paragraph">
              <wp:posOffset>-897255</wp:posOffset>
            </wp:positionV>
            <wp:extent cx="2129790" cy="704850"/>
            <wp:effectExtent l="19050" t="0" r="3810" b="0"/>
            <wp:wrapNone/>
            <wp:docPr id="1" name="Imagen 1" descr="logo morena institu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 descr="logo morena institut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3A30DD">
      <w:pPr>
        <w:jc w:val="center"/>
        <w:rPr>
          <w:rFonts w:cs="DIN Pro Regular"/>
          <w:b/>
        </w:rPr>
      </w:pPr>
    </w:p>
    <w:tbl>
      <w:tblPr>
        <w:tblW w:w="1376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2"/>
        <w:gridCol w:w="284"/>
        <w:gridCol w:w="160"/>
        <w:gridCol w:w="1068"/>
        <w:gridCol w:w="1343"/>
        <w:gridCol w:w="1188"/>
        <w:gridCol w:w="1168"/>
        <w:gridCol w:w="1168"/>
        <w:gridCol w:w="1146"/>
      </w:tblGrid>
      <w:tr w:rsidR="005C01F1" w:rsidRPr="003E27A5" w:rsidTr="00915EB0">
        <w:trPr>
          <w:trHeight w:val="300"/>
        </w:trPr>
        <w:tc>
          <w:tcPr>
            <w:tcW w:w="6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F1" w:rsidRPr="003E27A5" w:rsidRDefault="005C01F1" w:rsidP="006C58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F1" w:rsidRPr="003E27A5" w:rsidRDefault="005C01F1" w:rsidP="006C58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Egresos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F1" w:rsidRPr="003E27A5" w:rsidRDefault="005C01F1" w:rsidP="006C58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Subejercicio</w:t>
            </w:r>
          </w:p>
        </w:tc>
      </w:tr>
      <w:tr w:rsidR="005C01F1" w:rsidRPr="003E27A5" w:rsidTr="00915EB0">
        <w:trPr>
          <w:trHeight w:val="765"/>
        </w:trPr>
        <w:tc>
          <w:tcPr>
            <w:tcW w:w="6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F1" w:rsidRPr="003E27A5" w:rsidRDefault="005C01F1" w:rsidP="006C58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F1" w:rsidRPr="003E27A5" w:rsidRDefault="005C01F1" w:rsidP="006C58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F1" w:rsidRPr="003E27A5" w:rsidRDefault="005C01F1" w:rsidP="006C58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Ampliaciones/ (Reducciones)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F1" w:rsidRPr="003E27A5" w:rsidRDefault="005C01F1" w:rsidP="006C58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F1" w:rsidRPr="003E27A5" w:rsidRDefault="005C01F1" w:rsidP="006C58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Devengado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F1" w:rsidRPr="003E27A5" w:rsidRDefault="005C01F1" w:rsidP="006C58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Pagado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F1" w:rsidRPr="003E27A5" w:rsidRDefault="005C01F1" w:rsidP="006C58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5C01F1" w:rsidRPr="003E27A5" w:rsidTr="00915EB0">
        <w:trPr>
          <w:trHeight w:val="300"/>
        </w:trPr>
        <w:tc>
          <w:tcPr>
            <w:tcW w:w="6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F1" w:rsidRPr="003E27A5" w:rsidRDefault="005C01F1" w:rsidP="006C58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F1" w:rsidRPr="003E27A5" w:rsidRDefault="005C01F1" w:rsidP="006C58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F1" w:rsidRPr="003E27A5" w:rsidRDefault="005C01F1" w:rsidP="006C58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F1" w:rsidRPr="003E27A5" w:rsidRDefault="005C01F1" w:rsidP="006C58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3 = (1 + 2 )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F1" w:rsidRPr="003E27A5" w:rsidRDefault="005C01F1" w:rsidP="006C58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F1" w:rsidRPr="003E27A5" w:rsidRDefault="005C01F1" w:rsidP="006C58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F1" w:rsidRPr="003E27A5" w:rsidRDefault="005C01F1" w:rsidP="006C58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6 = ( 3 - 4 )</w:t>
            </w:r>
          </w:p>
        </w:tc>
      </w:tr>
      <w:tr w:rsidR="005C01F1" w:rsidRPr="003E27A5" w:rsidTr="00915EB0">
        <w:trPr>
          <w:trHeight w:val="614"/>
        </w:trPr>
        <w:tc>
          <w:tcPr>
            <w:tcW w:w="6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A306E" w:rsidRDefault="007A306E" w:rsidP="007A306E">
            <w:pPr>
              <w:spacing w:after="0" w:line="240" w:lineRule="auto"/>
              <w:ind w:right="-248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5C01F1" w:rsidRDefault="0046652C" w:rsidP="007A306E">
            <w:pPr>
              <w:spacing w:after="0" w:line="240" w:lineRule="auto"/>
              <w:ind w:right="-248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Identificación de Propiedades de Gobierno del Estado de Tamaulipas</w:t>
            </w:r>
            <w:r w:rsidR="007A306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 </w:t>
            </w:r>
          </w:p>
          <w:p w:rsidR="007A306E" w:rsidRDefault="007A306E" w:rsidP="007A306E">
            <w:pPr>
              <w:spacing w:after="0" w:line="240" w:lineRule="auto"/>
              <w:ind w:right="-248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7A306E" w:rsidRDefault="007A306E" w:rsidP="007A306E">
            <w:pPr>
              <w:spacing w:after="0" w:line="240" w:lineRule="auto"/>
              <w:ind w:right="-248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Programa Ejecutivo de Modernización Integral (PEMI)</w:t>
            </w:r>
          </w:p>
          <w:p w:rsidR="007A306E" w:rsidRDefault="007A306E" w:rsidP="007A306E">
            <w:pPr>
              <w:spacing w:after="0" w:line="240" w:lineRule="auto"/>
              <w:ind w:right="-248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7A306E" w:rsidRDefault="007A306E" w:rsidP="007A306E">
            <w:pPr>
              <w:spacing w:after="0" w:line="240" w:lineRule="auto"/>
              <w:ind w:right="-248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Adquisición de Servidores</w:t>
            </w:r>
          </w:p>
          <w:p w:rsidR="007A306E" w:rsidRDefault="007A306E" w:rsidP="007A306E">
            <w:pPr>
              <w:spacing w:after="0" w:line="240" w:lineRule="auto"/>
              <w:ind w:right="-248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7A306E" w:rsidRDefault="007A306E" w:rsidP="007A306E">
            <w:pPr>
              <w:spacing w:after="0" w:line="240" w:lineRule="auto"/>
              <w:ind w:right="-248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Servicio de Impermeabilización</w:t>
            </w:r>
          </w:p>
          <w:p w:rsidR="007A306E" w:rsidRDefault="007A306E" w:rsidP="007A306E">
            <w:pPr>
              <w:spacing w:after="0" w:line="240" w:lineRule="auto"/>
              <w:ind w:right="-248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7A306E" w:rsidRPr="003E27A5" w:rsidRDefault="007A306E" w:rsidP="007A306E">
            <w:pPr>
              <w:spacing w:after="0" w:line="240" w:lineRule="auto"/>
              <w:ind w:right="-248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1F1" w:rsidRPr="007A306E" w:rsidRDefault="005C01F1" w:rsidP="007A306E">
            <w:pPr>
              <w:spacing w:after="0" w:line="240" w:lineRule="auto"/>
              <w:ind w:left="-353" w:firstLine="353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1F1" w:rsidRPr="007A306E" w:rsidRDefault="005C01F1" w:rsidP="007A306E">
            <w:pPr>
              <w:spacing w:after="0" w:line="240" w:lineRule="auto"/>
              <w:ind w:left="1548" w:hanging="71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7A306E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01F1" w:rsidRDefault="005C01F1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A306E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7A306E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7A306E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7A306E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7A306E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7A306E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7A306E" w:rsidRPr="003E27A5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01F1" w:rsidRDefault="005C01F1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A306E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5,271,481</w:t>
            </w:r>
          </w:p>
          <w:p w:rsidR="007A306E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7A306E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5,092,314</w:t>
            </w:r>
          </w:p>
          <w:p w:rsidR="007A306E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7A306E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564,115</w:t>
            </w:r>
          </w:p>
          <w:p w:rsidR="007A306E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7A306E" w:rsidRPr="003E27A5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1,855,548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01F1" w:rsidRDefault="005C01F1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A306E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5,271,481</w:t>
            </w:r>
          </w:p>
          <w:p w:rsidR="007A306E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7A306E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5,092,314</w:t>
            </w:r>
          </w:p>
          <w:p w:rsidR="007A306E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7A306E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564,115</w:t>
            </w:r>
          </w:p>
          <w:p w:rsidR="007A306E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7A306E" w:rsidRPr="003E27A5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1,855,548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01F1" w:rsidRDefault="005C01F1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A306E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4,402,701</w:t>
            </w:r>
          </w:p>
          <w:p w:rsidR="007A306E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7A306E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5,092,314</w:t>
            </w:r>
          </w:p>
          <w:p w:rsidR="007A306E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7A306E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564,115</w:t>
            </w:r>
          </w:p>
          <w:p w:rsidR="007A306E" w:rsidRDefault="007A306E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7A306E" w:rsidRPr="003E27A5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1,855,000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01F1" w:rsidRDefault="005C01F1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43B34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4,396,170</w:t>
            </w:r>
          </w:p>
          <w:p w:rsidR="00543B34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543B34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5,092,314</w:t>
            </w:r>
          </w:p>
          <w:p w:rsidR="00543B34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543B34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564,115</w:t>
            </w:r>
          </w:p>
          <w:p w:rsidR="00543B34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543B34" w:rsidRPr="003E27A5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1,855,000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01F1" w:rsidRDefault="005C01F1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43B34" w:rsidRDefault="00915EB0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868,780</w:t>
            </w:r>
          </w:p>
          <w:p w:rsidR="00915EB0" w:rsidRDefault="00915EB0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543B34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543B34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543B34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543B34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543B34" w:rsidRPr="003E27A5" w:rsidRDefault="00543B34" w:rsidP="00543B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548</w:t>
            </w:r>
          </w:p>
        </w:tc>
      </w:tr>
      <w:tr w:rsidR="00915EB0" w:rsidRPr="003E27A5" w:rsidTr="00915EB0">
        <w:trPr>
          <w:trHeight w:val="120"/>
        </w:trPr>
        <w:tc>
          <w:tcPr>
            <w:tcW w:w="6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B0" w:rsidRPr="003E27A5" w:rsidRDefault="00915EB0" w:rsidP="006C58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B0" w:rsidRPr="003E27A5" w:rsidRDefault="00915EB0" w:rsidP="006C58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B0" w:rsidRPr="003E27A5" w:rsidRDefault="00915EB0" w:rsidP="006C58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B0" w:rsidRPr="003E27A5" w:rsidRDefault="00915EB0" w:rsidP="006C58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B0" w:rsidRPr="003E27A5" w:rsidRDefault="00915EB0" w:rsidP="006C58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B0" w:rsidRPr="003E27A5" w:rsidRDefault="00915EB0" w:rsidP="006C58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B0" w:rsidRPr="003E27A5" w:rsidRDefault="00915EB0" w:rsidP="006C58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B0" w:rsidRPr="003E27A5" w:rsidRDefault="00915EB0" w:rsidP="006C58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B0" w:rsidRPr="003E27A5" w:rsidRDefault="00915EB0" w:rsidP="006C58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5EB0" w:rsidRPr="003E27A5" w:rsidTr="00915EB0">
        <w:trPr>
          <w:trHeight w:val="30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B0" w:rsidRPr="003E27A5" w:rsidRDefault="00915EB0" w:rsidP="007755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Total del Gasto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Pr="003E27A5" w:rsidRDefault="00915EB0" w:rsidP="0077556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B0" w:rsidRPr="003E27A5" w:rsidRDefault="00915EB0" w:rsidP="0077556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7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  <w:r w:rsidRPr="003E27A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B0" w:rsidRPr="003E27A5" w:rsidRDefault="00915EB0" w:rsidP="0077556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12,783,458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B0" w:rsidRPr="003E27A5" w:rsidRDefault="00915EB0" w:rsidP="0077556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12,783,458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B0" w:rsidRPr="003E27A5" w:rsidRDefault="00915EB0" w:rsidP="0077556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11,914,130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B0" w:rsidRPr="003E27A5" w:rsidRDefault="00915EB0" w:rsidP="0077556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11,907,599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B0" w:rsidRPr="003E27A5" w:rsidRDefault="00915EB0" w:rsidP="0077556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869,328</w:t>
            </w:r>
          </w:p>
        </w:tc>
      </w:tr>
    </w:tbl>
    <w:p w:rsidR="003A30DD" w:rsidRDefault="003A30DD" w:rsidP="0077556B">
      <w:pPr>
        <w:jc w:val="right"/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C909CE" w:rsidRDefault="00C909CE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bookmarkStart w:id="0" w:name="_GoBack"/>
      <w:bookmarkEnd w:id="0"/>
    </w:p>
    <w:p w:rsidR="003A30DD" w:rsidRDefault="003A30DD">
      <w:pPr>
        <w:rPr>
          <w:rFonts w:ascii="Arial" w:hAnsi="Arial" w:cs="Arial"/>
          <w:sz w:val="18"/>
          <w:szCs w:val="18"/>
        </w:rPr>
      </w:pPr>
    </w:p>
    <w:sectPr w:rsidR="003A30DD" w:rsidSect="00D94072">
      <w:headerReference w:type="default" r:id="rId8"/>
      <w:footerReference w:type="default" r:id="rId9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03" w:rsidRDefault="00B02903">
      <w:pPr>
        <w:spacing w:after="0" w:line="240" w:lineRule="auto"/>
      </w:pPr>
      <w:r>
        <w:separator/>
      </w:r>
    </w:p>
  </w:endnote>
  <w:endnote w:type="continuationSeparator" w:id="0">
    <w:p w:rsidR="00B02903" w:rsidRDefault="00B0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ncode Sans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DIN Pro Regular">
    <w:altName w:val="Segoe Script"/>
    <w:charset w:val="00"/>
    <w:family w:val="swiss"/>
    <w:pitch w:val="variable"/>
    <w:sig w:usb0="00000001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 w:rsidR="00D94072"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 w:rsidR="00D94072">
      <w:rPr>
        <w:rFonts w:ascii="Helvetica" w:hAnsi="Helvetica" w:cs="Arial"/>
      </w:rPr>
      <w:fldChar w:fldCharType="separate"/>
    </w:r>
    <w:r w:rsidR="00E93463">
      <w:rPr>
        <w:rFonts w:ascii="Helvetica" w:hAnsi="Helvetica" w:cs="Arial"/>
        <w:noProof/>
      </w:rPr>
      <w:t>1</w:t>
    </w:r>
    <w:r w:rsidR="00D94072"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03" w:rsidRDefault="00B02903">
      <w:pPr>
        <w:spacing w:after="0" w:line="240" w:lineRule="auto"/>
      </w:pPr>
      <w:r>
        <w:separator/>
      </w:r>
    </w:p>
  </w:footnote>
  <w:footnote w:type="continuationSeparator" w:id="0">
    <w:p w:rsidR="00B02903" w:rsidRDefault="00B0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D" w:rsidRDefault="00E93463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pict>
        <v:rect id="2 Rectángulo" o:spid="_x0000_s2049" style="position:absolute;left:0;text-align:left;margin-left:563.4pt;margin-top:-20.4pt;width:106.45pt;height:37.45pt;z-index:251658240;v-text-anchor:middle" stroked="f" strokecolor="#3465a4" strokeweight=".35mm">
          <v:fill color2="black" o:detectmouseclick="t"/>
          <v:textbox>
            <w:txbxContent>
              <w:p w:rsidR="00D94072" w:rsidRDefault="00B02903">
                <w:pPr>
                  <w:pStyle w:val="NormalWeb"/>
                  <w:spacing w:beforeAutospacing="0" w:after="0" w:afterAutospacing="0"/>
                  <w:jc w:val="center"/>
                  <w:rPr>
                    <w:rFonts w:ascii="Encode Sans" w:hAnsi="Encode Sans" w:cs="DIN Pro Regular"/>
                  </w:rPr>
                </w:pPr>
                <w:r>
                  <w:rPr>
                    <w:rFonts w:ascii="Encode Sans" w:hAnsi="Encode Sans" w:cs="DIN Pro Regular"/>
                    <w:color w:val="000000"/>
                    <w:sz w:val="22"/>
                    <w:szCs w:val="22"/>
                  </w:rPr>
                  <w:t>LOGO DEL ENTE</w:t>
                </w:r>
              </w:p>
            </w:txbxContent>
          </v:textbox>
        </v:rect>
      </w:pict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30DD" w:rsidRDefault="005C01F1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Instituto Registral y Catastral del Estado de Tamaulipas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0DD"/>
    <w:rsid w:val="003A30DD"/>
    <w:rsid w:val="0046652C"/>
    <w:rsid w:val="00543B34"/>
    <w:rsid w:val="005C01F1"/>
    <w:rsid w:val="006239D8"/>
    <w:rsid w:val="0077556B"/>
    <w:rsid w:val="007A306E"/>
    <w:rsid w:val="00915EB0"/>
    <w:rsid w:val="00920D5F"/>
    <w:rsid w:val="00B02903"/>
    <w:rsid w:val="00C909CE"/>
    <w:rsid w:val="00D94072"/>
    <w:rsid w:val="00E93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FA4084B-D045-49F6-A35E-DBE53974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0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sid w:val="00D9407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rsid w:val="00D940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D94072"/>
    <w:pPr>
      <w:spacing w:after="140"/>
    </w:pPr>
  </w:style>
  <w:style w:type="paragraph" w:styleId="Lista">
    <w:name w:val="List"/>
    <w:basedOn w:val="Textoindependiente"/>
    <w:rsid w:val="00D94072"/>
    <w:rPr>
      <w:rFonts w:cs="Arial"/>
    </w:rPr>
  </w:style>
  <w:style w:type="paragraph" w:styleId="Descripcin">
    <w:name w:val="caption"/>
    <w:basedOn w:val="Normal"/>
    <w:qFormat/>
    <w:rsid w:val="00D9407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94072"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  <w:rsid w:val="00D94072"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  <w:rsid w:val="00D9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95A6E-33AB-4C2E-AD43-74084664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Hector Henriquez Juarez</cp:lastModifiedBy>
  <cp:revision>26</cp:revision>
  <cp:lastPrinted>2023-01-06T20:38:00Z</cp:lastPrinted>
  <dcterms:created xsi:type="dcterms:W3CDTF">2021-01-09T00:43:00Z</dcterms:created>
  <dcterms:modified xsi:type="dcterms:W3CDTF">2025-02-17T22:10:00Z</dcterms:modified>
  <dc:language>es-MX</dc:language>
</cp:coreProperties>
</file>