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09671" w14:textId="77777777" w:rsidR="003F3903" w:rsidRDefault="003F3903" w:rsidP="005E2316">
      <w:pPr>
        <w:rPr>
          <w:rFonts w:ascii="Encode Sans" w:hAnsi="Encode Sans" w:cs="Arial"/>
          <w:b/>
        </w:rPr>
      </w:pPr>
    </w:p>
    <w:p w14:paraId="5DF84444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85FCF07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2E960FB8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tbl>
      <w:tblPr>
        <w:tblW w:w="1204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714"/>
        <w:gridCol w:w="1849"/>
        <w:gridCol w:w="1115"/>
        <w:gridCol w:w="992"/>
        <w:gridCol w:w="993"/>
        <w:gridCol w:w="1701"/>
        <w:gridCol w:w="933"/>
        <w:gridCol w:w="1618"/>
      </w:tblGrid>
      <w:tr w:rsidR="005E2316" w:rsidRPr="005E2316" w14:paraId="0CE380E2" w14:textId="77777777" w:rsidTr="005E2316">
        <w:trPr>
          <w:trHeight w:val="8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3F95E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Nombre del Programa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2600A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Nombre del Indicador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B581E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Método de cálculo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053BC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92F29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Meta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305E5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Tipo-dimensión-frecuencia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5FF6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Realizado en el periodo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3EAC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Avance respecto a la meta anual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1F43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b/>
                <w:bCs/>
                <w:color w:val="000000"/>
                <w:lang w:eastAsia="es-MX"/>
              </w:rPr>
              <w:t>Justificaciones</w:t>
            </w:r>
          </w:p>
        </w:tc>
      </w:tr>
      <w:tr w:rsidR="005E2316" w:rsidRPr="005E2316" w14:paraId="3048906F" w14:textId="77777777" w:rsidTr="005E2316">
        <w:trPr>
          <w:trHeight w:val="189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24D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E039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B3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docentes atendidos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EBFA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docentes atendidos/Número total de docentes solicitantes de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servicios) 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7C1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 atendidos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A1A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9C1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7C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9285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A5C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5E2316" w:rsidRPr="005E2316" w14:paraId="5D62B19B" w14:textId="77777777" w:rsidTr="005E2316">
        <w:trPr>
          <w:trHeight w:val="21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B0F6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7E0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Eficiencia Terminal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B59D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docentes que concluyeron estudios/Número de docentes que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ingresaron) x 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EB0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 que concluyen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E9EF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40%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410E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77A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2AB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261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Egreso DPE 5</w:t>
            </w:r>
          </w:p>
        </w:tc>
      </w:tr>
      <w:tr w:rsidR="005E2316" w:rsidRPr="005E2316" w14:paraId="4A04F7B9" w14:textId="77777777" w:rsidTr="005E2316">
        <w:trPr>
          <w:trHeight w:val="24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47681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B9F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programas de posgrado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impartidos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C48D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programas de posgrado impartidos) / (Número de programas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diseñados en el año) 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B22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programas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ACE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4985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0FB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629B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1B4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2 programas impartidos, Maestría en Investigación Educativa y Doctorado en Políticas Educativas.</w:t>
            </w:r>
          </w:p>
        </w:tc>
      </w:tr>
      <w:tr w:rsidR="005E2316" w:rsidRPr="005E2316" w14:paraId="08C898A7" w14:textId="77777777" w:rsidTr="005E2316">
        <w:trPr>
          <w:trHeight w:val="3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C2C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E039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745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acciones de formación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continúa impartidas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5908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acciones de formación continua impartidas) / (Número de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acciones de formación continua diseñadas en el año) 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CC4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acciones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D24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7D74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A38E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550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906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 xml:space="preserve">Las acciones de formación continua fue la misma que las diseñadas. </w:t>
            </w:r>
          </w:p>
        </w:tc>
      </w:tr>
      <w:tr w:rsidR="005E2316" w:rsidRPr="005E2316" w14:paraId="6FD430F4" w14:textId="77777777" w:rsidTr="005E2316">
        <w:trPr>
          <w:trHeight w:val="21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009C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E2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proyectos de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investigación realizados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D1D2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proyectos de investigación realizadas/número total de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investigaciones propuestas) 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59B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proyectos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FFDE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91FB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3C14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825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50%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A7C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Se concluyeron 7 investigaciones de 14 programadas.</w:t>
            </w:r>
          </w:p>
        </w:tc>
      </w:tr>
      <w:tr w:rsidR="005E2316" w:rsidRPr="005E2316" w14:paraId="0D004B2B" w14:textId="77777777" w:rsidTr="005E2316">
        <w:trPr>
          <w:trHeight w:val="27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EEC9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F7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docentes contratados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BE8F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docentes contratados para impartir clases de posgrado) /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(número de docentes programados)x100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52B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C785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25%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F42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3DE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CF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0D7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docentes programados para las asignaturas todos fueron contratados</w:t>
            </w:r>
          </w:p>
        </w:tc>
      </w:tr>
      <w:tr w:rsidR="005E2316" w:rsidRPr="005E2316" w14:paraId="34BC29F7" w14:textId="77777777" w:rsidTr="005E2316">
        <w:trPr>
          <w:trHeight w:val="3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79E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E039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F1F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Promedio de aspirantes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F7B0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docentes que realizan proceso de admisión al posgrado / Total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de docentes interesados) 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31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 que aspirantes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E67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45%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0A1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B61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7ED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81%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7B9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supera la meta porque el total de docentes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interesados en cursar un posgrado,  realizó proceso de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 xml:space="preserve">admisión a posgrado, aun que no se a apderturado. </w:t>
            </w:r>
          </w:p>
        </w:tc>
      </w:tr>
      <w:tr w:rsidR="005E2316" w:rsidRPr="005E2316" w14:paraId="0E1CF444" w14:textId="77777777" w:rsidTr="005E2316">
        <w:trPr>
          <w:trHeight w:val="24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C6B1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599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Abandono escolar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DB7F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alumnos que abandonan el posgrado) / (Número de alumnos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inscritos en los posgrados) x 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39A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alumnos que abandonan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2B30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E0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100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582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7.4%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121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Abando escolar: DPE(3) MIE (5), TOTAL=8</w:t>
            </w:r>
          </w:p>
        </w:tc>
      </w:tr>
      <w:tr w:rsidR="005E2316" w:rsidRPr="005E2316" w14:paraId="2420EE1B" w14:textId="77777777" w:rsidTr="005E2316">
        <w:trPr>
          <w:trHeight w:val="18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8DCD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4AF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 xml:space="preserve">Porcentaje de alumnos titulados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74CA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egresados titulados /Total de egresados en la generación) *100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3B5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alumnos titulados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1700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971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6A5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445B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8%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757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 xml:space="preserve">No se alcanzó la meta por que solo se titularon 9. </w:t>
            </w:r>
          </w:p>
        </w:tc>
      </w:tr>
      <w:tr w:rsidR="005E2316" w:rsidRPr="005E2316" w14:paraId="7A813F3E" w14:textId="77777777" w:rsidTr="005E2316">
        <w:trPr>
          <w:trHeight w:val="18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20F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E039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188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alumnos en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acompañamiento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1E35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(Cantidad de estudiantes que recibieron acompañamiento) / (cantidad total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de alumnos) 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BE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alumnos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3BFE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1BC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78F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FC1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46%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1E7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se supero la meta por que se asginaron directores de tesis.</w:t>
            </w:r>
          </w:p>
        </w:tc>
      </w:tr>
      <w:tr w:rsidR="005E2316" w:rsidRPr="005E2316" w14:paraId="3F4160A5" w14:textId="77777777" w:rsidTr="005E2316">
        <w:trPr>
          <w:trHeight w:val="30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360B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C09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alumnos que ingresan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por la promoción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6F85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docentes que ingresaron a los programas de posgrado a través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de la promoción y difusión) / (número de docentes inscritos) 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A85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 que ingresan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7BE9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938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765E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CE9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38B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no hubo alumnos de nuevo ingreso</w:t>
            </w:r>
          </w:p>
        </w:tc>
      </w:tr>
      <w:tr w:rsidR="005E2316" w:rsidRPr="005E2316" w14:paraId="7EDD8F35" w14:textId="77777777" w:rsidTr="005E2316">
        <w:trPr>
          <w:trHeight w:val="21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6B3D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013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vinculaciones realizadas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F55E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vinculaciones realizadas/número de vinculaciones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programadas)x100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764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64E9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39D4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452C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639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041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11 Vinculaciones realizadas.</w:t>
            </w:r>
          </w:p>
        </w:tc>
      </w:tr>
      <w:tr w:rsidR="005E2316" w:rsidRPr="005E2316" w14:paraId="3342C733" w14:textId="77777777" w:rsidTr="005E2316">
        <w:trPr>
          <w:trHeight w:val="27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D0B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lastRenderedPageBreak/>
              <w:t>E039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AFA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instructores contratados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5A90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instructores contratados para impartir cursos de formación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contínua / Total de Instructores programados)x100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5F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instructores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B6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25%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555E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8C9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D55A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1D6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se ofertaron mas cursos todos los docnetes proyectados fueron contratados.</w:t>
            </w:r>
          </w:p>
        </w:tc>
      </w:tr>
      <w:tr w:rsidR="005E2316" w:rsidRPr="005E2316" w14:paraId="6B92E586" w14:textId="77777777" w:rsidTr="005E2316">
        <w:trPr>
          <w:trHeight w:val="27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0BBCE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43A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ingreso en formación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continua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2F79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docentes que ingresan a acciones de formación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continua/docentes que solicitan) x 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5B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 que ingresan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0A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1AF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678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7109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F22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El número total de docentes que solicitaron ingreso, fueron los mismos que ingresaron a acciones de formación continua.</w:t>
            </w:r>
          </w:p>
        </w:tc>
      </w:tr>
      <w:tr w:rsidR="005E2316" w:rsidRPr="005E2316" w14:paraId="2A6C6B43" w14:textId="77777777" w:rsidTr="005E2316">
        <w:trPr>
          <w:trHeight w:val="3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2E47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983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Eficiencia terminal de las acciones de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formación continua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F9D5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docentes que finalizan acciones de formación contínua /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Número de docentes inscritos en las acciones de formación continua)x100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904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 que finalizan educación continua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B30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25%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BA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CCD1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BC7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1092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Los docentes que se inscribieron a acciones de formación continua, fueron los mismos que finalizaron las acciones de formación continua.</w:t>
            </w:r>
          </w:p>
        </w:tc>
      </w:tr>
      <w:tr w:rsidR="005E2316" w:rsidRPr="005E2316" w14:paraId="00083EAF" w14:textId="77777777" w:rsidTr="005E2316">
        <w:trPr>
          <w:trHeight w:val="24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1FD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lastRenderedPageBreak/>
              <w:t>E039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6AE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publicaciones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846E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publicaciones en la Revista EDUCRETAM u otros espacios de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divulgación/total de estudiantes) 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1AC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publicaciones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8FC9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C35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0E8F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1C3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934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La revista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EDUCRETAM no se ha publicado.</w:t>
            </w:r>
          </w:p>
        </w:tc>
      </w:tr>
      <w:tr w:rsidR="005E2316" w:rsidRPr="005E2316" w14:paraId="57010666" w14:textId="77777777" w:rsidTr="005E2316">
        <w:trPr>
          <w:trHeight w:val="20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7B4A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D2C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Porcentaje de docentes que participan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en el congreso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08B0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(Número de docentes que participan en el congreso como ponentes / número</w:t>
            </w:r>
            <w:r w:rsidRPr="005E2316">
              <w:rPr>
                <w:rFonts w:eastAsia="Times New Roman" w:cs="Calibri"/>
                <w:color w:val="000000"/>
                <w:lang w:eastAsia="es-MX"/>
              </w:rPr>
              <w:br/>
              <w:t>total de docentes inscritos)x100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19F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Número de docentes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A00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8A6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82AA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Enero - Diciembre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7EFC" w14:textId="77777777" w:rsidR="005E2316" w:rsidRPr="005E2316" w:rsidRDefault="005E2316" w:rsidP="005E2316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178" w14:textId="77777777" w:rsidR="005E2316" w:rsidRPr="005E2316" w:rsidRDefault="005E2316" w:rsidP="005E2316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5E2316">
              <w:rPr>
                <w:rFonts w:eastAsia="Times New Roman" w:cs="Calibri"/>
                <w:color w:val="000000"/>
                <w:lang w:eastAsia="es-MX"/>
              </w:rPr>
              <w:t>426 paricipantes en el 8vo Congreso Internacional.</w:t>
            </w:r>
          </w:p>
        </w:tc>
      </w:tr>
    </w:tbl>
    <w:p w14:paraId="4DE5C6F5" w14:textId="77777777" w:rsidR="003F3903" w:rsidRDefault="003F3903">
      <w:pPr>
        <w:jc w:val="center"/>
        <w:rPr>
          <w:rFonts w:cs="DIN Pro Regular"/>
          <w:b/>
        </w:rPr>
      </w:pPr>
    </w:p>
    <w:p w14:paraId="4348EF1C" w14:textId="77777777" w:rsidR="003F3903" w:rsidRDefault="003F3903" w:rsidP="00C718EA">
      <w:pPr>
        <w:rPr>
          <w:rFonts w:cs="DIN Pro Regular"/>
        </w:rPr>
      </w:pPr>
    </w:p>
    <w:p w14:paraId="6009CCCD" w14:textId="77777777" w:rsidR="003F3903" w:rsidRDefault="003F3903">
      <w:pPr>
        <w:jc w:val="center"/>
        <w:rPr>
          <w:rFonts w:cs="DIN Pro Regular"/>
        </w:rPr>
      </w:pPr>
    </w:p>
    <w:p w14:paraId="7302C72F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4CA059CC" w14:textId="77777777"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0BEED" w14:textId="77777777" w:rsidR="00692ECB" w:rsidRDefault="00692ECB">
      <w:pPr>
        <w:spacing w:after="0" w:line="240" w:lineRule="auto"/>
      </w:pPr>
      <w:r>
        <w:separator/>
      </w:r>
    </w:p>
  </w:endnote>
  <w:endnote w:type="continuationSeparator" w:id="0">
    <w:p w14:paraId="6267457E" w14:textId="77777777" w:rsidR="00692ECB" w:rsidRDefault="006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6ABB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5A09E6EA" wp14:editId="48EC93AC">
          <wp:extent cx="6193790" cy="24130"/>
          <wp:effectExtent l="0" t="0" r="0" b="0"/>
          <wp:docPr id="18761679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73378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CB18FE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A76F1" w14:textId="77777777" w:rsidR="00692ECB" w:rsidRDefault="00692ECB">
      <w:pPr>
        <w:spacing w:after="0" w:line="240" w:lineRule="auto"/>
      </w:pPr>
      <w:r>
        <w:separator/>
      </w:r>
    </w:p>
  </w:footnote>
  <w:footnote w:type="continuationSeparator" w:id="0">
    <w:p w14:paraId="6E8C8C65" w14:textId="77777777" w:rsidR="00692ECB" w:rsidRDefault="006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B2933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7F7D373B" wp14:editId="383F1072">
              <wp:simplePos x="0" y="0"/>
              <wp:positionH relativeFrom="column">
                <wp:posOffset>6786880</wp:posOffset>
              </wp:positionH>
              <wp:positionV relativeFrom="paragraph">
                <wp:posOffset>-202565</wp:posOffset>
              </wp:positionV>
              <wp:extent cx="1743075" cy="742950"/>
              <wp:effectExtent l="0" t="0" r="9525" b="0"/>
              <wp:wrapSquare wrapText="bothSides"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30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EA0035" w14:textId="22BC7818" w:rsidR="003F3903" w:rsidRDefault="005E2316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7E8C4" wp14:editId="3A5EB79A">
                                <wp:extent cx="1226820" cy="485775"/>
                                <wp:effectExtent l="0" t="0" r="0" b="9525"/>
                                <wp:docPr id="1724009958" name="Imagen 6" descr="C:\Users\mayky\OneDrive\Escritorio\IMG-20230218-WA0032.jpg">
                                  <a:extLst xmlns:a="http://schemas.openxmlformats.org/drawingml/2006/main"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07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6" descr="C:\Users\mayky\OneDrive\Escritorio\IMG-20230218-WA0032.jpg">
                                          <a:extLst>
                                            <a:ext uri="{FF2B5EF4-FFF2-40B4-BE49-F238E27FC236}">
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07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6820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D373B" id="2 Rectángulo" o:spid="_x0000_s1026" style="position:absolute;left:0;text-align:left;margin-left:534.4pt;margin-top:-15.95pt;width:137.25pt;height:58.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" o:allowincell="f" stroked="f" strokeweight="1pt">
              <v:textbox>
                <w:txbxContent>
                  <w:p w14:paraId="36EA0035" w14:textId="22BC7818" w:rsidR="003F3903" w:rsidRDefault="005E2316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57E8C4" wp14:editId="3A5EB79A">
                          <wp:extent cx="1226820" cy="485775"/>
                          <wp:effectExtent l="0" t="0" r="0" b="9525"/>
                          <wp:docPr id="1724009958" name="Imagen 6" descr="C:\Users\mayky\OneDrive\Escritorio\IMG-20230218-WA0032.jpg">
                            <a:extLst xmlns:a="http://schemas.openxmlformats.org/drawingml/2006/main"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07000000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6" descr="C:\Users\mayky\OneDrive\Escritorio\IMG-20230218-WA0032.jpg">
                                    <a:extLst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07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682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768832" behindDoc="1" locked="0" layoutInCell="0" allowOverlap="1" wp14:anchorId="414EA6F7" wp14:editId="7467253E">
          <wp:simplePos x="0" y="0"/>
          <wp:positionH relativeFrom="column">
            <wp:posOffset>-108585</wp:posOffset>
          </wp:positionH>
          <wp:positionV relativeFrom="paragraph">
            <wp:posOffset>-202565</wp:posOffset>
          </wp:positionV>
          <wp:extent cx="1971675" cy="600710"/>
          <wp:effectExtent l="0" t="0" r="9525" b="8890"/>
          <wp:wrapSquare wrapText="bothSides"/>
          <wp:docPr id="4857854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C8975D" w14:textId="69A1D846" w:rsidR="003F3903" w:rsidRDefault="005E2316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 xml:space="preserve">                       Centro Regional de Formación Docente e Investigación Educativa</w:t>
    </w:r>
  </w:p>
  <w:p w14:paraId="3963C525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438EE7AB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4E382A3" wp14:editId="771775AA">
          <wp:extent cx="6193790" cy="24130"/>
          <wp:effectExtent l="0" t="0" r="0" b="0"/>
          <wp:docPr id="1931909138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2228D"/>
    <w:rsid w:val="001E5CA3"/>
    <w:rsid w:val="003F3903"/>
    <w:rsid w:val="005E2316"/>
    <w:rsid w:val="00692ECB"/>
    <w:rsid w:val="007772D0"/>
    <w:rsid w:val="0093634F"/>
    <w:rsid w:val="00A800BB"/>
    <w:rsid w:val="00BE2CDD"/>
    <w:rsid w:val="00C718EA"/>
    <w:rsid w:val="00CB18FE"/>
    <w:rsid w:val="00E2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DCBC"/>
  <w15:docId w15:val="{283F1315-DADB-4D60-957D-FC4A59F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0615-D9F4-4680-B703-D20F6669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CentroRegional</cp:lastModifiedBy>
  <cp:revision>25</cp:revision>
  <cp:lastPrinted>2022-12-20T20:35:00Z</cp:lastPrinted>
  <dcterms:created xsi:type="dcterms:W3CDTF">2021-01-09T00:44:00Z</dcterms:created>
  <dcterms:modified xsi:type="dcterms:W3CDTF">2025-02-25T21:02:00Z</dcterms:modified>
  <dc:language>es-MX</dc:language>
</cp:coreProperties>
</file>