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B85A" w14:textId="77777777" w:rsidR="003F30B8" w:rsidRDefault="00B63A53">
      <w:pPr>
        <w:pStyle w:val="Text"/>
        <w:spacing w:after="0" w:line="240" w:lineRule="exact"/>
        <w:jc w:val="center"/>
      </w:pPr>
      <w:r>
        <w:rPr>
          <w:rFonts w:ascii="Calibri" w:hAnsi="Calibri" w:cs="DIN Pro Regular"/>
          <w:b/>
          <w:sz w:val="24"/>
          <w:szCs w:val="24"/>
        </w:rPr>
        <w:t>Cuenta Pública 2024</w:t>
      </w:r>
    </w:p>
    <w:p w14:paraId="4FD72F95" w14:textId="77777777" w:rsidR="003F30B8" w:rsidRDefault="003F30B8">
      <w:pPr>
        <w:pStyle w:val="Text"/>
        <w:spacing w:after="0" w:line="240" w:lineRule="exact"/>
        <w:jc w:val="center"/>
        <w:rPr>
          <w:rFonts w:ascii="Calibri" w:hAnsi="Calibri" w:cs="DIN Pro Regular"/>
          <w:b/>
          <w:sz w:val="24"/>
          <w:szCs w:val="24"/>
        </w:rPr>
      </w:pPr>
    </w:p>
    <w:p w14:paraId="0D494DA2" w14:textId="77777777" w:rsidR="003F30B8" w:rsidRDefault="00B63A53">
      <w:pPr>
        <w:pStyle w:val="Text"/>
        <w:spacing w:after="0" w:line="240" w:lineRule="exact"/>
        <w:jc w:val="center"/>
      </w:pPr>
      <w:r>
        <w:rPr>
          <w:rFonts w:ascii="Calibri" w:hAnsi="Calibri" w:cs="DIN Pro Regular"/>
          <w:b/>
          <w:sz w:val="24"/>
          <w:szCs w:val="24"/>
        </w:rPr>
        <w:t>Notas a los Estados Financieros</w:t>
      </w:r>
    </w:p>
    <w:p w14:paraId="503405E9" w14:textId="77777777" w:rsidR="003F30B8" w:rsidRDefault="003F30B8">
      <w:pPr>
        <w:pStyle w:val="Text"/>
        <w:spacing w:after="0" w:line="240" w:lineRule="exact"/>
        <w:ind w:firstLine="0"/>
        <w:rPr>
          <w:rFonts w:ascii="Calibri" w:hAnsi="Calibri" w:cs="DIN Pro Regular"/>
          <w:b/>
          <w:sz w:val="24"/>
          <w:szCs w:val="24"/>
        </w:rPr>
      </w:pPr>
    </w:p>
    <w:p w14:paraId="76D38F1D" w14:textId="77777777" w:rsidR="003F30B8" w:rsidRDefault="003F30B8">
      <w:pPr>
        <w:pStyle w:val="Text"/>
        <w:spacing w:after="0" w:line="240" w:lineRule="exact"/>
        <w:ind w:firstLine="0"/>
        <w:rPr>
          <w:rFonts w:ascii="Calibri" w:hAnsi="Calibri" w:cs="DIN Pro Regular"/>
          <w:b/>
          <w:sz w:val="24"/>
          <w:szCs w:val="24"/>
        </w:rPr>
      </w:pPr>
    </w:p>
    <w:p w14:paraId="2D2632B7" w14:textId="77777777" w:rsidR="003F30B8" w:rsidRDefault="00B63A53">
      <w:pPr>
        <w:pStyle w:val="Text"/>
        <w:spacing w:after="0" w:line="240" w:lineRule="exact"/>
        <w:ind w:firstLine="0"/>
        <w:jc w:val="center"/>
      </w:pPr>
      <w:r>
        <w:rPr>
          <w:rFonts w:ascii="Calibri" w:hAnsi="Calibri" w:cs="DIN Pro Regular"/>
          <w:b/>
          <w:sz w:val="22"/>
          <w:szCs w:val="22"/>
          <w:lang w:val="es-MX"/>
        </w:rPr>
        <w:t>a) NOTAS DE GESTIÓN ADMINISTRATIVA</w:t>
      </w:r>
    </w:p>
    <w:p w14:paraId="2D744E9A" w14:textId="77777777" w:rsidR="003F30B8" w:rsidRDefault="003F30B8">
      <w:pPr>
        <w:pStyle w:val="Text"/>
        <w:spacing w:after="0" w:line="240" w:lineRule="exact"/>
        <w:ind w:firstLine="0"/>
        <w:jc w:val="left"/>
        <w:rPr>
          <w:rFonts w:ascii="Calibri" w:hAnsi="Calibri" w:cs="DIN Pro Regular"/>
          <w:b/>
          <w:sz w:val="20"/>
          <w:lang w:val="es-MX"/>
        </w:rPr>
      </w:pPr>
    </w:p>
    <w:p w14:paraId="61F845A8"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0C952476" w14:textId="77777777" w:rsidR="003F30B8" w:rsidRDefault="00B63A53">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En 1869 con porción territorial de los Municipios de Burgos y Reynosa, se formó el municipio de Méndez.La cabecera del Municipio de la </w:t>
      </w:r>
      <w:r>
        <w:rPr>
          <w:rFonts w:ascii="Calibri" w:hAnsi="Calibri" w:cs="Calibri"/>
          <w:sz w:val="20"/>
          <w:lang w:val="es-MX"/>
        </w:rPr>
        <w:t>Villa de Méndez se llamó Congregación de la Laja y al erigirse en Villa, se cambió por el que tiene actualmente para honrar la memoria del General Tamaulipeco Pedro J. Méndez.</w:t>
      </w:r>
    </w:p>
    <w:p w14:paraId="50A481F5" w14:textId="77777777" w:rsidR="003F30B8" w:rsidRDefault="003F30B8">
      <w:pPr>
        <w:pStyle w:val="Texto"/>
        <w:spacing w:after="0" w:line="240" w:lineRule="exact"/>
        <w:ind w:left="708" w:firstLine="0"/>
        <w:rPr>
          <w:rFonts w:ascii="Calibri" w:hAnsi="Calibri" w:cs="Calibri"/>
          <w:sz w:val="20"/>
          <w:lang w:val="es-MX"/>
        </w:rPr>
      </w:pPr>
    </w:p>
    <w:p w14:paraId="521A6B98"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5A9E8D05" w14:textId="77777777" w:rsidR="003F30B8" w:rsidRDefault="00B63A53">
      <w:pPr>
        <w:pStyle w:val="Text"/>
        <w:spacing w:after="0" w:line="240" w:lineRule="exact"/>
        <w:ind w:left="708" w:firstLine="0"/>
        <w:rPr>
          <w:rFonts w:ascii="Calibri" w:hAnsi="Calibri" w:cs="Calibri"/>
          <w:sz w:val="20"/>
          <w:lang w:val="es-MX"/>
        </w:rPr>
      </w:pPr>
      <w:r>
        <w:rPr>
          <w:rFonts w:ascii="Calibri" w:hAnsi="Calibri" w:cs="Calibri"/>
          <w:sz w:val="20"/>
          <w:lang w:val="es-MX"/>
        </w:rPr>
        <w:t>La Comisión Municipal de Agua con el Presupuesto de Ingresos y Presupuesto de Egresos; donde en los mismos se contempla el panorama económico y financiero del organismo</w:t>
      </w:r>
    </w:p>
    <w:p w14:paraId="0F94DAC0" w14:textId="77777777" w:rsidR="003F30B8" w:rsidRDefault="003F30B8">
      <w:pPr>
        <w:pStyle w:val="Text"/>
        <w:spacing w:after="0" w:line="240" w:lineRule="exact"/>
        <w:ind w:left="708" w:firstLine="0"/>
        <w:rPr>
          <w:rFonts w:ascii="Calibri" w:hAnsi="Calibri" w:cs="Calibri"/>
          <w:sz w:val="20"/>
          <w:lang w:val="es-MX"/>
        </w:rPr>
      </w:pPr>
    </w:p>
    <w:p w14:paraId="5C98BABC"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6A40A6F8" w14:textId="77777777" w:rsidR="003F30B8" w:rsidRDefault="00B63A53">
      <w:pPr>
        <w:pStyle w:val="Texto"/>
        <w:spacing w:after="0" w:line="240" w:lineRule="exact"/>
        <w:ind w:left="708" w:firstLine="0"/>
        <w:rPr>
          <w:rFonts w:ascii="Calibri" w:hAnsi="Calibri" w:cs="Calibri"/>
          <w:sz w:val="20"/>
          <w:lang w:val="es-MX"/>
        </w:rPr>
      </w:pPr>
      <w:r>
        <w:rPr>
          <w:rFonts w:ascii="Calibri" w:hAnsi="Calibri" w:cs="Calibri"/>
          <w:sz w:val="20"/>
          <w:lang w:val="es-MX"/>
        </w:rPr>
        <w:t>La Comisión Municipal de Agua Potable y Alcantarillado de Méndez Tamaulipas es un Organismo Público Descentralizado del Municipio de Casas Tamaulipas, con personalidad jurídica, patrimonio propio y funciones administrativas y cuyas atribuciones le son conferidas por la Ley de Aguas del Estado de Tamaulipas</w:t>
      </w:r>
    </w:p>
    <w:p w14:paraId="4D526EC8" w14:textId="77777777" w:rsidR="003F30B8" w:rsidRDefault="003F30B8">
      <w:pPr>
        <w:pStyle w:val="Text"/>
        <w:spacing w:after="0" w:line="240" w:lineRule="exact"/>
        <w:ind w:left="708" w:firstLine="0"/>
      </w:pPr>
    </w:p>
    <w:p w14:paraId="6E70BDB4"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762A946E" w14:textId="77777777" w:rsidR="003F30B8" w:rsidRDefault="00B63A53">
      <w:pPr>
        <w:pStyle w:val="Text"/>
        <w:spacing w:after="0" w:line="240" w:lineRule="exact"/>
        <w:ind w:left="708" w:firstLine="0"/>
        <w:rPr>
          <w:rFonts w:ascii="Calibri" w:hAnsi="Calibri" w:cs="Calibri"/>
          <w:sz w:val="20"/>
        </w:rPr>
      </w:pPr>
      <w:r>
        <w:rPr>
          <w:rFonts w:ascii="Calibri" w:hAnsi="Calibri" w:cs="Calibri"/>
          <w:sz w:val="20"/>
        </w:rPr>
        <w:t>Los Estados Financieros y sus Notas fueron elaborados de acuerdo a la Normatividad emitida por el Consejo Nacional de Armonización Contable (CONAC) y las disposiciones legales establecidas en la Ley General de Contabilidad Gubernamental, con el fin de lograr la adecuada armonización de la Contabilidad Gubernamental. La presente información Financiera presentada fue elaborada mediante Sistema de Contabilidad Gubernamental SACG Versión .NET de INDETEC el cual fue adecuado con el nuevo Plan de Cuentas, para da</w:t>
      </w:r>
      <w:r>
        <w:rPr>
          <w:rFonts w:ascii="Calibri" w:hAnsi="Calibri" w:cs="Calibri"/>
          <w:sz w:val="20"/>
        </w:rPr>
        <w:t>r cumplimiento a lo establecido por la Ley General de Contabilidad Gubernamental</w:t>
      </w:r>
    </w:p>
    <w:p w14:paraId="5A8D2B7B" w14:textId="77777777" w:rsidR="003F30B8" w:rsidRDefault="003F30B8">
      <w:pPr>
        <w:pStyle w:val="Text"/>
        <w:spacing w:after="0" w:line="240" w:lineRule="exact"/>
        <w:ind w:left="708" w:firstLine="0"/>
      </w:pPr>
    </w:p>
    <w:p w14:paraId="74CA00B2"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0489A5E7" w14:textId="77777777" w:rsidR="003F30B8" w:rsidRDefault="00B63A53">
      <w:pPr>
        <w:pStyle w:val="Texto"/>
        <w:spacing w:after="0" w:line="240" w:lineRule="exact"/>
        <w:ind w:left="708" w:firstLine="0"/>
      </w:pPr>
      <w:r>
        <w:rPr>
          <w:rFonts w:ascii="Calibri" w:hAnsi="Calibri" w:cs="Calibri"/>
          <w:sz w:val="20"/>
          <w:lang w:val="es-MX"/>
        </w:rPr>
        <w:t>La Comisión Municipal de Agua Potable y Alcantarillado de Méndez Tamaulipas no aplica para este concepto</w:t>
      </w:r>
    </w:p>
    <w:p w14:paraId="2FAE3E80" w14:textId="77777777" w:rsidR="003F30B8" w:rsidRDefault="003F30B8">
      <w:pPr>
        <w:pStyle w:val="Text"/>
        <w:spacing w:after="0" w:line="240" w:lineRule="exact"/>
        <w:ind w:left="708" w:firstLine="0"/>
      </w:pPr>
    </w:p>
    <w:p w14:paraId="4AA07516"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 xml:space="preserve">Posición en Moneda </w:t>
      </w:r>
      <w:r>
        <w:rPr>
          <w:rFonts w:ascii="Calibri" w:hAnsi="Calibri" w:cs="DIN Pro Regular"/>
          <w:sz w:val="20"/>
          <w:lang w:val="es-MX"/>
        </w:rPr>
        <w:t>Extranjera y Protección por Riesgo Cambiario</w:t>
      </w:r>
    </w:p>
    <w:p w14:paraId="08B8BCDD" w14:textId="77777777" w:rsidR="003F30B8" w:rsidRDefault="00B63A53">
      <w:pPr>
        <w:pStyle w:val="Texto"/>
        <w:spacing w:after="0" w:line="240" w:lineRule="exact"/>
        <w:ind w:left="708" w:firstLine="0"/>
        <w:rPr>
          <w:rFonts w:ascii="Calibri" w:hAnsi="Calibri" w:cs="Calibri"/>
          <w:sz w:val="20"/>
          <w:lang w:val="es-MX"/>
        </w:rPr>
      </w:pPr>
      <w:r>
        <w:rPr>
          <w:rFonts w:ascii="Calibri" w:hAnsi="Calibri" w:cs="Calibri"/>
          <w:sz w:val="20"/>
          <w:lang w:val="es-MX"/>
        </w:rPr>
        <w:t>La Comisión Municipal de Agua Potable y Alcantarillado de Méndez Tamaulipas no aplica para este concepto.</w:t>
      </w:r>
    </w:p>
    <w:p w14:paraId="32322508" w14:textId="77777777" w:rsidR="003F30B8" w:rsidRDefault="003F30B8">
      <w:pPr>
        <w:pStyle w:val="Text"/>
        <w:spacing w:after="0" w:line="240" w:lineRule="exact"/>
        <w:ind w:left="708" w:firstLine="0"/>
      </w:pPr>
    </w:p>
    <w:p w14:paraId="48C366F8"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0B520161" w14:textId="77777777" w:rsidR="003F30B8" w:rsidRDefault="00B63A53">
      <w:pPr>
        <w:pStyle w:val="Texto"/>
        <w:spacing w:after="0" w:line="240" w:lineRule="exact"/>
        <w:ind w:left="708" w:firstLine="0"/>
      </w:pPr>
      <w:r>
        <w:rPr>
          <w:rFonts w:ascii="Calibri" w:hAnsi="Calibri" w:cs="Calibri"/>
          <w:sz w:val="20"/>
          <w:lang w:val="es-MX"/>
        </w:rPr>
        <w:t>La Comisión Municipal de Agua Potable y Alcantarillado de Méndez Tamaulipas no aplica para este concepto</w:t>
      </w:r>
    </w:p>
    <w:p w14:paraId="640B8C13" w14:textId="77777777" w:rsidR="003F30B8" w:rsidRDefault="003F30B8">
      <w:pPr>
        <w:pStyle w:val="Text"/>
        <w:spacing w:after="0" w:line="240" w:lineRule="exact"/>
        <w:ind w:left="708" w:firstLine="0"/>
      </w:pPr>
    </w:p>
    <w:p w14:paraId="2A09AAB1"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4FE61075" w14:textId="77777777" w:rsidR="003F30B8" w:rsidRDefault="00B63A53">
      <w:pPr>
        <w:pStyle w:val="Texto"/>
        <w:spacing w:after="0" w:line="240" w:lineRule="exact"/>
        <w:ind w:left="708" w:firstLine="0"/>
      </w:pPr>
      <w:r>
        <w:rPr>
          <w:rFonts w:ascii="Calibri" w:hAnsi="Calibri" w:cs="Calibri"/>
          <w:sz w:val="20"/>
          <w:lang w:val="es-MX"/>
        </w:rPr>
        <w:t>La Comisión Municipal de Agua Potable y Alcantarillado de Méndez Tamaulipas no aplica para este concepto</w:t>
      </w:r>
    </w:p>
    <w:p w14:paraId="48122F45" w14:textId="77777777" w:rsidR="003F30B8" w:rsidRDefault="003F30B8">
      <w:pPr>
        <w:pStyle w:val="Text"/>
        <w:spacing w:after="0" w:line="240" w:lineRule="exact"/>
        <w:ind w:left="708" w:firstLine="0"/>
      </w:pPr>
    </w:p>
    <w:p w14:paraId="7CAC50F1"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79AA1672" w14:textId="77777777" w:rsidR="003F30B8" w:rsidRDefault="00B63A53">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Las cifras que presentan en el reporte de consumo son en </w:t>
      </w:r>
      <w:r>
        <w:rPr>
          <w:rFonts w:ascii="Calibri" w:hAnsi="Calibri" w:cs="Calibri"/>
          <w:sz w:val="20"/>
          <w:lang w:val="es-MX"/>
        </w:rPr>
        <w:t>base a la facturación, documento que emite la     comisión estatal de agua de Tamaulipas, para el organismo operador de agua, desglosado por doméstico, comercio, y público.</w:t>
      </w:r>
    </w:p>
    <w:p w14:paraId="0D2C1F02" w14:textId="77777777" w:rsidR="003F30B8" w:rsidRDefault="003F30B8">
      <w:pPr>
        <w:pStyle w:val="Text"/>
        <w:spacing w:after="0" w:line="240" w:lineRule="exact"/>
        <w:ind w:left="708" w:firstLine="0"/>
      </w:pPr>
    </w:p>
    <w:tbl>
      <w:tblPr>
        <w:tblW w:w="4387" w:type="dxa"/>
        <w:jc w:val="center"/>
        <w:tblLayout w:type="fixed"/>
        <w:tblCellMar>
          <w:left w:w="10" w:type="dxa"/>
          <w:right w:w="10" w:type="dxa"/>
        </w:tblCellMar>
        <w:tblLook w:val="0000" w:firstRow="0" w:lastRow="0" w:firstColumn="0" w:lastColumn="0" w:noHBand="0" w:noVBand="0"/>
      </w:tblPr>
      <w:tblGrid>
        <w:gridCol w:w="3115"/>
        <w:gridCol w:w="1272"/>
      </w:tblGrid>
      <w:tr w:rsidR="003F30B8" w14:paraId="7E2D168B" w14:textId="77777777">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0AE527C" w14:textId="77777777" w:rsidR="003F30B8" w:rsidRDefault="00B63A53">
            <w:pPr>
              <w:pStyle w:val="Text"/>
              <w:spacing w:line="240" w:lineRule="exact"/>
            </w:pPr>
            <w:r>
              <w:rPr>
                <w:rFonts w:cs="DIN Pro Regular"/>
                <w:b/>
              </w:rPr>
              <w:t>Concepto</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A9F592D" w14:textId="77777777" w:rsidR="003F30B8" w:rsidRDefault="00B63A53">
            <w:pPr>
              <w:pStyle w:val="Text"/>
              <w:spacing w:line="240" w:lineRule="exact"/>
              <w:rPr>
                <w:rFonts w:cs="DIN Pro Regular"/>
                <w:b/>
              </w:rPr>
            </w:pPr>
            <w:r>
              <w:rPr>
                <w:rFonts w:cs="DIN Pro Regular"/>
                <w:b/>
              </w:rPr>
              <w:t>Importe</w:t>
            </w:r>
          </w:p>
        </w:tc>
      </w:tr>
      <w:tr w:rsidR="003F30B8" w14:paraId="417E0D35"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C6D4B9" w14:textId="77777777" w:rsidR="003F30B8" w:rsidRDefault="00B63A53">
            <w:pPr>
              <w:pStyle w:val="Text"/>
              <w:spacing w:after="0" w:line="240" w:lineRule="exact"/>
              <w:ind w:firstLine="0"/>
              <w:rPr>
                <w:rFonts w:cs="DIN Pro Regular"/>
              </w:rPr>
            </w:pPr>
            <w:r>
              <w:rPr>
                <w:rFonts w:cs="DIN Pro Regular"/>
              </w:rPr>
              <w:t>Ingresos por venta de bienes y prestación de servicios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DB8B5C" w14:textId="77777777" w:rsidR="003F30B8" w:rsidRDefault="00B63A53">
            <w:pPr>
              <w:pStyle w:val="Text"/>
              <w:spacing w:after="0" w:line="240" w:lineRule="exact"/>
              <w:rPr>
                <w:rFonts w:cs="DIN Pro Regular"/>
              </w:rPr>
            </w:pPr>
            <w:r>
              <w:rPr>
                <w:rFonts w:cs="DIN Pro Regular"/>
              </w:rPr>
              <w:t>$136,190</w:t>
            </w:r>
          </w:p>
        </w:tc>
      </w:tr>
    </w:tbl>
    <w:p w14:paraId="1BCD7A5B" w14:textId="77777777" w:rsidR="003F30B8" w:rsidRDefault="003F30B8">
      <w:pPr>
        <w:pStyle w:val="Text"/>
        <w:spacing w:after="0" w:line="240" w:lineRule="exact"/>
        <w:rPr>
          <w:rFonts w:ascii="Calibri" w:hAnsi="Calibri" w:cs="DIN Pro Regular"/>
          <w:sz w:val="20"/>
          <w:lang w:val="es-MX"/>
        </w:rPr>
      </w:pPr>
    </w:p>
    <w:p w14:paraId="34DBAF34" w14:textId="77777777" w:rsidR="003F30B8" w:rsidRDefault="003F30B8">
      <w:pPr>
        <w:pStyle w:val="Text"/>
        <w:spacing w:after="0" w:line="240" w:lineRule="exact"/>
        <w:rPr>
          <w:rFonts w:ascii="Calibri" w:hAnsi="Calibri" w:cs="DIN Pro Regular"/>
          <w:sz w:val="20"/>
          <w:lang w:val="es-MX"/>
        </w:rPr>
      </w:pPr>
    </w:p>
    <w:p w14:paraId="6ADD35EE"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436AD5B6" w14:textId="77777777" w:rsidR="003F30B8" w:rsidRDefault="00B63A53">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74957078" w14:textId="77777777" w:rsidR="003F30B8" w:rsidRDefault="003F30B8">
      <w:pPr>
        <w:pStyle w:val="Text"/>
        <w:spacing w:after="0" w:line="240" w:lineRule="exact"/>
        <w:ind w:left="708" w:firstLine="0"/>
      </w:pPr>
    </w:p>
    <w:p w14:paraId="2408A521"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7AB3AE70" w14:textId="77777777" w:rsidR="003F30B8" w:rsidRDefault="00B63A53">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5A37FB84" w14:textId="77777777" w:rsidR="003F30B8" w:rsidRDefault="003F30B8">
      <w:pPr>
        <w:pStyle w:val="Text"/>
        <w:spacing w:after="0" w:line="240" w:lineRule="exact"/>
        <w:ind w:left="708" w:firstLine="0"/>
      </w:pPr>
    </w:p>
    <w:p w14:paraId="30B8E879"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40BB248D" w14:textId="77777777" w:rsidR="003F30B8" w:rsidRDefault="00B63A53">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667610B5" w14:textId="77777777" w:rsidR="003F30B8" w:rsidRDefault="003F30B8">
      <w:pPr>
        <w:pStyle w:val="Text"/>
        <w:spacing w:after="0" w:line="240" w:lineRule="exact"/>
        <w:ind w:left="708" w:firstLine="0"/>
      </w:pPr>
    </w:p>
    <w:p w14:paraId="5A6BE7A3"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78A24A07" w14:textId="77777777" w:rsidR="003F30B8" w:rsidRDefault="00B63A53">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04FEEB61" w14:textId="77777777" w:rsidR="003F30B8" w:rsidRDefault="003F30B8">
      <w:pPr>
        <w:pStyle w:val="Text"/>
        <w:spacing w:after="0" w:line="240" w:lineRule="exact"/>
        <w:ind w:left="708" w:firstLine="0"/>
      </w:pPr>
    </w:p>
    <w:p w14:paraId="42988D07"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7167267F" w14:textId="77777777" w:rsidR="003F30B8" w:rsidRDefault="00B63A53">
      <w:pPr>
        <w:pStyle w:val="Text"/>
        <w:spacing w:after="0" w:line="240" w:lineRule="exact"/>
        <w:ind w:left="708" w:firstLine="0"/>
      </w:pPr>
      <w:r>
        <w:rPr>
          <w:rFonts w:ascii="Calibri" w:hAnsi="Calibri" w:cs="DIN Pro Regular"/>
          <w:sz w:val="20"/>
          <w:lang w:val="es-MX"/>
        </w:rPr>
        <w:t>No Aplica</w:t>
      </w:r>
    </w:p>
    <w:p w14:paraId="1D3CD7FD" w14:textId="77777777" w:rsidR="003F30B8" w:rsidRDefault="003F30B8">
      <w:pPr>
        <w:pStyle w:val="Text"/>
        <w:spacing w:after="0" w:line="240" w:lineRule="exact"/>
        <w:ind w:left="708" w:firstLine="0"/>
      </w:pPr>
    </w:p>
    <w:p w14:paraId="4236D682" w14:textId="77777777" w:rsidR="003F30B8" w:rsidRDefault="00B63A53">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 xml:space="preserve">Partes </w:t>
      </w:r>
      <w:r>
        <w:rPr>
          <w:rFonts w:ascii="Calibri" w:hAnsi="Calibri" w:cs="DIN Pro Regular"/>
          <w:sz w:val="20"/>
          <w:lang w:val="es-MX"/>
        </w:rPr>
        <w:t>Relacionadas</w:t>
      </w:r>
    </w:p>
    <w:p w14:paraId="4CD00BA6" w14:textId="77777777" w:rsidR="003F30B8" w:rsidRDefault="00B63A53">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645BB1A6" w14:textId="77777777" w:rsidR="003F30B8" w:rsidRDefault="003F30B8">
      <w:pPr>
        <w:pStyle w:val="Text"/>
        <w:spacing w:after="0" w:line="240" w:lineRule="exact"/>
        <w:ind w:left="708" w:firstLine="0"/>
      </w:pPr>
    </w:p>
    <w:p w14:paraId="2CBB1F0C" w14:textId="77777777" w:rsidR="003F30B8" w:rsidRDefault="00B63A53">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w:t>
      </w:r>
    </w:p>
    <w:p w14:paraId="21A2DEDC" w14:textId="77777777" w:rsidR="003F30B8" w:rsidRDefault="003F30B8">
      <w:pPr>
        <w:pStyle w:val="Text"/>
        <w:spacing w:after="0" w:line="240" w:lineRule="exact"/>
        <w:ind w:firstLine="0"/>
        <w:rPr>
          <w:rFonts w:ascii="Calibri" w:hAnsi="Calibri" w:cs="DIN Pro Regular"/>
          <w:sz w:val="20"/>
        </w:rPr>
      </w:pPr>
    </w:p>
    <w:p w14:paraId="004C6D0D" w14:textId="77777777" w:rsidR="003F30B8" w:rsidRDefault="003F30B8">
      <w:pPr>
        <w:pStyle w:val="Text"/>
        <w:spacing w:after="0" w:line="240" w:lineRule="exact"/>
        <w:ind w:firstLine="0"/>
        <w:rPr>
          <w:rFonts w:ascii="Calibri" w:hAnsi="Calibri" w:cs="DIN Pro Regular"/>
          <w:sz w:val="20"/>
        </w:rPr>
      </w:pPr>
    </w:p>
    <w:p w14:paraId="0F003802" w14:textId="77777777" w:rsidR="003F30B8" w:rsidRDefault="003F30B8">
      <w:pPr>
        <w:pStyle w:val="Text"/>
        <w:spacing w:after="0" w:line="240" w:lineRule="exact"/>
        <w:ind w:firstLine="0"/>
        <w:rPr>
          <w:rFonts w:ascii="Calibri" w:hAnsi="Calibri" w:cs="DIN Pro Regular"/>
          <w:sz w:val="20"/>
        </w:rPr>
      </w:pPr>
    </w:p>
    <w:p w14:paraId="1671659E" w14:textId="77777777" w:rsidR="003F30B8" w:rsidRDefault="003F30B8">
      <w:pPr>
        <w:pStyle w:val="Text"/>
        <w:spacing w:after="0" w:line="240" w:lineRule="exact"/>
        <w:ind w:firstLine="0"/>
        <w:rPr>
          <w:rFonts w:ascii="Calibri" w:hAnsi="Calibri" w:cs="DIN Pro Regular"/>
          <w:sz w:val="20"/>
        </w:rPr>
      </w:pPr>
    </w:p>
    <w:p w14:paraId="17542BC9" w14:textId="77777777" w:rsidR="003F30B8" w:rsidRDefault="003F30B8">
      <w:pPr>
        <w:pStyle w:val="Text"/>
        <w:spacing w:after="0" w:line="240" w:lineRule="exact"/>
        <w:ind w:firstLine="0"/>
        <w:rPr>
          <w:rFonts w:ascii="Calibri" w:hAnsi="Calibri" w:cs="DIN Pro Regular"/>
          <w:sz w:val="20"/>
        </w:rPr>
      </w:pPr>
    </w:p>
    <w:p w14:paraId="13206B56" w14:textId="77777777" w:rsidR="003F30B8" w:rsidRDefault="003F30B8">
      <w:pPr>
        <w:pStyle w:val="Text"/>
        <w:spacing w:after="0" w:line="240" w:lineRule="exact"/>
        <w:ind w:firstLine="0"/>
        <w:rPr>
          <w:rFonts w:ascii="Calibri" w:hAnsi="Calibri" w:cs="DIN Pro Regular"/>
          <w:sz w:val="20"/>
        </w:rPr>
      </w:pPr>
    </w:p>
    <w:p w14:paraId="5DC27972" w14:textId="77777777" w:rsidR="003F30B8" w:rsidRDefault="00B63A53">
      <w:pPr>
        <w:pStyle w:val="Text"/>
        <w:spacing w:after="0" w:line="240" w:lineRule="exact"/>
        <w:ind w:firstLine="0"/>
      </w:pPr>
      <w:r>
        <w:rPr>
          <w:rFonts w:ascii="Calibri" w:hAnsi="Calibri" w:cs="DIN Pro Regular"/>
          <w:sz w:val="20"/>
        </w:rPr>
        <w:t xml:space="preserve">Bajo protesta de decir verdad declaramos que los Estados Financieros y sus Notas, son razonablemente correctos y son </w:t>
      </w:r>
      <w:r>
        <w:rPr>
          <w:rFonts w:ascii="Calibri" w:hAnsi="Calibri" w:cs="DIN Pro Regular"/>
          <w:sz w:val="20"/>
        </w:rPr>
        <w:t>responsabilidad del emisor</w:t>
      </w:r>
    </w:p>
    <w:p w14:paraId="08B9E716" w14:textId="77777777" w:rsidR="003F30B8" w:rsidRDefault="003F30B8">
      <w:pPr>
        <w:pStyle w:val="Text"/>
        <w:spacing w:after="0" w:line="240" w:lineRule="exact"/>
        <w:ind w:firstLine="0"/>
        <w:rPr>
          <w:rFonts w:ascii="Calibri" w:hAnsi="Calibri" w:cs="DIN Pro Regular"/>
          <w:sz w:val="20"/>
        </w:rPr>
      </w:pPr>
    </w:p>
    <w:p w14:paraId="5EE2E66C" w14:textId="77777777" w:rsidR="003F30B8" w:rsidRDefault="003F30B8">
      <w:pPr>
        <w:pStyle w:val="Text"/>
        <w:spacing w:after="0" w:line="240" w:lineRule="exact"/>
        <w:ind w:firstLine="0"/>
        <w:rPr>
          <w:rFonts w:ascii="Calibri" w:hAnsi="Calibri" w:cs="DIN Pro Regular"/>
          <w:sz w:val="20"/>
        </w:rPr>
      </w:pPr>
    </w:p>
    <w:p w14:paraId="41AE9640" w14:textId="77777777" w:rsidR="003F30B8" w:rsidRDefault="003F30B8">
      <w:pPr>
        <w:pStyle w:val="Text"/>
        <w:spacing w:after="0" w:line="240" w:lineRule="exact"/>
        <w:ind w:firstLine="0"/>
        <w:rPr>
          <w:rFonts w:ascii="Calibri" w:hAnsi="Calibri" w:cs="DIN Pro Regular"/>
          <w:sz w:val="20"/>
        </w:rPr>
      </w:pPr>
    </w:p>
    <w:p w14:paraId="61C6E6FF" w14:textId="77777777" w:rsidR="003F30B8" w:rsidRDefault="003F30B8">
      <w:pPr>
        <w:pStyle w:val="Text"/>
        <w:spacing w:after="0" w:line="240" w:lineRule="exact"/>
        <w:ind w:firstLine="0"/>
        <w:rPr>
          <w:rFonts w:ascii="Calibri" w:hAnsi="Calibri" w:cs="DIN Pro Regular"/>
          <w:sz w:val="20"/>
        </w:rPr>
      </w:pPr>
    </w:p>
    <w:p w14:paraId="2698A4FF" w14:textId="77777777" w:rsidR="003F30B8" w:rsidRDefault="003F30B8">
      <w:pPr>
        <w:pStyle w:val="Text"/>
        <w:spacing w:after="0" w:line="240" w:lineRule="exact"/>
        <w:ind w:firstLine="0"/>
        <w:rPr>
          <w:rFonts w:ascii="Calibri" w:hAnsi="Calibri" w:cs="DIN Pro Regular"/>
          <w:sz w:val="20"/>
        </w:rPr>
      </w:pPr>
    </w:p>
    <w:p w14:paraId="48FE94BE" w14:textId="77777777" w:rsidR="003F30B8" w:rsidRDefault="003F30B8">
      <w:pPr>
        <w:pStyle w:val="Text"/>
        <w:spacing w:after="0" w:line="240" w:lineRule="exact"/>
        <w:rPr>
          <w:rFonts w:ascii="Calibri" w:hAnsi="Calibri" w:cs="DIN Pro Regular"/>
          <w:sz w:val="20"/>
        </w:rPr>
      </w:pPr>
    </w:p>
    <w:p w14:paraId="699D0926" w14:textId="77777777" w:rsidR="003F30B8" w:rsidRDefault="003F30B8">
      <w:pPr>
        <w:pStyle w:val="Text"/>
        <w:spacing w:after="0" w:line="240" w:lineRule="exact"/>
        <w:jc w:val="center"/>
        <w:rPr>
          <w:rFonts w:ascii="Calibri" w:hAnsi="Calibri" w:cs="DIN Pro Regular"/>
          <w:sz w:val="22"/>
          <w:szCs w:val="22"/>
        </w:rPr>
      </w:pPr>
    </w:p>
    <w:p w14:paraId="4874E5A0" w14:textId="77777777" w:rsidR="003F30B8" w:rsidRDefault="003F30B8">
      <w:pPr>
        <w:pStyle w:val="Text"/>
        <w:spacing w:after="0" w:line="240" w:lineRule="exact"/>
        <w:jc w:val="center"/>
        <w:rPr>
          <w:rFonts w:ascii="Calibri" w:hAnsi="Calibri" w:cs="DIN Pro Regular"/>
          <w:sz w:val="22"/>
          <w:szCs w:val="22"/>
        </w:rPr>
      </w:pPr>
    </w:p>
    <w:p w14:paraId="4799F767" w14:textId="77777777" w:rsidR="003F30B8" w:rsidRDefault="003F30B8">
      <w:pPr>
        <w:pStyle w:val="Text"/>
        <w:spacing w:after="0" w:line="240" w:lineRule="exact"/>
        <w:jc w:val="center"/>
        <w:rPr>
          <w:rFonts w:ascii="Calibri" w:hAnsi="Calibri" w:cs="DIN Pro Regular"/>
          <w:sz w:val="22"/>
          <w:szCs w:val="22"/>
        </w:rPr>
      </w:pPr>
    </w:p>
    <w:p w14:paraId="78B500CF" w14:textId="77777777" w:rsidR="003F30B8" w:rsidRDefault="003F30B8">
      <w:pPr>
        <w:pStyle w:val="Text"/>
        <w:spacing w:after="0" w:line="240" w:lineRule="exact"/>
        <w:jc w:val="center"/>
        <w:rPr>
          <w:rFonts w:ascii="Calibri" w:hAnsi="Calibri" w:cs="DIN Pro Regular"/>
          <w:sz w:val="22"/>
          <w:szCs w:val="22"/>
        </w:rPr>
      </w:pPr>
    </w:p>
    <w:p w14:paraId="52ECEF99" w14:textId="77777777" w:rsidR="003F30B8" w:rsidRDefault="003F30B8">
      <w:pPr>
        <w:pStyle w:val="Text"/>
        <w:spacing w:after="0" w:line="240" w:lineRule="exact"/>
        <w:ind w:firstLine="0"/>
        <w:rPr>
          <w:rFonts w:ascii="Calibri" w:hAnsi="Calibri" w:cs="DIN Pro Regular"/>
          <w:b/>
          <w:sz w:val="20"/>
        </w:rPr>
      </w:pPr>
    </w:p>
    <w:p w14:paraId="66B097B9" w14:textId="77777777" w:rsidR="003F30B8" w:rsidRDefault="003F30B8">
      <w:pPr>
        <w:pStyle w:val="Text"/>
        <w:spacing w:after="0" w:line="240" w:lineRule="exact"/>
        <w:ind w:firstLine="0"/>
        <w:rPr>
          <w:rFonts w:ascii="Calibri" w:hAnsi="Calibri" w:cs="DIN Pro Regular"/>
          <w:b/>
          <w:sz w:val="20"/>
        </w:rPr>
      </w:pPr>
    </w:p>
    <w:p w14:paraId="1FB97790" w14:textId="77777777" w:rsidR="003F30B8" w:rsidRDefault="003F30B8">
      <w:pPr>
        <w:pStyle w:val="Text"/>
        <w:spacing w:after="0" w:line="240" w:lineRule="exact"/>
        <w:ind w:firstLine="0"/>
        <w:rPr>
          <w:rFonts w:ascii="Calibri" w:hAnsi="Calibri" w:cs="DIN Pro Regular"/>
          <w:b/>
          <w:sz w:val="20"/>
        </w:rPr>
      </w:pPr>
    </w:p>
    <w:p w14:paraId="292CA39C" w14:textId="77777777" w:rsidR="003F30B8" w:rsidRDefault="003F30B8">
      <w:pPr>
        <w:pStyle w:val="Text"/>
        <w:spacing w:after="0" w:line="240" w:lineRule="exact"/>
        <w:ind w:firstLine="0"/>
        <w:rPr>
          <w:rFonts w:ascii="Calibri" w:hAnsi="Calibri" w:cs="DIN Pro Regular"/>
          <w:b/>
          <w:sz w:val="20"/>
        </w:rPr>
      </w:pPr>
    </w:p>
    <w:p w14:paraId="308D5869" w14:textId="77777777" w:rsidR="003F30B8" w:rsidRDefault="003F30B8">
      <w:pPr>
        <w:pStyle w:val="Text"/>
        <w:spacing w:after="0" w:line="240" w:lineRule="exact"/>
        <w:ind w:firstLine="0"/>
        <w:rPr>
          <w:rFonts w:ascii="Calibri" w:hAnsi="Calibri" w:cs="DIN Pro Regular"/>
          <w:b/>
          <w:sz w:val="20"/>
        </w:rPr>
      </w:pPr>
    </w:p>
    <w:p w14:paraId="39858B96" w14:textId="77777777" w:rsidR="003F30B8" w:rsidRDefault="003F30B8">
      <w:pPr>
        <w:pStyle w:val="Text"/>
        <w:spacing w:after="0" w:line="240" w:lineRule="exact"/>
        <w:ind w:firstLine="0"/>
        <w:rPr>
          <w:rFonts w:ascii="Calibri" w:hAnsi="Calibri" w:cs="DIN Pro Regular"/>
          <w:b/>
          <w:sz w:val="20"/>
        </w:rPr>
      </w:pPr>
    </w:p>
    <w:p w14:paraId="5348D25B" w14:textId="77777777" w:rsidR="003F30B8" w:rsidRDefault="003F30B8">
      <w:pPr>
        <w:pStyle w:val="Text"/>
        <w:spacing w:after="0" w:line="240" w:lineRule="exact"/>
        <w:ind w:firstLine="0"/>
        <w:rPr>
          <w:rFonts w:ascii="Calibri" w:hAnsi="Calibri" w:cs="DIN Pro Regular"/>
          <w:b/>
          <w:sz w:val="20"/>
        </w:rPr>
      </w:pPr>
    </w:p>
    <w:p w14:paraId="2BBAD73C" w14:textId="77777777" w:rsidR="003F30B8" w:rsidRDefault="003F30B8">
      <w:pPr>
        <w:pStyle w:val="Text"/>
        <w:spacing w:after="0" w:line="240" w:lineRule="exact"/>
        <w:ind w:firstLine="0"/>
        <w:rPr>
          <w:rFonts w:ascii="Calibri" w:hAnsi="Calibri" w:cs="DIN Pro Regular"/>
          <w:b/>
          <w:sz w:val="20"/>
        </w:rPr>
      </w:pPr>
    </w:p>
    <w:p w14:paraId="39DFDB09" w14:textId="77777777" w:rsidR="003F30B8" w:rsidRDefault="003F30B8">
      <w:pPr>
        <w:pStyle w:val="Text"/>
        <w:spacing w:after="0" w:line="240" w:lineRule="exact"/>
        <w:ind w:firstLine="0"/>
        <w:rPr>
          <w:rFonts w:ascii="Calibri" w:hAnsi="Calibri" w:cs="DIN Pro Regular"/>
          <w:b/>
          <w:sz w:val="20"/>
        </w:rPr>
      </w:pPr>
    </w:p>
    <w:p w14:paraId="5BE2B19F" w14:textId="77777777" w:rsidR="003F30B8" w:rsidRDefault="003F30B8">
      <w:pPr>
        <w:pStyle w:val="Text"/>
        <w:spacing w:after="0" w:line="240" w:lineRule="exact"/>
        <w:ind w:firstLine="0"/>
        <w:rPr>
          <w:rFonts w:ascii="Calibri" w:hAnsi="Calibri" w:cs="DIN Pro Regular"/>
          <w:b/>
          <w:sz w:val="20"/>
        </w:rPr>
      </w:pPr>
    </w:p>
    <w:p w14:paraId="22C51A4C" w14:textId="77777777" w:rsidR="003F30B8" w:rsidRDefault="003F30B8">
      <w:pPr>
        <w:pStyle w:val="Text"/>
        <w:spacing w:after="0" w:line="240" w:lineRule="exact"/>
        <w:ind w:firstLine="0"/>
        <w:rPr>
          <w:rFonts w:ascii="Calibri" w:hAnsi="Calibri" w:cs="DIN Pro Regular"/>
          <w:b/>
          <w:sz w:val="20"/>
        </w:rPr>
      </w:pPr>
    </w:p>
    <w:p w14:paraId="7E8EA0E9" w14:textId="77777777" w:rsidR="003F30B8" w:rsidRDefault="003F30B8">
      <w:pPr>
        <w:pStyle w:val="Text"/>
        <w:spacing w:after="0" w:line="240" w:lineRule="exact"/>
        <w:jc w:val="center"/>
        <w:rPr>
          <w:rFonts w:ascii="Calibri" w:hAnsi="Calibri" w:cs="DIN Pro Regular"/>
          <w:b/>
          <w:sz w:val="24"/>
          <w:szCs w:val="24"/>
        </w:rPr>
      </w:pPr>
    </w:p>
    <w:p w14:paraId="40BFF98A" w14:textId="77777777" w:rsidR="003F30B8" w:rsidRDefault="003F30B8">
      <w:pPr>
        <w:pStyle w:val="Text"/>
        <w:spacing w:after="0" w:line="240" w:lineRule="exact"/>
        <w:jc w:val="center"/>
        <w:rPr>
          <w:rFonts w:ascii="Calibri" w:hAnsi="Calibri" w:cs="DIN Pro Regular"/>
          <w:b/>
          <w:sz w:val="24"/>
          <w:szCs w:val="24"/>
        </w:rPr>
      </w:pPr>
    </w:p>
    <w:p w14:paraId="1FD4F661" w14:textId="77777777" w:rsidR="003F30B8" w:rsidRDefault="003F30B8">
      <w:pPr>
        <w:pStyle w:val="Text"/>
        <w:spacing w:after="0" w:line="240" w:lineRule="exact"/>
        <w:jc w:val="center"/>
        <w:rPr>
          <w:rFonts w:ascii="Calibri" w:hAnsi="Calibri" w:cs="DIN Pro Regular"/>
          <w:b/>
          <w:sz w:val="24"/>
          <w:szCs w:val="24"/>
        </w:rPr>
      </w:pPr>
    </w:p>
    <w:p w14:paraId="47FCB982" w14:textId="77777777" w:rsidR="003F30B8" w:rsidRDefault="00B63A53">
      <w:pPr>
        <w:pStyle w:val="Text"/>
        <w:spacing w:after="0" w:line="240" w:lineRule="exact"/>
        <w:jc w:val="center"/>
      </w:pPr>
      <w:r>
        <w:rPr>
          <w:rFonts w:ascii="Calibri" w:hAnsi="Calibri" w:cs="DIN Pro Regular"/>
          <w:b/>
          <w:sz w:val="24"/>
          <w:szCs w:val="24"/>
        </w:rPr>
        <w:lastRenderedPageBreak/>
        <w:t>Cuenta Pública 2024</w:t>
      </w:r>
    </w:p>
    <w:p w14:paraId="45659B00" w14:textId="77777777" w:rsidR="003F30B8" w:rsidRDefault="003F30B8">
      <w:pPr>
        <w:pStyle w:val="Text"/>
        <w:spacing w:after="0" w:line="240" w:lineRule="exact"/>
        <w:jc w:val="center"/>
        <w:rPr>
          <w:rFonts w:ascii="Calibri" w:hAnsi="Calibri" w:cs="DIN Pro Regular"/>
          <w:b/>
          <w:sz w:val="24"/>
          <w:szCs w:val="24"/>
        </w:rPr>
      </w:pPr>
    </w:p>
    <w:p w14:paraId="65F8229E" w14:textId="77777777" w:rsidR="003F30B8" w:rsidRDefault="00B63A53">
      <w:pPr>
        <w:pStyle w:val="Text"/>
        <w:spacing w:after="0" w:line="240" w:lineRule="exact"/>
        <w:jc w:val="center"/>
      </w:pPr>
      <w:r>
        <w:rPr>
          <w:rFonts w:ascii="Calibri" w:hAnsi="Calibri" w:cs="DIN Pro Regular"/>
          <w:b/>
          <w:sz w:val="24"/>
          <w:szCs w:val="24"/>
        </w:rPr>
        <w:t>Notas a los Estados Financieros</w:t>
      </w:r>
    </w:p>
    <w:p w14:paraId="7B54FC82" w14:textId="77777777" w:rsidR="003F30B8" w:rsidRDefault="00B63A53">
      <w:pPr>
        <w:pStyle w:val="Text"/>
        <w:spacing w:after="0" w:line="240" w:lineRule="exact"/>
        <w:jc w:val="center"/>
      </w:pPr>
      <w:r>
        <w:rPr>
          <w:rFonts w:ascii="Calibri" w:hAnsi="Calibri" w:cs="DIN Pro Regular"/>
          <w:b/>
          <w:sz w:val="24"/>
          <w:szCs w:val="24"/>
        </w:rPr>
        <w:t>b) NOTAS DE DESGLOSE</w:t>
      </w:r>
    </w:p>
    <w:p w14:paraId="066803C3" w14:textId="77777777" w:rsidR="003F30B8" w:rsidRDefault="003F30B8">
      <w:pPr>
        <w:pStyle w:val="Text"/>
        <w:spacing w:after="0" w:line="240" w:lineRule="exact"/>
        <w:jc w:val="center"/>
        <w:rPr>
          <w:rFonts w:ascii="Calibri" w:hAnsi="Calibri" w:cs="DIN Pro Regular"/>
          <w:b/>
          <w:sz w:val="20"/>
        </w:rPr>
      </w:pPr>
    </w:p>
    <w:p w14:paraId="5F64FF1E" w14:textId="77777777" w:rsidR="003F30B8" w:rsidRDefault="00B63A53">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409C1357" w14:textId="77777777" w:rsidR="003F30B8" w:rsidRDefault="003F30B8">
      <w:pPr>
        <w:pStyle w:val="Text"/>
        <w:spacing w:after="0" w:line="240" w:lineRule="exact"/>
        <w:rPr>
          <w:rFonts w:ascii="Calibri" w:hAnsi="Calibri" w:cs="DIN Pro Regular"/>
          <w:sz w:val="20"/>
          <w:lang w:val="es-MX"/>
        </w:rPr>
      </w:pPr>
    </w:p>
    <w:p w14:paraId="3E9ECA98" w14:textId="77777777" w:rsidR="003F30B8" w:rsidRDefault="00B63A53">
      <w:pPr>
        <w:pStyle w:val="ROMANOS"/>
        <w:spacing w:after="0" w:line="240" w:lineRule="exact"/>
        <w:ind w:left="1140"/>
      </w:pPr>
      <w:r>
        <w:rPr>
          <w:rFonts w:ascii="Calibri" w:hAnsi="Calibri" w:cs="DIN Pro Regular"/>
          <w:b/>
          <w:sz w:val="20"/>
          <w:szCs w:val="20"/>
          <w:lang w:val="es-MX"/>
        </w:rPr>
        <w:t>Ingresos y Otros Beneficios:</w:t>
      </w:r>
    </w:p>
    <w:p w14:paraId="6CCF08D3" w14:textId="77777777" w:rsidR="003F30B8" w:rsidRDefault="003F30B8">
      <w:pPr>
        <w:pStyle w:val="ROMANOS"/>
        <w:spacing w:after="0" w:line="240" w:lineRule="exact"/>
        <w:ind w:left="1140"/>
        <w:rPr>
          <w:rFonts w:ascii="Calibri" w:hAnsi="Calibri" w:cs="DIN Pro Regular"/>
          <w:b/>
          <w:sz w:val="20"/>
          <w:szCs w:val="20"/>
          <w:lang w:val="es-MX"/>
        </w:rPr>
      </w:pPr>
    </w:p>
    <w:tbl>
      <w:tblPr>
        <w:tblW w:w="4387" w:type="dxa"/>
        <w:jc w:val="center"/>
        <w:tblLayout w:type="fixed"/>
        <w:tblCellMar>
          <w:left w:w="10" w:type="dxa"/>
          <w:right w:w="10" w:type="dxa"/>
        </w:tblCellMar>
        <w:tblLook w:val="0000" w:firstRow="0" w:lastRow="0" w:firstColumn="0" w:lastColumn="0" w:noHBand="0" w:noVBand="0"/>
      </w:tblPr>
      <w:tblGrid>
        <w:gridCol w:w="3115"/>
        <w:gridCol w:w="1272"/>
      </w:tblGrid>
      <w:tr w:rsidR="003F30B8" w14:paraId="67F00260" w14:textId="77777777">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D927E29" w14:textId="77777777" w:rsidR="003F30B8" w:rsidRDefault="00B63A53">
            <w:pPr>
              <w:pStyle w:val="Text"/>
              <w:spacing w:line="240" w:lineRule="exact"/>
            </w:pPr>
            <w:r>
              <w:rPr>
                <w:rFonts w:cs="DIN Pro Regular"/>
                <w:b/>
              </w:rPr>
              <w:t>Concepto</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7FEE04E" w14:textId="77777777" w:rsidR="003F30B8" w:rsidRDefault="00B63A53">
            <w:pPr>
              <w:pStyle w:val="Text"/>
              <w:spacing w:line="240" w:lineRule="exact"/>
              <w:rPr>
                <w:rFonts w:cs="DIN Pro Regular"/>
                <w:b/>
              </w:rPr>
            </w:pPr>
            <w:r>
              <w:rPr>
                <w:rFonts w:cs="DIN Pro Regular"/>
                <w:b/>
              </w:rPr>
              <w:t>Importe</w:t>
            </w:r>
          </w:p>
        </w:tc>
      </w:tr>
      <w:tr w:rsidR="003F30B8" w14:paraId="153027FA"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98083E" w14:textId="77777777" w:rsidR="003F30B8" w:rsidRDefault="00B63A53">
            <w:pPr>
              <w:pStyle w:val="Text"/>
              <w:spacing w:after="0" w:line="240" w:lineRule="exact"/>
              <w:ind w:firstLine="0"/>
              <w:rPr>
                <w:rFonts w:cs="DIN Pro Regular"/>
              </w:rPr>
            </w:pPr>
            <w:r>
              <w:rPr>
                <w:rFonts w:cs="DIN Pro Regular"/>
              </w:rPr>
              <w:t xml:space="preserve">Ingresos por venta de bienes y </w:t>
            </w:r>
            <w:r>
              <w:rPr>
                <w:rFonts w:cs="DIN Pro Regular"/>
              </w:rPr>
              <w:t>prestación de servicios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13DE4" w14:textId="77777777" w:rsidR="003F30B8" w:rsidRDefault="00B63A53">
            <w:pPr>
              <w:pStyle w:val="Text"/>
              <w:spacing w:after="0" w:line="240" w:lineRule="exact"/>
              <w:rPr>
                <w:rFonts w:cs="DIN Pro Regular"/>
              </w:rPr>
            </w:pPr>
            <w:r>
              <w:rPr>
                <w:rFonts w:cs="DIN Pro Regular"/>
              </w:rPr>
              <w:t>$136,190</w:t>
            </w:r>
          </w:p>
        </w:tc>
      </w:tr>
    </w:tbl>
    <w:p w14:paraId="737A549E" w14:textId="77777777" w:rsidR="003F30B8" w:rsidRDefault="003F30B8">
      <w:pPr>
        <w:pStyle w:val="ROMANOS"/>
        <w:spacing w:after="0" w:line="240" w:lineRule="exact"/>
        <w:ind w:left="1140"/>
        <w:rPr>
          <w:rFonts w:ascii="Calibri" w:hAnsi="Calibri" w:cs="DIN Pro Regular"/>
          <w:b/>
          <w:sz w:val="20"/>
          <w:szCs w:val="20"/>
          <w:lang w:val="es-MX"/>
        </w:rPr>
      </w:pPr>
    </w:p>
    <w:p w14:paraId="370D3772" w14:textId="77777777" w:rsidR="003F30B8" w:rsidRDefault="00B63A53">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1114E89C" w14:textId="77777777" w:rsidR="003F30B8" w:rsidRDefault="003F30B8">
      <w:pPr>
        <w:pStyle w:val="ROMANOS"/>
        <w:spacing w:after="0" w:line="240" w:lineRule="exact"/>
        <w:ind w:left="1140"/>
        <w:rPr>
          <w:rFonts w:ascii="Calibri" w:hAnsi="Calibri" w:cs="DIN Pro Regular"/>
          <w:sz w:val="20"/>
          <w:szCs w:val="20"/>
          <w:lang w:val="es-MX"/>
        </w:rPr>
      </w:pPr>
    </w:p>
    <w:tbl>
      <w:tblPr>
        <w:tblW w:w="4309" w:type="dxa"/>
        <w:jc w:val="center"/>
        <w:tblLayout w:type="fixed"/>
        <w:tblCellMar>
          <w:left w:w="10" w:type="dxa"/>
          <w:right w:w="10" w:type="dxa"/>
        </w:tblCellMar>
        <w:tblLook w:val="0000" w:firstRow="0" w:lastRow="0" w:firstColumn="0" w:lastColumn="0" w:noHBand="0" w:noVBand="0"/>
      </w:tblPr>
      <w:tblGrid>
        <w:gridCol w:w="3252"/>
        <w:gridCol w:w="1057"/>
      </w:tblGrid>
      <w:tr w:rsidR="003F30B8" w14:paraId="599CB268" w14:textId="77777777">
        <w:trPr>
          <w:cantSplit/>
          <w:trHeight w:val="202"/>
          <w:jc w:val="center"/>
        </w:trPr>
        <w:tc>
          <w:tcPr>
            <w:tcW w:w="325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A2C5421" w14:textId="77777777" w:rsidR="003F30B8" w:rsidRDefault="00B63A53">
            <w:pPr>
              <w:spacing w:line="224" w:lineRule="exact"/>
              <w:jc w:val="center"/>
            </w:pPr>
            <w:r>
              <w:rPr>
                <w:rFonts w:eastAsia="Times New Roman" w:cs="DIN Pro Regular"/>
                <w:b/>
                <w:color w:val="FFFFFF"/>
                <w:lang w:eastAsia="es-ES"/>
              </w:rPr>
              <w:t>Concepto</w:t>
            </w:r>
          </w:p>
        </w:tc>
        <w:tc>
          <w:tcPr>
            <w:tcW w:w="105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1A45D51" w14:textId="77777777" w:rsidR="003F30B8" w:rsidRDefault="00B63A53">
            <w:pPr>
              <w:spacing w:line="224" w:lineRule="exact"/>
              <w:jc w:val="center"/>
              <w:rPr>
                <w:rFonts w:eastAsia="Times New Roman" w:cs="DIN Pro Regular"/>
                <w:b/>
                <w:color w:val="FFFFFF"/>
                <w:lang w:eastAsia="es-ES"/>
              </w:rPr>
            </w:pPr>
            <w:r>
              <w:rPr>
                <w:rFonts w:eastAsia="Times New Roman" w:cs="DIN Pro Regular"/>
                <w:b/>
                <w:color w:val="FFFFFF"/>
                <w:lang w:eastAsia="es-ES"/>
              </w:rPr>
              <w:t>Importe</w:t>
            </w:r>
          </w:p>
        </w:tc>
      </w:tr>
      <w:tr w:rsidR="003F30B8" w14:paraId="412F3532" w14:textId="77777777">
        <w:trPr>
          <w:cantSplit/>
          <w:trHeight w:val="232"/>
          <w:jc w:val="center"/>
        </w:trPr>
        <w:tc>
          <w:tcPr>
            <w:tcW w:w="3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7532A5" w14:textId="77777777" w:rsidR="003F30B8" w:rsidRDefault="00B63A53">
            <w:pPr>
              <w:pStyle w:val="Texto"/>
              <w:spacing w:after="0" w:line="203" w:lineRule="exact"/>
              <w:ind w:firstLine="0"/>
              <w:rPr>
                <w:rFonts w:ascii="Calibri" w:hAnsi="Calibri" w:cs="DIN Pro Regular"/>
                <w:sz w:val="20"/>
                <w:lang w:val="es-MX"/>
              </w:rPr>
            </w:pPr>
            <w:r>
              <w:rPr>
                <w:rFonts w:ascii="Calibri" w:hAnsi="Calibri" w:cs="DIN Pro Regular"/>
                <w:sz w:val="20"/>
                <w:lang w:val="es-MX"/>
              </w:rPr>
              <w:t>Servicios Personales</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24CF3E" w14:textId="77777777" w:rsidR="003F30B8" w:rsidRDefault="00B63A53">
            <w:pPr>
              <w:spacing w:line="224" w:lineRule="exact"/>
              <w:jc w:val="center"/>
              <w:rPr>
                <w:rFonts w:eastAsia="Times New Roman" w:cs="DIN Pro Regular"/>
                <w:lang w:eastAsia="es-ES"/>
              </w:rPr>
            </w:pPr>
            <w:r>
              <w:rPr>
                <w:rFonts w:eastAsia="Times New Roman" w:cs="DIN Pro Regular"/>
                <w:lang w:eastAsia="es-ES"/>
              </w:rPr>
              <w:t>$156,598</w:t>
            </w:r>
          </w:p>
        </w:tc>
      </w:tr>
      <w:tr w:rsidR="003F30B8" w14:paraId="1612BBF5" w14:textId="77777777">
        <w:trPr>
          <w:cantSplit/>
          <w:trHeight w:val="220"/>
          <w:jc w:val="center"/>
        </w:trPr>
        <w:tc>
          <w:tcPr>
            <w:tcW w:w="3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8976E" w14:textId="77777777" w:rsidR="003F30B8" w:rsidRDefault="00B63A53">
            <w:pPr>
              <w:pStyle w:val="Texto"/>
              <w:spacing w:after="0" w:line="203" w:lineRule="exact"/>
              <w:ind w:firstLine="0"/>
              <w:rPr>
                <w:rFonts w:ascii="Calibri" w:hAnsi="Calibri" w:cs="DIN Pro Regular"/>
                <w:sz w:val="20"/>
                <w:lang w:val="es-MX"/>
              </w:rPr>
            </w:pPr>
            <w:r>
              <w:rPr>
                <w:rFonts w:ascii="Calibri" w:hAnsi="Calibri" w:cs="DIN Pro Regular"/>
                <w:sz w:val="20"/>
                <w:lang w:val="es-MX"/>
              </w:rPr>
              <w:t>Material y Suministros</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762FC1" w14:textId="77777777" w:rsidR="003F30B8" w:rsidRDefault="00B63A53">
            <w:pPr>
              <w:spacing w:line="224" w:lineRule="exact"/>
              <w:jc w:val="center"/>
              <w:rPr>
                <w:rFonts w:eastAsia="Times New Roman" w:cs="DIN Pro Regular"/>
                <w:lang w:eastAsia="es-ES"/>
              </w:rPr>
            </w:pPr>
            <w:r>
              <w:rPr>
                <w:rFonts w:eastAsia="Times New Roman" w:cs="DIN Pro Regular"/>
                <w:lang w:eastAsia="es-ES"/>
              </w:rPr>
              <w:t>$    7,059</w:t>
            </w:r>
          </w:p>
        </w:tc>
      </w:tr>
      <w:tr w:rsidR="003F30B8" w14:paraId="42C8D9E5" w14:textId="77777777">
        <w:trPr>
          <w:cantSplit/>
          <w:trHeight w:val="220"/>
          <w:jc w:val="center"/>
        </w:trPr>
        <w:tc>
          <w:tcPr>
            <w:tcW w:w="3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C16C5C" w14:textId="77777777" w:rsidR="003F30B8" w:rsidRDefault="00B63A53">
            <w:pPr>
              <w:pStyle w:val="Texto"/>
              <w:spacing w:after="0" w:line="203" w:lineRule="exact"/>
              <w:ind w:firstLine="0"/>
              <w:rPr>
                <w:rFonts w:ascii="Calibri" w:hAnsi="Calibri" w:cs="DIN Pro Regular"/>
                <w:sz w:val="20"/>
                <w:lang w:val="es-MX"/>
              </w:rPr>
            </w:pPr>
            <w:r>
              <w:rPr>
                <w:rFonts w:ascii="Calibri" w:hAnsi="Calibri" w:cs="DIN Pro Regular"/>
                <w:sz w:val="20"/>
                <w:lang w:val="es-MX"/>
              </w:rPr>
              <w:t>Servicios Generales</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66F4C5" w14:textId="77777777" w:rsidR="003F30B8" w:rsidRDefault="00B63A53">
            <w:pPr>
              <w:spacing w:line="224" w:lineRule="exact"/>
              <w:rPr>
                <w:rFonts w:eastAsia="Times New Roman" w:cs="DIN Pro Regular"/>
                <w:lang w:eastAsia="es-ES"/>
              </w:rPr>
            </w:pPr>
            <w:r>
              <w:rPr>
                <w:rFonts w:eastAsia="Times New Roman" w:cs="DIN Pro Regular"/>
                <w:lang w:eastAsia="es-ES"/>
              </w:rPr>
              <w:t xml:space="preserve"> $    4,573</w:t>
            </w:r>
          </w:p>
        </w:tc>
      </w:tr>
      <w:tr w:rsidR="003F30B8" w14:paraId="3DC87499" w14:textId="77777777">
        <w:trPr>
          <w:cantSplit/>
          <w:trHeight w:val="334"/>
          <w:jc w:val="center"/>
        </w:trPr>
        <w:tc>
          <w:tcPr>
            <w:tcW w:w="3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5C061A" w14:textId="77777777" w:rsidR="003F30B8" w:rsidRDefault="00B63A53">
            <w:pPr>
              <w:pStyle w:val="Texto"/>
              <w:spacing w:after="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2F11C" w14:textId="77777777" w:rsidR="003F30B8" w:rsidRDefault="00B63A53">
            <w:pPr>
              <w:spacing w:line="224" w:lineRule="exact"/>
              <w:rPr>
                <w:rFonts w:eastAsia="Times New Roman" w:cs="DIN Pro Regular"/>
                <w:b/>
                <w:lang w:eastAsia="es-ES"/>
              </w:rPr>
            </w:pPr>
            <w:r>
              <w:rPr>
                <w:rFonts w:eastAsia="Times New Roman" w:cs="DIN Pro Regular"/>
                <w:b/>
                <w:lang w:eastAsia="es-ES"/>
              </w:rPr>
              <w:t xml:space="preserve"> $168,230</w:t>
            </w:r>
          </w:p>
        </w:tc>
      </w:tr>
    </w:tbl>
    <w:p w14:paraId="4E2DD89D" w14:textId="77777777" w:rsidR="003F30B8" w:rsidRDefault="003F30B8">
      <w:pPr>
        <w:pStyle w:val="ROMANOS"/>
        <w:spacing w:after="0" w:line="240" w:lineRule="exact"/>
        <w:ind w:left="1140"/>
        <w:rPr>
          <w:rFonts w:ascii="Calibri" w:hAnsi="Calibri" w:cs="DIN Pro Regular"/>
          <w:sz w:val="20"/>
          <w:szCs w:val="20"/>
          <w:lang w:val="es-MX"/>
        </w:rPr>
      </w:pPr>
    </w:p>
    <w:p w14:paraId="4FDBE05E" w14:textId="77777777" w:rsidR="003F30B8" w:rsidRDefault="00B63A53">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413B4E1D" w14:textId="77777777" w:rsidR="003F30B8" w:rsidRDefault="003F30B8">
      <w:pPr>
        <w:pStyle w:val="INCISO"/>
        <w:spacing w:after="0" w:line="240" w:lineRule="exact"/>
        <w:ind w:left="360"/>
        <w:rPr>
          <w:rFonts w:ascii="Calibri" w:hAnsi="Calibri" w:cs="DIN Pro Regular"/>
          <w:b/>
          <w:smallCaps/>
          <w:sz w:val="20"/>
          <w:szCs w:val="20"/>
        </w:rPr>
      </w:pPr>
    </w:p>
    <w:p w14:paraId="1B3091D1" w14:textId="77777777" w:rsidR="003F30B8" w:rsidRDefault="00B63A53">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3156CC41" w14:textId="77777777" w:rsidR="003F30B8" w:rsidRDefault="003F30B8">
      <w:pPr>
        <w:pStyle w:val="Text"/>
        <w:spacing w:after="80" w:line="203" w:lineRule="exact"/>
      </w:pPr>
    </w:p>
    <w:p w14:paraId="69E69E78"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4F5A5F06" w14:textId="77777777" w:rsidR="003F30B8" w:rsidRDefault="003F30B8">
      <w:pPr>
        <w:pStyle w:val="Text"/>
        <w:spacing w:after="80" w:line="203" w:lineRule="exact"/>
        <w:ind w:left="624" w:firstLine="0"/>
        <w:rPr>
          <w:rFonts w:ascii="Calibri" w:hAnsi="Calibri" w:cs="DIN Pro Regular"/>
          <w:b/>
          <w:sz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3115"/>
        <w:gridCol w:w="1013"/>
      </w:tblGrid>
      <w:tr w:rsidR="003F30B8" w14:paraId="3074ED15" w14:textId="77777777">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8FC4591" w14:textId="77777777" w:rsidR="003F30B8" w:rsidRDefault="00B63A53">
            <w:pPr>
              <w:spacing w:line="224" w:lineRule="exact"/>
              <w:jc w:val="center"/>
            </w:pPr>
            <w:r>
              <w:rPr>
                <w:rFonts w:eastAsia="Times New Roman" w:cs="DIN Pro Regular"/>
                <w:b/>
                <w:color w:val="FFFFFF"/>
                <w:lang w:eastAsia="es-ES"/>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05A417" w14:textId="77777777" w:rsidR="003F30B8" w:rsidRDefault="00B63A53">
            <w:pPr>
              <w:spacing w:line="224" w:lineRule="exact"/>
              <w:jc w:val="center"/>
              <w:rPr>
                <w:rFonts w:eastAsia="Times New Roman" w:cs="DIN Pro Regular"/>
                <w:b/>
                <w:color w:val="FFFFFF"/>
                <w:lang w:eastAsia="es-ES"/>
              </w:rPr>
            </w:pPr>
            <w:r>
              <w:rPr>
                <w:rFonts w:eastAsia="Times New Roman" w:cs="DIN Pro Regular"/>
                <w:b/>
                <w:color w:val="FFFFFF"/>
                <w:lang w:eastAsia="es-ES"/>
              </w:rPr>
              <w:t>Importe</w:t>
            </w:r>
          </w:p>
        </w:tc>
      </w:tr>
      <w:tr w:rsidR="003F30B8" w14:paraId="70188F73"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81998" w14:textId="77777777" w:rsidR="003F30B8" w:rsidRDefault="00B63A53">
            <w:pPr>
              <w:pStyle w:val="Texto"/>
              <w:spacing w:after="0" w:line="203" w:lineRule="exact"/>
              <w:ind w:firstLine="0"/>
              <w:rPr>
                <w:rFonts w:ascii="Calibri" w:hAnsi="Calibri" w:cs="DIN Pro Regular"/>
                <w:sz w:val="20"/>
                <w:lang w:val="es-MX"/>
              </w:rPr>
            </w:pPr>
            <w:r>
              <w:rPr>
                <w:rFonts w:ascii="Calibri" w:hAnsi="Calibri" w:cs="DIN Pro Regular"/>
                <w:sz w:val="20"/>
                <w:lang w:val="es-MX"/>
              </w:rPr>
              <w:t>Efectivo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BAA354" w14:textId="77777777" w:rsidR="003F30B8" w:rsidRDefault="00B63A53">
            <w:pPr>
              <w:spacing w:line="224" w:lineRule="exact"/>
              <w:jc w:val="center"/>
              <w:rPr>
                <w:rFonts w:eastAsia="Times New Roman" w:cs="DIN Pro Regular"/>
                <w:lang w:eastAsia="es-ES"/>
              </w:rPr>
            </w:pPr>
            <w:r>
              <w:rPr>
                <w:rFonts w:eastAsia="Times New Roman" w:cs="DIN Pro Regular"/>
                <w:lang w:eastAsia="es-ES"/>
              </w:rPr>
              <w:t>$19,500</w:t>
            </w:r>
          </w:p>
        </w:tc>
      </w:tr>
    </w:tbl>
    <w:p w14:paraId="794428FC" w14:textId="77777777" w:rsidR="003F30B8" w:rsidRDefault="003F30B8">
      <w:pPr>
        <w:pStyle w:val="Text"/>
        <w:spacing w:after="80" w:line="203" w:lineRule="exact"/>
        <w:ind w:left="624" w:firstLine="0"/>
      </w:pPr>
    </w:p>
    <w:p w14:paraId="46E54634"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64C32011" w14:textId="77777777" w:rsidR="003F30B8" w:rsidRDefault="00B63A53">
      <w:pPr>
        <w:pStyle w:val="Texto"/>
        <w:spacing w:after="80" w:line="276" w:lineRule="auto"/>
        <w:ind w:left="624" w:firstLine="0"/>
        <w:rPr>
          <w:rFonts w:ascii="Calibri" w:hAnsi="Calibri" w:cs="Calibri"/>
          <w:bCs/>
          <w:sz w:val="20"/>
          <w:lang w:val="es-MX"/>
        </w:rPr>
      </w:pPr>
      <w:r>
        <w:rPr>
          <w:rFonts w:ascii="Calibri" w:hAnsi="Calibri" w:cs="Calibri"/>
          <w:bCs/>
          <w:sz w:val="20"/>
          <w:lang w:val="es-MX"/>
        </w:rPr>
        <w:t xml:space="preserve">Respecto al importe pendiente de cobro y recuperación, lo consideramos un saldo correspondiente de   $22,717 a </w:t>
      </w:r>
      <w:r>
        <w:rPr>
          <w:rFonts w:ascii="Calibri" w:hAnsi="Calibri" w:cs="Calibri"/>
          <w:bCs/>
          <w:sz w:val="20"/>
          <w:lang w:val="es-MX"/>
        </w:rPr>
        <w:t>subsidio al empleo de la Comisión Municipal de Agua Potable y Alcantarillado de Méndez al cierre del ejercicio.</w:t>
      </w:r>
    </w:p>
    <w:p w14:paraId="2CB20A96" w14:textId="77777777" w:rsidR="003F30B8" w:rsidRDefault="00B63A53">
      <w:pPr>
        <w:pStyle w:val="Texto"/>
        <w:spacing w:after="80" w:line="276" w:lineRule="auto"/>
        <w:ind w:firstLine="624"/>
        <w:rPr>
          <w:rFonts w:ascii="Calibri" w:hAnsi="Calibri" w:cs="Calibri"/>
          <w:bCs/>
          <w:sz w:val="20"/>
          <w:lang w:val="es-MX"/>
        </w:rPr>
      </w:pPr>
      <w:r>
        <w:rPr>
          <w:rFonts w:ascii="Calibri" w:hAnsi="Calibri" w:cs="Calibri"/>
          <w:bCs/>
          <w:sz w:val="20"/>
          <w:lang w:val="es-MX"/>
        </w:rPr>
        <w:t>Se registra un importe de IVA acreditable de $47,676 y consumo de agua por $55,880</w:t>
      </w:r>
    </w:p>
    <w:p w14:paraId="454CF13C" w14:textId="77777777" w:rsidR="003F30B8" w:rsidRDefault="003F30B8">
      <w:pPr>
        <w:pStyle w:val="Texto"/>
        <w:spacing w:after="80" w:line="276" w:lineRule="auto"/>
        <w:ind w:firstLine="624"/>
        <w:rPr>
          <w:rFonts w:ascii="Calibri" w:hAnsi="Calibri" w:cs="Calibri"/>
          <w:bCs/>
          <w:sz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2771"/>
        <w:gridCol w:w="1357"/>
      </w:tblGrid>
      <w:tr w:rsidR="003F30B8" w14:paraId="74EA2578" w14:textId="77777777">
        <w:trPr>
          <w:cantSplit/>
          <w:trHeight w:val="200"/>
          <w:jc w:val="center"/>
        </w:trPr>
        <w:tc>
          <w:tcPr>
            <w:tcW w:w="277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3CF7559" w14:textId="77777777" w:rsidR="003F30B8" w:rsidRDefault="00B63A53">
            <w:pPr>
              <w:spacing w:line="224" w:lineRule="exact"/>
              <w:jc w:val="center"/>
            </w:pPr>
            <w:r>
              <w:rPr>
                <w:rFonts w:eastAsia="Times New Roman" w:cs="DIN Pro Regular"/>
                <w:b/>
                <w:color w:val="FFFFFF"/>
                <w:lang w:eastAsia="es-ES"/>
              </w:rPr>
              <w:t>Concepto</w:t>
            </w:r>
          </w:p>
        </w:tc>
        <w:tc>
          <w:tcPr>
            <w:tcW w:w="135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8D5960C" w14:textId="77777777" w:rsidR="003F30B8" w:rsidRDefault="00B63A53">
            <w:pPr>
              <w:spacing w:line="224" w:lineRule="exact"/>
              <w:jc w:val="center"/>
              <w:rPr>
                <w:rFonts w:eastAsia="Times New Roman" w:cs="DIN Pro Regular"/>
                <w:b/>
                <w:color w:val="FFFFFF"/>
                <w:lang w:eastAsia="es-ES"/>
              </w:rPr>
            </w:pPr>
            <w:r>
              <w:rPr>
                <w:rFonts w:eastAsia="Times New Roman" w:cs="DIN Pro Regular"/>
                <w:b/>
                <w:color w:val="FFFFFF"/>
                <w:lang w:eastAsia="es-ES"/>
              </w:rPr>
              <w:t>Importe</w:t>
            </w:r>
          </w:p>
        </w:tc>
      </w:tr>
      <w:tr w:rsidR="003F30B8" w14:paraId="7D24FBE9" w14:textId="77777777">
        <w:trPr>
          <w:cantSplit/>
          <w:jc w:val="center"/>
        </w:trPr>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AC6800" w14:textId="77777777" w:rsidR="003F30B8" w:rsidRDefault="00B63A53">
            <w:pPr>
              <w:pStyle w:val="Texto"/>
              <w:spacing w:after="0" w:line="203" w:lineRule="exact"/>
              <w:ind w:firstLine="0"/>
              <w:jc w:val="left"/>
              <w:rPr>
                <w:rFonts w:ascii="Calibri" w:hAnsi="Calibri" w:cs="DIN Pro Regular"/>
                <w:sz w:val="20"/>
                <w:lang w:val="es-MX"/>
              </w:rPr>
            </w:pPr>
            <w:r>
              <w:rPr>
                <w:rFonts w:ascii="Calibri" w:hAnsi="Calibri" w:cs="DIN Pro Regular"/>
                <w:sz w:val="20"/>
                <w:lang w:val="es-MX"/>
              </w:rPr>
              <w:t>Subsidio al empleo</w:t>
            </w: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1EA822" w14:textId="77777777" w:rsidR="003F30B8" w:rsidRDefault="00B63A53">
            <w:pPr>
              <w:spacing w:line="224" w:lineRule="exact"/>
              <w:rPr>
                <w:rFonts w:eastAsia="Times New Roman" w:cs="DIN Pro Regular"/>
                <w:lang w:eastAsia="es-ES"/>
              </w:rPr>
            </w:pPr>
            <w:r>
              <w:rPr>
                <w:rFonts w:eastAsia="Times New Roman" w:cs="DIN Pro Regular"/>
                <w:lang w:eastAsia="es-ES"/>
              </w:rPr>
              <w:t>$22,717</w:t>
            </w:r>
          </w:p>
        </w:tc>
      </w:tr>
      <w:tr w:rsidR="003F30B8" w14:paraId="799D7B17" w14:textId="77777777">
        <w:trPr>
          <w:cantSplit/>
          <w:jc w:val="center"/>
        </w:trPr>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E11880" w14:textId="77777777" w:rsidR="003F30B8" w:rsidRDefault="00B63A53">
            <w:pPr>
              <w:pStyle w:val="Texto"/>
              <w:spacing w:after="0" w:line="203" w:lineRule="exact"/>
              <w:ind w:firstLine="0"/>
              <w:jc w:val="left"/>
              <w:rPr>
                <w:rFonts w:ascii="Calibri" w:hAnsi="Calibri" w:cs="DIN Pro Regular"/>
                <w:sz w:val="20"/>
                <w:lang w:val="es-MX"/>
              </w:rPr>
            </w:pPr>
            <w:r>
              <w:rPr>
                <w:rFonts w:ascii="Calibri" w:hAnsi="Calibri" w:cs="DIN Pro Regular"/>
                <w:sz w:val="20"/>
                <w:lang w:val="es-MX"/>
              </w:rPr>
              <w:t xml:space="preserve">IVA </w:t>
            </w:r>
            <w:r>
              <w:rPr>
                <w:rFonts w:ascii="Calibri" w:hAnsi="Calibri" w:cs="DIN Pro Regular"/>
                <w:sz w:val="20"/>
                <w:lang w:val="es-MX"/>
              </w:rPr>
              <w:t>Acreditable</w:t>
            </w: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5ADE7" w14:textId="77777777" w:rsidR="003F30B8" w:rsidRDefault="00B63A53">
            <w:pPr>
              <w:spacing w:line="224" w:lineRule="exact"/>
              <w:rPr>
                <w:rFonts w:eastAsia="Times New Roman" w:cs="DIN Pro Regular"/>
                <w:lang w:eastAsia="es-ES"/>
              </w:rPr>
            </w:pPr>
            <w:r>
              <w:rPr>
                <w:rFonts w:eastAsia="Times New Roman" w:cs="DIN Pro Regular"/>
                <w:lang w:eastAsia="es-ES"/>
              </w:rPr>
              <w:t>$47,676</w:t>
            </w:r>
          </w:p>
        </w:tc>
      </w:tr>
      <w:tr w:rsidR="003F30B8" w14:paraId="0CAD41D4" w14:textId="77777777">
        <w:trPr>
          <w:cantSplit/>
          <w:jc w:val="center"/>
        </w:trPr>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880B15" w14:textId="77777777" w:rsidR="003F30B8" w:rsidRDefault="00B63A53">
            <w:pPr>
              <w:pStyle w:val="Texto"/>
              <w:spacing w:after="0" w:line="203" w:lineRule="exact"/>
              <w:ind w:firstLine="0"/>
              <w:jc w:val="left"/>
              <w:rPr>
                <w:rFonts w:ascii="Calibri" w:hAnsi="Calibri" w:cs="DIN Pro Regular"/>
                <w:sz w:val="20"/>
                <w:lang w:val="es-MX"/>
              </w:rPr>
            </w:pPr>
            <w:r>
              <w:rPr>
                <w:rFonts w:ascii="Calibri" w:hAnsi="Calibri" w:cs="DIN Pro Regular"/>
                <w:sz w:val="20"/>
                <w:lang w:val="es-MX"/>
              </w:rPr>
              <w:t>Consumo de agua</w:t>
            </w: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DE37E" w14:textId="77777777" w:rsidR="003F30B8" w:rsidRDefault="00B63A53">
            <w:pPr>
              <w:spacing w:line="224" w:lineRule="exact"/>
              <w:rPr>
                <w:rFonts w:eastAsia="Times New Roman" w:cs="DIN Pro Regular"/>
                <w:lang w:eastAsia="es-ES"/>
              </w:rPr>
            </w:pPr>
            <w:r>
              <w:rPr>
                <w:rFonts w:eastAsia="Times New Roman" w:cs="DIN Pro Regular"/>
                <w:lang w:eastAsia="es-ES"/>
              </w:rPr>
              <w:t>$55,880</w:t>
            </w:r>
          </w:p>
        </w:tc>
      </w:tr>
      <w:tr w:rsidR="003F30B8" w14:paraId="160479D5" w14:textId="77777777">
        <w:trPr>
          <w:cantSplit/>
          <w:jc w:val="center"/>
        </w:trPr>
        <w:tc>
          <w:tcPr>
            <w:tcW w:w="27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C30874" w14:textId="77777777" w:rsidR="003F30B8" w:rsidRDefault="00B63A53">
            <w:pPr>
              <w:pStyle w:val="Texto"/>
              <w:spacing w:after="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82AF2" w14:textId="77777777" w:rsidR="003F30B8" w:rsidRDefault="00B63A53">
            <w:pPr>
              <w:spacing w:line="224" w:lineRule="exact"/>
              <w:rPr>
                <w:rFonts w:eastAsia="Times New Roman" w:cs="DIN Pro Regular"/>
                <w:b/>
                <w:lang w:eastAsia="es-ES"/>
              </w:rPr>
            </w:pPr>
            <w:r>
              <w:rPr>
                <w:rFonts w:eastAsia="Times New Roman" w:cs="DIN Pro Regular"/>
                <w:b/>
                <w:lang w:eastAsia="es-ES"/>
              </w:rPr>
              <w:t>$126,273</w:t>
            </w:r>
          </w:p>
        </w:tc>
      </w:tr>
    </w:tbl>
    <w:p w14:paraId="44C293DB" w14:textId="77777777" w:rsidR="003F30B8" w:rsidRDefault="003F30B8">
      <w:pPr>
        <w:pStyle w:val="Texto"/>
        <w:spacing w:after="80" w:line="276" w:lineRule="auto"/>
        <w:ind w:firstLine="624"/>
        <w:rPr>
          <w:rFonts w:ascii="Calibri" w:hAnsi="Calibri" w:cs="DIN Pro Regular"/>
          <w:b/>
          <w:sz w:val="20"/>
          <w:lang w:val="es-MX"/>
        </w:rPr>
      </w:pPr>
    </w:p>
    <w:p w14:paraId="77AF0A3A" w14:textId="77777777" w:rsidR="003F30B8" w:rsidRDefault="003F30B8">
      <w:pPr>
        <w:pStyle w:val="Text"/>
        <w:spacing w:after="80" w:line="203" w:lineRule="exact"/>
        <w:ind w:left="624" w:firstLine="0"/>
      </w:pPr>
    </w:p>
    <w:p w14:paraId="112852D4"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52FE36F4"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7D8F015C" w14:textId="77777777" w:rsidR="003F30B8" w:rsidRDefault="003F30B8">
      <w:pPr>
        <w:pStyle w:val="Text"/>
        <w:spacing w:after="80" w:line="203" w:lineRule="exact"/>
        <w:ind w:left="624" w:firstLine="0"/>
      </w:pPr>
    </w:p>
    <w:p w14:paraId="723414A3" w14:textId="77777777" w:rsidR="003F30B8" w:rsidRDefault="003F30B8">
      <w:pPr>
        <w:pStyle w:val="Text"/>
        <w:spacing w:after="80" w:line="203" w:lineRule="exact"/>
        <w:ind w:left="624" w:firstLine="0"/>
        <w:rPr>
          <w:rFonts w:ascii="Calibri" w:hAnsi="Calibri" w:cs="DIN Pro Regular"/>
          <w:b/>
          <w:sz w:val="20"/>
          <w:lang w:val="es-MX"/>
        </w:rPr>
      </w:pPr>
    </w:p>
    <w:p w14:paraId="5308B8E9"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10AA9AB0"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7BFD15D2" w14:textId="77777777" w:rsidR="003F30B8" w:rsidRDefault="003F30B8">
      <w:pPr>
        <w:pStyle w:val="Text"/>
        <w:spacing w:after="80" w:line="203" w:lineRule="exact"/>
        <w:ind w:left="624" w:firstLine="0"/>
      </w:pPr>
    </w:p>
    <w:p w14:paraId="373B08DC"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6ECFA53A"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2F02A2F3" w14:textId="77777777" w:rsidR="003F30B8" w:rsidRDefault="003F30B8">
      <w:pPr>
        <w:pStyle w:val="Text"/>
        <w:spacing w:after="80" w:line="203" w:lineRule="exact"/>
        <w:ind w:left="624" w:firstLine="0"/>
      </w:pPr>
    </w:p>
    <w:p w14:paraId="133207F1"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01675CDB"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7561E8CA" w14:textId="77777777" w:rsidR="003F30B8" w:rsidRDefault="003F30B8">
      <w:pPr>
        <w:pStyle w:val="Text"/>
        <w:spacing w:after="80" w:line="203" w:lineRule="exact"/>
        <w:ind w:left="624" w:firstLine="0"/>
      </w:pPr>
    </w:p>
    <w:p w14:paraId="482C862B"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6F23FD81"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52C12E8E" w14:textId="77777777" w:rsidR="003F30B8" w:rsidRDefault="003F30B8">
      <w:pPr>
        <w:pStyle w:val="Text"/>
        <w:spacing w:after="80" w:line="203" w:lineRule="exact"/>
        <w:ind w:left="624" w:firstLine="0"/>
      </w:pPr>
    </w:p>
    <w:p w14:paraId="5823DE9E" w14:textId="77777777" w:rsidR="003F30B8" w:rsidRDefault="00B63A5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732035DA"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 xml:space="preserve">No </w:t>
      </w:r>
      <w:r>
        <w:rPr>
          <w:rFonts w:ascii="Calibri" w:hAnsi="Calibri" w:cs="DIN Pro Regular"/>
          <w:sz w:val="20"/>
          <w:lang w:val="es-MX"/>
        </w:rPr>
        <w:t>Aplica</w:t>
      </w:r>
    </w:p>
    <w:p w14:paraId="35BEDFF6" w14:textId="77777777" w:rsidR="003F30B8" w:rsidRDefault="003F30B8">
      <w:pPr>
        <w:pStyle w:val="Text"/>
        <w:spacing w:after="80" w:line="203" w:lineRule="exact"/>
        <w:ind w:left="624" w:firstLine="0"/>
      </w:pPr>
    </w:p>
    <w:p w14:paraId="76A2AC44" w14:textId="77777777" w:rsidR="003F30B8" w:rsidRDefault="00B63A53">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w:t>
      </w:r>
    </w:p>
    <w:p w14:paraId="59B7ACFB" w14:textId="77777777" w:rsidR="003F30B8" w:rsidRDefault="00B63A53">
      <w:pPr>
        <w:pStyle w:val="ROMANOS"/>
        <w:spacing w:after="0" w:line="240" w:lineRule="exact"/>
        <w:ind w:left="432"/>
      </w:pPr>
      <w:r>
        <w:rPr>
          <w:rFonts w:ascii="Calibri" w:hAnsi="Calibri" w:cs="DIN Pro Regular"/>
          <w:b/>
          <w:sz w:val="20"/>
          <w:szCs w:val="20"/>
          <w:lang w:val="es-MX"/>
        </w:rPr>
        <w:t xml:space="preserve"> Pasivo</w:t>
      </w:r>
    </w:p>
    <w:p w14:paraId="7673F1D2" w14:textId="77777777" w:rsidR="003F30B8" w:rsidRDefault="00B63A53">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xml:space="preserve">  </w:t>
      </w:r>
    </w:p>
    <w:p w14:paraId="591100EB" w14:textId="77777777" w:rsidR="003F30B8" w:rsidRDefault="00B63A53">
      <w:pPr>
        <w:pStyle w:val="ROMANOS"/>
        <w:spacing w:after="0" w:line="240" w:lineRule="exact"/>
        <w:ind w:left="0" w:firstLine="0"/>
      </w:pPr>
      <w:r>
        <w:rPr>
          <w:rFonts w:ascii="Calibri" w:hAnsi="Calibri" w:cs="DIN Pro Regular"/>
          <w:sz w:val="20"/>
          <w:szCs w:val="20"/>
          <w:lang w:val="es-MX"/>
        </w:rPr>
        <w:tab/>
      </w:r>
    </w:p>
    <w:p w14:paraId="7C5D2C7B" w14:textId="77777777" w:rsidR="003F30B8" w:rsidRDefault="00B63A53">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1D806738" w14:textId="77777777" w:rsidR="003F30B8" w:rsidRDefault="003F30B8">
      <w:pPr>
        <w:pStyle w:val="ROMANOS"/>
        <w:spacing w:after="0" w:line="240" w:lineRule="exact"/>
        <w:ind w:firstLine="0"/>
      </w:pPr>
    </w:p>
    <w:p w14:paraId="62047E9F" w14:textId="77777777" w:rsidR="003F30B8" w:rsidRDefault="003F30B8">
      <w:pPr>
        <w:pStyle w:val="ROMANOS"/>
        <w:spacing w:after="0" w:line="240" w:lineRule="exact"/>
        <w:ind w:firstLine="0"/>
      </w:pPr>
    </w:p>
    <w:tbl>
      <w:tblPr>
        <w:tblW w:w="4128" w:type="dxa"/>
        <w:jc w:val="center"/>
        <w:tblLayout w:type="fixed"/>
        <w:tblCellMar>
          <w:left w:w="10" w:type="dxa"/>
          <w:right w:w="10" w:type="dxa"/>
        </w:tblCellMar>
        <w:tblLook w:val="0000" w:firstRow="0" w:lastRow="0" w:firstColumn="0" w:lastColumn="0" w:noHBand="0" w:noVBand="0"/>
      </w:tblPr>
      <w:tblGrid>
        <w:gridCol w:w="3054"/>
        <w:gridCol w:w="1074"/>
      </w:tblGrid>
      <w:tr w:rsidR="003F30B8" w14:paraId="38DC4E59" w14:textId="77777777">
        <w:trPr>
          <w:cantSplit/>
          <w:trHeight w:val="200"/>
          <w:jc w:val="center"/>
        </w:trPr>
        <w:tc>
          <w:tcPr>
            <w:tcW w:w="30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7A8B34" w14:textId="77777777" w:rsidR="003F30B8" w:rsidRDefault="00B63A53">
            <w:pPr>
              <w:spacing w:line="224" w:lineRule="exact"/>
              <w:jc w:val="center"/>
            </w:pPr>
            <w:r>
              <w:rPr>
                <w:rFonts w:eastAsia="Times New Roman" w:cs="DIN Pro Regular"/>
                <w:b/>
                <w:color w:val="FFFFFF"/>
                <w:lang w:eastAsia="es-ES"/>
              </w:rPr>
              <w:t>Concepto</w:t>
            </w:r>
          </w:p>
        </w:tc>
        <w:tc>
          <w:tcPr>
            <w:tcW w:w="107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53B23E1" w14:textId="77777777" w:rsidR="003F30B8" w:rsidRDefault="00B63A53">
            <w:pPr>
              <w:spacing w:line="224" w:lineRule="exact"/>
              <w:jc w:val="center"/>
              <w:rPr>
                <w:rFonts w:eastAsia="Times New Roman" w:cs="DIN Pro Regular"/>
                <w:b/>
                <w:color w:val="FFFFFF"/>
                <w:lang w:eastAsia="es-ES"/>
              </w:rPr>
            </w:pPr>
            <w:r>
              <w:rPr>
                <w:rFonts w:eastAsia="Times New Roman" w:cs="DIN Pro Regular"/>
                <w:b/>
                <w:color w:val="FFFFFF"/>
                <w:lang w:eastAsia="es-ES"/>
              </w:rPr>
              <w:t>Importe</w:t>
            </w:r>
          </w:p>
        </w:tc>
      </w:tr>
      <w:tr w:rsidR="003F30B8" w14:paraId="4B1E6641" w14:textId="77777777">
        <w:trPr>
          <w:cantSplit/>
          <w:jc w:val="center"/>
        </w:trPr>
        <w:tc>
          <w:tcPr>
            <w:tcW w:w="3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B67D7A" w14:textId="77777777" w:rsidR="003F30B8" w:rsidRDefault="00B63A53">
            <w:pPr>
              <w:spacing w:line="203" w:lineRule="exact"/>
              <w:jc w:val="both"/>
              <w:rPr>
                <w:rFonts w:eastAsia="Times New Roman" w:cs="DIN Pro Regular"/>
                <w:lang w:eastAsia="es-ES"/>
              </w:rPr>
            </w:pPr>
            <w:r>
              <w:rPr>
                <w:rFonts w:eastAsia="Times New Roman" w:cs="DIN Pro Regular"/>
                <w:lang w:eastAsia="es-ES"/>
              </w:rPr>
              <w:t>Cuentas por pagar</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F8A6A8" w14:textId="77777777" w:rsidR="003F30B8" w:rsidRDefault="00B63A53">
            <w:pPr>
              <w:spacing w:line="224" w:lineRule="exact"/>
              <w:jc w:val="center"/>
              <w:rPr>
                <w:rFonts w:eastAsia="Times New Roman" w:cs="DIN Pro Regular"/>
                <w:lang w:eastAsia="es-ES"/>
              </w:rPr>
            </w:pPr>
            <w:r>
              <w:rPr>
                <w:rFonts w:eastAsia="Times New Roman" w:cs="DIN Pro Regular"/>
                <w:lang w:eastAsia="es-ES"/>
              </w:rPr>
              <w:t>$17,636</w:t>
            </w:r>
          </w:p>
        </w:tc>
      </w:tr>
    </w:tbl>
    <w:p w14:paraId="6845A2AE" w14:textId="77777777" w:rsidR="003F30B8" w:rsidRDefault="003F30B8">
      <w:pPr>
        <w:pStyle w:val="ROMANOS"/>
        <w:spacing w:after="0" w:line="240" w:lineRule="exact"/>
        <w:ind w:firstLine="0"/>
      </w:pPr>
    </w:p>
    <w:p w14:paraId="527EC999" w14:textId="77777777" w:rsidR="003F30B8" w:rsidRDefault="00B63A53">
      <w:pPr>
        <w:pStyle w:val="ROMANOS"/>
        <w:numPr>
          <w:ilvl w:val="0"/>
          <w:numId w:val="2"/>
        </w:numPr>
        <w:spacing w:after="0" w:line="240" w:lineRule="exact"/>
      </w:pPr>
      <w:r>
        <w:rPr>
          <w:rFonts w:ascii="Calibri" w:hAnsi="Calibri" w:cs="DIN Pro Regular"/>
          <w:b/>
          <w:bCs/>
          <w:sz w:val="20"/>
          <w:szCs w:val="20"/>
          <w:lang w:val="es-MX"/>
        </w:rPr>
        <w:t xml:space="preserve">Fondos y Bienes de Terceros en Garantía y/o Administración a Corto y </w:t>
      </w:r>
      <w:r>
        <w:rPr>
          <w:rFonts w:ascii="Calibri" w:hAnsi="Calibri" w:cs="DIN Pro Regular"/>
          <w:b/>
          <w:bCs/>
          <w:sz w:val="20"/>
          <w:szCs w:val="20"/>
          <w:lang w:val="es-MX"/>
        </w:rPr>
        <w:t>Largo Plazo.</w:t>
      </w:r>
    </w:p>
    <w:p w14:paraId="6508CAFF" w14:textId="77777777" w:rsidR="003F30B8" w:rsidRDefault="00B63A53">
      <w:pPr>
        <w:pStyle w:val="Texto"/>
        <w:spacing w:after="80" w:line="203" w:lineRule="exact"/>
        <w:ind w:firstLine="708"/>
        <w:rPr>
          <w:rFonts w:ascii="Calibri" w:hAnsi="Calibri" w:cs="DIN Pro Regular"/>
          <w:sz w:val="20"/>
          <w:lang w:val="es-MX"/>
        </w:rPr>
      </w:pPr>
      <w:r>
        <w:rPr>
          <w:rFonts w:ascii="Calibri" w:hAnsi="Calibri" w:cs="DIN Pro Regular"/>
          <w:sz w:val="20"/>
          <w:lang w:val="es-MX"/>
        </w:rPr>
        <w:t>No Aplica</w:t>
      </w:r>
    </w:p>
    <w:p w14:paraId="1D607F5E" w14:textId="77777777" w:rsidR="003F30B8" w:rsidRDefault="003F30B8">
      <w:pPr>
        <w:pStyle w:val="ROMANOS"/>
        <w:spacing w:after="0" w:line="240" w:lineRule="exact"/>
        <w:ind w:firstLine="0"/>
      </w:pPr>
    </w:p>
    <w:p w14:paraId="1A02EDC0" w14:textId="77777777" w:rsidR="003F30B8" w:rsidRDefault="00B63A53">
      <w:pPr>
        <w:pStyle w:val="ROMANOS"/>
        <w:numPr>
          <w:ilvl w:val="0"/>
          <w:numId w:val="2"/>
        </w:numPr>
        <w:spacing w:after="0" w:line="240" w:lineRule="exact"/>
      </w:pPr>
      <w:r>
        <w:rPr>
          <w:rFonts w:ascii="Calibri" w:hAnsi="Calibri" w:cs="DIN Pro Regular"/>
          <w:b/>
          <w:bCs/>
          <w:sz w:val="20"/>
          <w:szCs w:val="20"/>
          <w:lang w:val="es-MX"/>
        </w:rPr>
        <w:t>Pasivos Diferidos.</w:t>
      </w:r>
    </w:p>
    <w:p w14:paraId="7D67A5DB" w14:textId="77777777" w:rsidR="003F30B8" w:rsidRDefault="00B63A53">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 xml:space="preserve">  No Aplica</w:t>
      </w:r>
    </w:p>
    <w:p w14:paraId="0C52AADD" w14:textId="77777777" w:rsidR="003F30B8" w:rsidRDefault="003F30B8">
      <w:pPr>
        <w:pStyle w:val="ROMANOS"/>
        <w:spacing w:after="0" w:line="240" w:lineRule="exact"/>
        <w:ind w:firstLine="0"/>
      </w:pPr>
    </w:p>
    <w:p w14:paraId="5A718DC4" w14:textId="77777777" w:rsidR="003F30B8" w:rsidRDefault="00B63A53">
      <w:pPr>
        <w:pStyle w:val="ROMANOS"/>
        <w:numPr>
          <w:ilvl w:val="0"/>
          <w:numId w:val="2"/>
        </w:numPr>
        <w:spacing w:after="0" w:line="240" w:lineRule="exact"/>
      </w:pPr>
      <w:r>
        <w:rPr>
          <w:rFonts w:ascii="Calibri" w:hAnsi="Calibri" w:cs="DIN Pro Regular"/>
          <w:b/>
          <w:bCs/>
          <w:sz w:val="20"/>
          <w:szCs w:val="20"/>
          <w:lang w:val="es-MX"/>
        </w:rPr>
        <w:t>Provisiones.</w:t>
      </w:r>
    </w:p>
    <w:p w14:paraId="51587BDB" w14:textId="77777777" w:rsidR="003F30B8" w:rsidRDefault="00B63A53">
      <w:pPr>
        <w:pStyle w:val="ROMANOS"/>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4A9470BA" w14:textId="77777777" w:rsidR="003F30B8" w:rsidRDefault="003F30B8">
      <w:pPr>
        <w:pStyle w:val="ROMANOS"/>
        <w:spacing w:after="0" w:line="240" w:lineRule="exact"/>
        <w:ind w:firstLine="0"/>
      </w:pPr>
    </w:p>
    <w:p w14:paraId="3BB56630" w14:textId="77777777" w:rsidR="003F30B8" w:rsidRDefault="00B63A53">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391E1861" w14:textId="77777777" w:rsidR="003F30B8" w:rsidRDefault="00B63A53">
      <w:pPr>
        <w:pStyle w:val="ROMANOS"/>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529A0C04" w14:textId="77777777" w:rsidR="003F30B8" w:rsidRDefault="003F30B8">
      <w:pPr>
        <w:pStyle w:val="ROMANOS"/>
        <w:spacing w:after="0" w:line="240" w:lineRule="exact"/>
        <w:ind w:firstLine="0"/>
      </w:pPr>
    </w:p>
    <w:p w14:paraId="7ACBD9EE" w14:textId="77777777" w:rsidR="003F30B8" w:rsidRDefault="003F30B8">
      <w:pPr>
        <w:pStyle w:val="ROMANOS"/>
        <w:spacing w:after="0" w:line="240" w:lineRule="exact"/>
        <w:ind w:left="0" w:firstLine="0"/>
        <w:rPr>
          <w:rFonts w:ascii="Calibri" w:hAnsi="Calibri" w:cs="DIN Pro Regular"/>
          <w:sz w:val="20"/>
          <w:szCs w:val="20"/>
          <w:lang w:val="es-MX"/>
        </w:rPr>
      </w:pPr>
    </w:p>
    <w:p w14:paraId="79746F8D" w14:textId="77777777" w:rsidR="003F30B8" w:rsidRDefault="00B63A53">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2E86A3D" w14:textId="77777777" w:rsidR="003F30B8" w:rsidRDefault="00B63A53">
      <w:pPr>
        <w:pStyle w:val="INCISO"/>
        <w:spacing w:after="0" w:line="240" w:lineRule="exact"/>
        <w:ind w:left="360"/>
      </w:pPr>
      <w:r>
        <w:rPr>
          <w:rFonts w:ascii="Calibri" w:hAnsi="Calibri" w:cs="DIN Pro Regular"/>
          <w:b/>
          <w:smallCaps/>
          <w:sz w:val="20"/>
          <w:szCs w:val="20"/>
        </w:rPr>
        <w:t xml:space="preserve"> </w:t>
      </w:r>
      <w:r>
        <w:rPr>
          <w:rFonts w:ascii="Calibri" w:hAnsi="Calibri" w:cs="DIN Pro Regular"/>
          <w:b/>
          <w:smallCaps/>
          <w:sz w:val="20"/>
          <w:szCs w:val="20"/>
        </w:rPr>
        <w:tab/>
      </w:r>
      <w:r>
        <w:rPr>
          <w:rFonts w:ascii="Calibri" w:hAnsi="Calibri" w:cs="DIN Pro Regular"/>
          <w:b/>
          <w:smallCaps/>
          <w:sz w:val="20"/>
          <w:szCs w:val="20"/>
        </w:rPr>
        <w:tab/>
      </w:r>
      <w:r>
        <w:rPr>
          <w:rFonts w:ascii="Calibri" w:hAnsi="Calibri" w:cs="DIN Pro Regular"/>
          <w:sz w:val="20"/>
          <w:lang w:val="es-MX"/>
        </w:rPr>
        <w:t>No Aplica</w:t>
      </w:r>
    </w:p>
    <w:p w14:paraId="29405CEF" w14:textId="77777777" w:rsidR="003F30B8" w:rsidRDefault="003F30B8">
      <w:pPr>
        <w:pStyle w:val="INCISO"/>
        <w:spacing w:after="0" w:line="240" w:lineRule="exact"/>
        <w:ind w:left="360"/>
        <w:rPr>
          <w:rFonts w:ascii="Calibri" w:hAnsi="Calibri" w:cs="DIN Pro Regular"/>
          <w:b/>
          <w:smallCaps/>
          <w:sz w:val="20"/>
          <w:szCs w:val="20"/>
        </w:rPr>
      </w:pPr>
    </w:p>
    <w:p w14:paraId="253A0E33" w14:textId="77777777" w:rsidR="003F30B8" w:rsidRDefault="003F30B8">
      <w:pPr>
        <w:pStyle w:val="INCISO"/>
        <w:spacing w:after="0" w:line="240" w:lineRule="exact"/>
        <w:ind w:left="360"/>
        <w:rPr>
          <w:rFonts w:ascii="Calibri" w:hAnsi="Calibri" w:cs="DIN Pro Regular"/>
          <w:b/>
          <w:smallCaps/>
          <w:sz w:val="20"/>
          <w:szCs w:val="20"/>
        </w:rPr>
      </w:pPr>
    </w:p>
    <w:p w14:paraId="3F3F8F0C" w14:textId="77777777" w:rsidR="003F30B8" w:rsidRDefault="003F30B8">
      <w:pPr>
        <w:pStyle w:val="INCISO"/>
        <w:spacing w:after="0" w:line="240" w:lineRule="exact"/>
        <w:ind w:left="360"/>
        <w:rPr>
          <w:rFonts w:ascii="Calibri" w:hAnsi="Calibri" w:cs="DIN Pro Regular"/>
          <w:b/>
          <w:smallCaps/>
          <w:sz w:val="20"/>
          <w:szCs w:val="20"/>
        </w:rPr>
      </w:pPr>
    </w:p>
    <w:p w14:paraId="045F9502" w14:textId="77777777" w:rsidR="003F30B8" w:rsidRDefault="003F30B8">
      <w:pPr>
        <w:pageBreakBefore/>
        <w:suppressAutoHyphens w:val="0"/>
      </w:pPr>
    </w:p>
    <w:p w14:paraId="61E41271" w14:textId="77777777" w:rsidR="003F30B8" w:rsidRDefault="00B63A53">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r>
      <w:r>
        <w:rPr>
          <w:rFonts w:ascii="Calibri" w:hAnsi="Calibri" w:cs="DIN Pro Regular"/>
          <w:b/>
          <w:smallCaps/>
          <w:sz w:val="20"/>
          <w:szCs w:val="20"/>
        </w:rPr>
        <w:t>Notas al Estado de Flujos de Efectivo</w:t>
      </w:r>
    </w:p>
    <w:p w14:paraId="05A4530B" w14:textId="77777777" w:rsidR="003F30B8" w:rsidRDefault="003F30B8">
      <w:pPr>
        <w:pStyle w:val="INCISO"/>
        <w:spacing w:after="0" w:line="240" w:lineRule="exact"/>
        <w:ind w:left="360"/>
        <w:rPr>
          <w:rFonts w:ascii="Calibri" w:hAnsi="Calibri" w:cs="DIN Pro Regular"/>
          <w:smallCaps/>
          <w:sz w:val="20"/>
          <w:szCs w:val="20"/>
        </w:rPr>
      </w:pPr>
    </w:p>
    <w:p w14:paraId="0C12863F" w14:textId="77777777" w:rsidR="003F30B8" w:rsidRDefault="00B63A53">
      <w:pPr>
        <w:pStyle w:val="ROMANOS"/>
        <w:spacing w:after="0" w:line="240" w:lineRule="exact"/>
        <w:ind w:left="1140"/>
      </w:pPr>
      <w:r>
        <w:rPr>
          <w:rFonts w:ascii="Calibri" w:hAnsi="Calibri" w:cs="DIN Pro Regular"/>
          <w:b/>
          <w:sz w:val="20"/>
          <w:szCs w:val="20"/>
          <w:lang w:val="es-MX"/>
        </w:rPr>
        <w:t>Efectivo y equivalentes</w:t>
      </w:r>
    </w:p>
    <w:p w14:paraId="3DB4C9AC" w14:textId="77777777" w:rsidR="003F30B8" w:rsidRDefault="00B63A53">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5BA99A75" w14:textId="77777777" w:rsidR="003F30B8" w:rsidRDefault="003F30B8">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000" w:firstRow="0" w:lastRow="0" w:firstColumn="0" w:lastColumn="0" w:noHBand="0" w:noVBand="0"/>
      </w:tblPr>
      <w:tblGrid>
        <w:gridCol w:w="3122"/>
        <w:gridCol w:w="1015"/>
        <w:gridCol w:w="1060"/>
      </w:tblGrid>
      <w:tr w:rsidR="003F30B8" w14:paraId="121EAFF5" w14:textId="77777777">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4976594" w14:textId="77777777" w:rsidR="003F30B8" w:rsidRDefault="003F30B8">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F20A7E6" w14:textId="77777777" w:rsidR="003F30B8" w:rsidRDefault="00B63A53">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2D5E0D1" w14:textId="77777777" w:rsidR="003F30B8" w:rsidRDefault="00B63A53">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3F30B8" w14:paraId="780F3D57" w14:textId="77777777">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511190" w14:textId="77777777" w:rsidR="003F30B8" w:rsidRDefault="00B63A53">
            <w:pPr>
              <w:pStyle w:val="Standard"/>
              <w:widowControl w:val="0"/>
              <w:spacing w:after="0"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B86B2"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19,499</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0B3C26"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41,566</w:t>
            </w:r>
          </w:p>
        </w:tc>
      </w:tr>
      <w:tr w:rsidR="003F30B8" w14:paraId="68003EA6" w14:textId="77777777">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B13401" w14:textId="77777777" w:rsidR="003F30B8" w:rsidRDefault="00B63A53">
            <w:pPr>
              <w:pStyle w:val="Standard"/>
              <w:widowControl w:val="0"/>
              <w:spacing w:after="0"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4FEE0"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2C29A"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F30B8" w14:paraId="311D0B38" w14:textId="77777777">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042B0" w14:textId="77777777" w:rsidR="003F30B8" w:rsidRDefault="00B63A53">
            <w:pPr>
              <w:pStyle w:val="Standard"/>
              <w:widowControl w:val="0"/>
              <w:spacing w:after="0"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BB58B8"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74B36"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F30B8" w14:paraId="5A85D2D3" w14:textId="77777777">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442A73" w14:textId="77777777" w:rsidR="003F30B8" w:rsidRDefault="00B63A5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D6614"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1E11D"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F30B8" w14:paraId="299BD47D" w14:textId="77777777">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F5D8D2" w14:textId="77777777" w:rsidR="003F30B8" w:rsidRDefault="00B63A5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BC6E8"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5A8B39"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F30B8" w14:paraId="745D4ED3" w14:textId="77777777">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37D86" w14:textId="77777777" w:rsidR="003F30B8" w:rsidRDefault="00B63A53">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636DC7"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71493" w14:textId="77777777" w:rsidR="003F30B8" w:rsidRDefault="00B63A53">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F30B8" w14:paraId="04AD9C68" w14:textId="77777777">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A5E592" w14:textId="77777777" w:rsidR="003F30B8" w:rsidRDefault="00B63A53">
            <w:pPr>
              <w:pStyle w:val="Standard"/>
              <w:widowControl w:val="0"/>
              <w:spacing w:after="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64E1B1" w14:textId="77777777" w:rsidR="003F30B8" w:rsidRDefault="00B63A53">
            <w:pPr>
              <w:pStyle w:val="Standard"/>
              <w:widowControl w:val="0"/>
              <w:spacing w:after="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32F9FF" w14:textId="77777777" w:rsidR="003F30B8" w:rsidRDefault="00B63A53">
            <w:pPr>
              <w:pStyle w:val="Standard"/>
              <w:widowControl w:val="0"/>
              <w:spacing w:after="0"/>
              <w:jc w:val="right"/>
              <w:rPr>
                <w:rFonts w:cs="DIN Pro Regular"/>
                <w:sz w:val="20"/>
                <w:szCs w:val="20"/>
              </w:rPr>
            </w:pPr>
            <w:r>
              <w:rPr>
                <w:rFonts w:cs="DIN Pro Regular"/>
                <w:sz w:val="20"/>
                <w:szCs w:val="20"/>
              </w:rPr>
              <w:t>0</w:t>
            </w:r>
          </w:p>
        </w:tc>
      </w:tr>
      <w:tr w:rsidR="003F30B8" w14:paraId="0E801C6B" w14:textId="77777777">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56037F" w14:textId="77777777" w:rsidR="003F30B8" w:rsidRDefault="00B63A53">
            <w:pPr>
              <w:pStyle w:val="Standard"/>
              <w:widowControl w:val="0"/>
              <w:spacing w:after="0" w:line="224" w:lineRule="exact"/>
              <w:jc w:val="both"/>
              <w:rPr>
                <w:rFonts w:eastAsia="Times New Roman" w:cs="DIN Pro Regular"/>
                <w:b/>
                <w:sz w:val="20"/>
                <w:szCs w:val="20"/>
                <w:lang w:eastAsia="es-ES"/>
              </w:rPr>
            </w:pPr>
            <w:r>
              <w:rPr>
                <w:rFonts w:eastAsia="Times New Roman" w:cs="DIN Pro Regular"/>
                <w:b/>
                <w:sz w:val="20"/>
                <w:szCs w:val="20"/>
                <w:lang w:eastAsia="es-ES"/>
              </w:rPr>
              <w:t xml:space="preserve">Total de Efectivo y </w:t>
            </w:r>
            <w:r>
              <w:rPr>
                <w:rFonts w:eastAsia="Times New Roman" w:cs="DIN Pro Regular"/>
                <w:b/>
                <w:sz w:val="20"/>
                <w:szCs w:val="20"/>
                <w:lang w:eastAsia="es-ES"/>
              </w:rPr>
              <w:t>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0DE13" w14:textId="77777777" w:rsidR="003F30B8" w:rsidRDefault="00B63A5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19,499</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E46EEC" w14:textId="77777777" w:rsidR="003F30B8" w:rsidRDefault="00B63A53">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41,566</w:t>
            </w:r>
          </w:p>
        </w:tc>
      </w:tr>
    </w:tbl>
    <w:p w14:paraId="63CEEFB0" w14:textId="77777777" w:rsidR="003F30B8" w:rsidRDefault="003F30B8">
      <w:pPr>
        <w:pStyle w:val="ROMANOS"/>
        <w:spacing w:after="0" w:line="240" w:lineRule="exact"/>
        <w:ind w:left="1140"/>
        <w:rPr>
          <w:rFonts w:ascii="Calibri" w:hAnsi="Calibri" w:cs="DIN Pro Regular"/>
          <w:b/>
          <w:sz w:val="20"/>
          <w:szCs w:val="20"/>
          <w:lang w:val="es-MX"/>
        </w:rPr>
      </w:pPr>
    </w:p>
    <w:p w14:paraId="14CE2355" w14:textId="77777777" w:rsidR="003F30B8" w:rsidRDefault="003F30B8">
      <w:pPr>
        <w:pStyle w:val="ROMANOS"/>
        <w:spacing w:after="0" w:line="240" w:lineRule="exact"/>
        <w:ind w:left="1140"/>
        <w:rPr>
          <w:rFonts w:ascii="Calibri" w:hAnsi="Calibri" w:cs="DIN Pro Regular"/>
          <w:b/>
          <w:sz w:val="20"/>
          <w:szCs w:val="20"/>
          <w:lang w:val="es-MX"/>
        </w:rPr>
      </w:pPr>
    </w:p>
    <w:p w14:paraId="432E390A" w14:textId="77777777" w:rsidR="003F30B8" w:rsidRDefault="00B63A53">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5F4F0135" w14:textId="77777777" w:rsidR="003F30B8" w:rsidRDefault="00B63A53">
      <w:pPr>
        <w:pStyle w:val="INCISO"/>
        <w:spacing w:after="0" w:line="240" w:lineRule="exact"/>
        <w:ind w:left="360"/>
      </w:pPr>
      <w:r>
        <w:rPr>
          <w:rFonts w:ascii="Calibri" w:hAnsi="Calibri" w:cs="DIN Pro Regular"/>
          <w:sz w:val="20"/>
          <w:lang w:val="es-MX"/>
        </w:rPr>
        <w:t xml:space="preserve">                     No Aplica</w:t>
      </w:r>
    </w:p>
    <w:p w14:paraId="74EE4084" w14:textId="77777777" w:rsidR="003F30B8" w:rsidRDefault="003F30B8">
      <w:pPr>
        <w:pStyle w:val="ROMANOS"/>
        <w:spacing w:after="0" w:line="240" w:lineRule="exact"/>
        <w:ind w:left="1140"/>
        <w:rPr>
          <w:rFonts w:ascii="Calibri" w:hAnsi="Calibri" w:cs="DIN Pro Regular"/>
          <w:b/>
          <w:sz w:val="20"/>
          <w:szCs w:val="20"/>
          <w:lang w:val="es-MX"/>
        </w:rPr>
      </w:pPr>
    </w:p>
    <w:p w14:paraId="732E083A" w14:textId="77777777" w:rsidR="003F30B8" w:rsidRDefault="00B63A53">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47FE9813" w14:textId="77777777" w:rsidR="003F30B8" w:rsidRDefault="003F30B8">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3F30B8" w14:paraId="4BD97525"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D1CE640" w14:textId="77777777" w:rsidR="003F30B8" w:rsidRDefault="003F30B8">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8B9D475" w14:textId="77777777" w:rsidR="003F30B8" w:rsidRDefault="00B63A53">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18509C" w14:textId="77777777" w:rsidR="003F30B8" w:rsidRDefault="00B63A53">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3F30B8" w14:paraId="0F19495A"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FEBAC" w14:textId="77777777" w:rsidR="003F30B8" w:rsidRDefault="00B63A53">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12085" w14:textId="77777777" w:rsidR="003F30B8" w:rsidRDefault="00B63A53">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-32,040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94BAE" w14:textId="77777777" w:rsidR="003F30B8" w:rsidRDefault="00B63A53">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-25,097</w:t>
            </w:r>
          </w:p>
        </w:tc>
      </w:tr>
      <w:tr w:rsidR="003F30B8" w14:paraId="7AFC11FE"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FADFA" w14:textId="77777777" w:rsidR="003F30B8" w:rsidRDefault="00B63A5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23712"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E792EB"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0B8" w14:paraId="47D82F4A"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4B2832" w14:textId="77777777" w:rsidR="003F30B8" w:rsidRDefault="00B63A5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51E7CB"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64A97"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0B8" w14:paraId="43C5C868"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AF8B5" w14:textId="77777777" w:rsidR="003F30B8" w:rsidRDefault="00B63A5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414E5"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E24034"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0B8" w14:paraId="474D46E3"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A61C7E" w14:textId="77777777" w:rsidR="003F30B8" w:rsidRDefault="00B63A5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9FD808"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2F5E9C"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0B8" w14:paraId="3757F652" w14:textId="77777777">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53F7D" w14:textId="77777777" w:rsidR="003F30B8" w:rsidRDefault="00B63A5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19420"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1C50E2"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0B8" w14:paraId="3C91E344" w14:textId="77777777">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918A52" w14:textId="77777777" w:rsidR="003F30B8" w:rsidRDefault="00B63A53">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744029"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CE2C99"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0B8" w14:paraId="7D7AD9C4" w14:textId="77777777">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80F1" w14:textId="77777777" w:rsidR="003F30B8" w:rsidRDefault="00B63A5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78433"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9,974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792E4" w14:textId="77777777" w:rsidR="003F30B8" w:rsidRDefault="00B63A53">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12,079</w:t>
            </w:r>
          </w:p>
        </w:tc>
      </w:tr>
      <w:tr w:rsidR="003F30B8" w14:paraId="565EB5D3"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012319" w14:textId="77777777" w:rsidR="003F30B8" w:rsidRDefault="00B63A53">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AC54DD" w14:textId="77777777" w:rsidR="003F30B8" w:rsidRDefault="00B63A53">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-22,066</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4099F1" w14:textId="77777777" w:rsidR="003F30B8" w:rsidRDefault="00B63A53">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-13,018</w:t>
            </w:r>
          </w:p>
        </w:tc>
      </w:tr>
    </w:tbl>
    <w:p w14:paraId="0A72427D" w14:textId="77777777" w:rsidR="003F30B8" w:rsidRDefault="003F30B8">
      <w:pPr>
        <w:pStyle w:val="ROMANOS"/>
        <w:spacing w:after="0" w:line="240" w:lineRule="exact"/>
        <w:ind w:left="1140"/>
        <w:rPr>
          <w:rFonts w:ascii="Calibri" w:hAnsi="Calibri" w:cs="DIN Pro Regular"/>
          <w:b/>
          <w:sz w:val="20"/>
          <w:szCs w:val="20"/>
          <w:lang w:val="es-MX"/>
        </w:rPr>
      </w:pPr>
    </w:p>
    <w:p w14:paraId="5C6D58ED" w14:textId="77777777" w:rsidR="003F30B8" w:rsidRDefault="003F30B8">
      <w:pPr>
        <w:pStyle w:val="INCISO"/>
        <w:spacing w:after="0" w:line="240" w:lineRule="exact"/>
        <w:ind w:left="360"/>
        <w:rPr>
          <w:rFonts w:ascii="Calibri" w:hAnsi="Calibri" w:cs="DIN Pro Regular"/>
          <w:b/>
          <w:smallCaps/>
          <w:sz w:val="20"/>
          <w:szCs w:val="20"/>
        </w:rPr>
      </w:pPr>
    </w:p>
    <w:p w14:paraId="69F959AE" w14:textId="77777777" w:rsidR="003F30B8" w:rsidRDefault="003F30B8">
      <w:pPr>
        <w:pStyle w:val="INCISO"/>
        <w:spacing w:after="0" w:line="240" w:lineRule="exact"/>
        <w:ind w:left="360"/>
        <w:rPr>
          <w:rFonts w:ascii="Calibri" w:hAnsi="Calibri" w:cs="DIN Pro Regular"/>
          <w:b/>
          <w:smallCaps/>
          <w:sz w:val="20"/>
          <w:szCs w:val="20"/>
        </w:rPr>
      </w:pPr>
    </w:p>
    <w:p w14:paraId="1DF26365" w14:textId="77777777" w:rsidR="003F30B8" w:rsidRDefault="003F30B8">
      <w:pPr>
        <w:pStyle w:val="INCISO"/>
        <w:spacing w:after="0" w:line="240" w:lineRule="exact"/>
        <w:ind w:left="360"/>
        <w:rPr>
          <w:rFonts w:ascii="Calibri" w:hAnsi="Calibri" w:cs="DIN Pro Regular"/>
          <w:b/>
          <w:smallCaps/>
          <w:sz w:val="20"/>
          <w:szCs w:val="20"/>
        </w:rPr>
      </w:pPr>
    </w:p>
    <w:p w14:paraId="76DBE4D7" w14:textId="77777777" w:rsidR="003F30B8" w:rsidRDefault="00B63A53">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 xml:space="preserve">V) Conciliación entre los ingresos presupuestarios y contables, así como entre los egresos presupuestarios y los gastos contables:  </w:t>
      </w:r>
    </w:p>
    <w:p w14:paraId="6CE7136C" w14:textId="77777777" w:rsidR="003F30B8" w:rsidRDefault="003F30B8">
      <w:pPr>
        <w:pStyle w:val="INCISO"/>
        <w:spacing w:after="0" w:line="240" w:lineRule="exact"/>
        <w:ind w:left="360"/>
        <w:rPr>
          <w:rFonts w:ascii="Calibri" w:hAnsi="Calibri" w:cs="DIN Pro Regular"/>
          <w:b/>
          <w:smallCaps/>
          <w:sz w:val="20"/>
          <w:szCs w:val="20"/>
        </w:rPr>
      </w:pPr>
    </w:p>
    <w:p w14:paraId="77E1183B" w14:textId="77777777" w:rsidR="003F30B8" w:rsidRDefault="003F30B8">
      <w:pPr>
        <w:pStyle w:val="INCISO"/>
        <w:spacing w:after="0" w:line="240" w:lineRule="exact"/>
        <w:ind w:left="360"/>
        <w:rPr>
          <w:rFonts w:ascii="Calibri" w:hAnsi="Calibri" w:cs="DIN Pro Regular"/>
          <w:b/>
          <w:smallCaps/>
          <w:sz w:val="20"/>
          <w:szCs w:val="20"/>
        </w:rPr>
      </w:pPr>
    </w:p>
    <w:p w14:paraId="116B9555" w14:textId="77777777" w:rsidR="003F30B8" w:rsidRDefault="003F30B8">
      <w:pPr>
        <w:pStyle w:val="INCISO"/>
        <w:spacing w:after="0" w:line="240" w:lineRule="exact"/>
        <w:ind w:left="360"/>
        <w:rPr>
          <w:rFonts w:ascii="Calibri" w:hAnsi="Calibri" w:cs="DIN Pro Regular"/>
          <w:b/>
          <w:smallCaps/>
          <w:sz w:val="20"/>
          <w:szCs w:val="20"/>
        </w:rPr>
      </w:pPr>
    </w:p>
    <w:p w14:paraId="674CA821" w14:textId="77777777" w:rsidR="003F30B8" w:rsidRDefault="003F30B8">
      <w:pPr>
        <w:pStyle w:val="INCISO"/>
        <w:spacing w:after="0" w:line="240" w:lineRule="exact"/>
        <w:ind w:left="360"/>
        <w:rPr>
          <w:rFonts w:ascii="Calibri" w:hAnsi="Calibri" w:cs="DIN Pro Regular"/>
          <w:b/>
          <w:smallCaps/>
          <w:sz w:val="20"/>
          <w:szCs w:val="20"/>
        </w:rPr>
      </w:pPr>
    </w:p>
    <w:p w14:paraId="02DAFA6B" w14:textId="77777777" w:rsidR="003F30B8" w:rsidRDefault="003F30B8">
      <w:pPr>
        <w:pStyle w:val="INCISO"/>
        <w:spacing w:after="0" w:line="240" w:lineRule="exact"/>
        <w:ind w:left="360"/>
        <w:rPr>
          <w:rFonts w:ascii="Calibri" w:hAnsi="Calibri" w:cs="DIN Pro Regular"/>
          <w:b/>
          <w:smallCaps/>
          <w:sz w:val="20"/>
          <w:szCs w:val="20"/>
        </w:rPr>
      </w:pPr>
    </w:p>
    <w:p w14:paraId="25C59B16" w14:textId="77777777" w:rsidR="003F30B8" w:rsidRDefault="003F30B8">
      <w:pPr>
        <w:pStyle w:val="INCISO"/>
        <w:spacing w:after="0" w:line="240" w:lineRule="exact"/>
        <w:ind w:left="360"/>
        <w:rPr>
          <w:rFonts w:ascii="Calibri" w:hAnsi="Calibri" w:cs="DIN Pro Regular"/>
          <w:b/>
          <w:smallCaps/>
          <w:sz w:val="20"/>
          <w:szCs w:val="20"/>
        </w:rPr>
      </w:pPr>
    </w:p>
    <w:p w14:paraId="28DB6806" w14:textId="77777777" w:rsidR="003F30B8" w:rsidRDefault="003F30B8">
      <w:pPr>
        <w:pStyle w:val="INCISO"/>
        <w:spacing w:after="0" w:line="240" w:lineRule="exact"/>
        <w:ind w:left="360"/>
        <w:rPr>
          <w:rFonts w:ascii="Calibri" w:hAnsi="Calibri" w:cs="DIN Pro Regular"/>
          <w:b/>
          <w:smallCaps/>
          <w:sz w:val="20"/>
          <w:szCs w:val="20"/>
        </w:rPr>
      </w:pPr>
    </w:p>
    <w:p w14:paraId="04326E2C" w14:textId="77777777" w:rsidR="003F30B8" w:rsidRDefault="00B63A53">
      <w:pPr>
        <w:pStyle w:val="INCISO"/>
        <w:spacing w:after="0" w:line="240" w:lineRule="exact"/>
        <w:ind w:left="360"/>
      </w:pPr>
      <w:r>
        <w:rPr>
          <w:rFonts w:ascii="Calibri" w:hAnsi="Calibri" w:cs="DIN Pro Regular"/>
          <w:b/>
          <w:smallCaps/>
          <w:sz w:val="20"/>
          <w:szCs w:val="20"/>
        </w:rPr>
        <w:lastRenderedPageBreak/>
        <w:t>V) Conciliación entre los ingresos presupuestarios y contables, así como entre los egresos presupuestarios y los gastos contables:</w:t>
      </w:r>
      <w:r>
        <w:rPr>
          <w:rFonts w:ascii="Calibri" w:hAnsi="Calibri" w:cs="DIN Pro Regular"/>
          <w:b/>
          <w:smallCaps/>
          <w:noProof/>
          <w:sz w:val="20"/>
          <w:szCs w:val="20"/>
        </w:rPr>
        <mc:AlternateContent>
          <mc:Choice Requires="wps">
            <w:drawing>
              <wp:anchor distT="0" distB="0" distL="114300" distR="114300" simplePos="0" relativeHeight="48" behindDoc="0" locked="0" layoutInCell="1" allowOverlap="1" wp14:anchorId="7E1FDFC6" wp14:editId="27D8B102">
                <wp:simplePos x="0" y="0"/>
                <wp:positionH relativeFrom="column">
                  <wp:posOffset>284478</wp:posOffset>
                </wp:positionH>
                <wp:positionV relativeFrom="paragraph">
                  <wp:posOffset>111757</wp:posOffset>
                </wp:positionV>
                <wp:extent cx="5741673" cy="4916171"/>
                <wp:effectExtent l="0" t="0" r="11427" b="17779"/>
                <wp:wrapSquare wrapText="bothSides"/>
                <wp:docPr id="831255613" name="Marco3"/>
                <wp:cNvGraphicFramePr/>
                <a:graphic xmlns:a="http://schemas.openxmlformats.org/drawingml/2006/main">
                  <a:graphicData uri="http://schemas.microsoft.com/office/word/2010/wordprocessingShape">
                    <wps:wsp>
                      <wps:cNvSpPr txBox="1"/>
                      <wps:spPr>
                        <a:xfrm>
                          <a:off x="0" y="0"/>
                          <a:ext cx="5741673" cy="4916171"/>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3F30B8" w14:paraId="4B93ABD6" w14:textId="77777777">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1149D6C" w14:textId="4776FB5F" w:rsidR="003F30B8" w:rsidRDefault="00B63A53">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w:t>
                                  </w:r>
                                  <w:r>
                                    <w:rPr>
                                      <w:rFonts w:eastAsia="Times New Roman" w:cs="DIN Pro Regular"/>
                                      <w:b/>
                                      <w:bCs/>
                                      <w:color w:val="FFFFFF"/>
                                      <w:sz w:val="20"/>
                                      <w:szCs w:val="20"/>
                                      <w:lang w:eastAsia="es-MX"/>
                                    </w:rPr>
                                    <w:t>N MUNICIPAL D</w:t>
                                  </w:r>
                                  <w:r>
                                    <w:rPr>
                                      <w:rFonts w:eastAsia="Times New Roman" w:cs="DIN Pro Regular"/>
                                      <w:b/>
                                      <w:bCs/>
                                      <w:color w:val="FFFFFF"/>
                                      <w:sz w:val="20"/>
                                      <w:szCs w:val="20"/>
                                      <w:lang w:eastAsia="es-MX"/>
                                    </w:rPr>
                                    <w:t>E AGUA POTABLE Y ALCANTARILLADO DE MÉ</w:t>
                                  </w:r>
                                  <w:r>
                                    <w:rPr>
                                      <w:rFonts w:eastAsia="Times New Roman" w:cs="DIN Pro Regular"/>
                                      <w:b/>
                                      <w:bCs/>
                                      <w:color w:val="FFFFFF"/>
                                      <w:sz w:val="20"/>
                                      <w:szCs w:val="20"/>
                                      <w:lang w:eastAsia="es-MX"/>
                                    </w:rPr>
                                    <w:t>NDEZ, TAMAULIPAS</w:t>
                                  </w:r>
                                </w:p>
                              </w:tc>
                              <w:tc>
                                <w:tcPr>
                                  <w:tcW w:w="160" w:type="dxa"/>
                                  <w:shd w:val="clear" w:color="auto" w:fill="auto"/>
                                  <w:tcMar>
                                    <w:top w:w="0" w:type="dxa"/>
                                    <w:left w:w="70" w:type="dxa"/>
                                    <w:bottom w:w="0" w:type="dxa"/>
                                    <w:right w:w="70" w:type="dxa"/>
                                  </w:tcMar>
                                </w:tcPr>
                                <w:p w14:paraId="1EE829AE" w14:textId="77777777" w:rsidR="003F30B8" w:rsidRDefault="003F30B8">
                                  <w:pPr>
                                    <w:pStyle w:val="Standard"/>
                                    <w:widowControl w:val="0"/>
                                    <w:spacing w:after="0"/>
                                  </w:pPr>
                                </w:p>
                              </w:tc>
                            </w:tr>
                            <w:tr w:rsidR="003F30B8" w14:paraId="76D9B684"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B341059"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7641DD8" w14:textId="77777777" w:rsidR="003F30B8" w:rsidRDefault="003F30B8">
                                  <w:pPr>
                                    <w:pStyle w:val="Standard"/>
                                    <w:widowControl w:val="0"/>
                                    <w:spacing w:after="0"/>
                                  </w:pPr>
                                </w:p>
                              </w:tc>
                            </w:tr>
                            <w:tr w:rsidR="003F30B8" w14:paraId="74A95CAF"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93BD7FF"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27DA16CC" w14:textId="77777777" w:rsidR="003F30B8" w:rsidRDefault="003F30B8">
                                  <w:pPr>
                                    <w:pStyle w:val="Standard"/>
                                    <w:widowControl w:val="0"/>
                                    <w:spacing w:after="0"/>
                                  </w:pPr>
                                </w:p>
                              </w:tc>
                            </w:tr>
                            <w:tr w:rsidR="003F30B8" w14:paraId="67CA9153" w14:textId="77777777">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05597D8"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EAEED19" w14:textId="77777777" w:rsidR="003F30B8" w:rsidRDefault="003F30B8">
                                  <w:pPr>
                                    <w:pStyle w:val="Standard"/>
                                    <w:widowControl w:val="0"/>
                                    <w:spacing w:after="0"/>
                                  </w:pPr>
                                </w:p>
                              </w:tc>
                            </w:tr>
                            <w:tr w:rsidR="003F30B8" w14:paraId="48CE0EFE" w14:textId="77777777">
                              <w:trPr>
                                <w:trHeight w:val="334"/>
                                <w:jc w:val="center"/>
                              </w:trPr>
                              <w:tc>
                                <w:tcPr>
                                  <w:tcW w:w="603" w:type="dxa"/>
                                  <w:shd w:val="clear" w:color="auto" w:fill="auto"/>
                                  <w:tcMar>
                                    <w:top w:w="0" w:type="dxa"/>
                                    <w:left w:w="70" w:type="dxa"/>
                                    <w:bottom w:w="0" w:type="dxa"/>
                                    <w:right w:w="70" w:type="dxa"/>
                                  </w:tcMar>
                                  <w:vAlign w:val="center"/>
                                </w:tcPr>
                                <w:p w14:paraId="613614A9" w14:textId="77777777" w:rsidR="003F30B8" w:rsidRDefault="003F30B8">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2C38CBB"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2FACD0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A978EEE"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23532C0F" w14:textId="77777777" w:rsidR="003F30B8" w:rsidRDefault="003F30B8">
                                  <w:pPr>
                                    <w:pStyle w:val="Standard"/>
                                    <w:widowControl w:val="0"/>
                                    <w:spacing w:after="0"/>
                                  </w:pPr>
                                </w:p>
                              </w:tc>
                            </w:tr>
                            <w:tr w:rsidR="003F30B8" w14:paraId="1C860E60"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422146C"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1.- </w:t>
                                  </w:r>
                                  <w:r>
                                    <w:rPr>
                                      <w:rFonts w:eastAsia="Times New Roman" w:cs="DIN Pro Regular"/>
                                      <w:b/>
                                      <w:color w:val="FFFFFF"/>
                                      <w:sz w:val="20"/>
                                      <w:szCs w:val="20"/>
                                      <w:lang w:eastAsia="es-MX"/>
                                    </w:rPr>
                                    <w:t>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62729"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$ 136,190</w:t>
                                  </w:r>
                                </w:p>
                              </w:tc>
                              <w:tc>
                                <w:tcPr>
                                  <w:tcW w:w="160" w:type="dxa"/>
                                  <w:shd w:val="clear" w:color="auto" w:fill="auto"/>
                                  <w:tcMar>
                                    <w:top w:w="0" w:type="dxa"/>
                                    <w:left w:w="70" w:type="dxa"/>
                                    <w:bottom w:w="0" w:type="dxa"/>
                                    <w:right w:w="70" w:type="dxa"/>
                                  </w:tcMar>
                                </w:tcPr>
                                <w:p w14:paraId="31C92504"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0C9DCB1F" w14:textId="77777777" w:rsidR="003F30B8" w:rsidRDefault="003F30B8">
                                  <w:pPr>
                                    <w:pStyle w:val="Standard"/>
                                    <w:widowControl w:val="0"/>
                                    <w:spacing w:after="0"/>
                                  </w:pPr>
                                </w:p>
                              </w:tc>
                            </w:tr>
                            <w:tr w:rsidR="003F30B8" w14:paraId="4049D623" w14:textId="77777777">
                              <w:trPr>
                                <w:trHeight w:val="334"/>
                                <w:jc w:val="center"/>
                              </w:trPr>
                              <w:tc>
                                <w:tcPr>
                                  <w:tcW w:w="603" w:type="dxa"/>
                                  <w:shd w:val="clear" w:color="auto" w:fill="auto"/>
                                  <w:tcMar>
                                    <w:top w:w="0" w:type="dxa"/>
                                    <w:left w:w="70" w:type="dxa"/>
                                    <w:bottom w:w="0" w:type="dxa"/>
                                    <w:right w:w="70" w:type="dxa"/>
                                  </w:tcMar>
                                  <w:vAlign w:val="center"/>
                                </w:tcPr>
                                <w:p w14:paraId="5DE22F7F" w14:textId="77777777" w:rsidR="003F30B8" w:rsidRDefault="003F30B8">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94504E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7DB30F1"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EF191E0"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04760FD3" w14:textId="77777777" w:rsidR="003F30B8" w:rsidRDefault="003F30B8">
                                  <w:pPr>
                                    <w:pStyle w:val="Standard"/>
                                    <w:widowControl w:val="0"/>
                                    <w:spacing w:after="0"/>
                                  </w:pPr>
                                </w:p>
                              </w:tc>
                            </w:tr>
                            <w:tr w:rsidR="003F30B8" w14:paraId="1E870452"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BA8D74D"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895F7"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C7DFB46"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781D7E66" w14:textId="77777777" w:rsidR="003F30B8" w:rsidRDefault="003F30B8">
                                  <w:pPr>
                                    <w:pStyle w:val="Standard"/>
                                    <w:widowControl w:val="0"/>
                                    <w:spacing w:after="0"/>
                                  </w:pPr>
                                </w:p>
                              </w:tc>
                            </w:tr>
                            <w:tr w:rsidR="003F30B8" w14:paraId="7F43D20B"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BD7B9B" w14:textId="77777777" w:rsidR="003F30B8" w:rsidRDefault="00B63A53">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BBD87"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E2C42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588CCDE9"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2CC43C23" w14:textId="77777777" w:rsidR="003F30B8" w:rsidRDefault="003F30B8">
                                  <w:pPr>
                                    <w:pStyle w:val="Standard"/>
                                    <w:widowControl w:val="0"/>
                                    <w:spacing w:after="0"/>
                                  </w:pPr>
                                </w:p>
                              </w:tc>
                            </w:tr>
                            <w:tr w:rsidR="003F30B8" w14:paraId="1A3496C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DDED33"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E1AB72"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B2029"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98DA66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A1DAC24" w14:textId="77777777">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892B54"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5029F5"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Deterioro u </w:t>
                                  </w:r>
                                  <w:r>
                                    <w:rPr>
                                      <w:rFonts w:eastAsia="Times New Roman" w:cs="DIN Pro Regular"/>
                                      <w:color w:val="000000"/>
                                      <w:sz w:val="20"/>
                                      <w:szCs w:val="20"/>
                                      <w:lang w:eastAsia="es-MX"/>
                                    </w:rPr>
                                    <w:t>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6659F8"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E96614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66EE38BA"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61BD64"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AB76C7"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874C8"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DA4D0E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2809430"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033479"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00FE4C"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28522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4E4398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A81867F" w14:textId="77777777">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1D798" w14:textId="77777777" w:rsidR="003F30B8" w:rsidRDefault="00B63A5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78BA1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E88A07D"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D6D5B1D" w14:textId="77777777">
                              <w:trPr>
                                <w:trHeight w:val="334"/>
                                <w:jc w:val="center"/>
                              </w:trPr>
                              <w:tc>
                                <w:tcPr>
                                  <w:tcW w:w="603" w:type="dxa"/>
                                  <w:shd w:val="clear" w:color="auto" w:fill="auto"/>
                                  <w:tcMar>
                                    <w:top w:w="0" w:type="dxa"/>
                                    <w:left w:w="70" w:type="dxa"/>
                                    <w:bottom w:w="0" w:type="dxa"/>
                                    <w:right w:w="70" w:type="dxa"/>
                                  </w:tcMar>
                                  <w:vAlign w:val="center"/>
                                </w:tcPr>
                                <w:p w14:paraId="46117A9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79A005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A0C4753"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41911B2"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70C8ABA2" w14:textId="77777777" w:rsidR="003F30B8" w:rsidRDefault="003F30B8">
                                  <w:pPr>
                                    <w:pStyle w:val="Standard"/>
                                    <w:widowControl w:val="0"/>
                                    <w:spacing w:after="0"/>
                                  </w:pPr>
                                </w:p>
                              </w:tc>
                            </w:tr>
                            <w:tr w:rsidR="003F30B8" w14:paraId="5A6B46F0"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4D4BB7"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5E7FB2"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355D628"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3F05BE88" w14:textId="77777777" w:rsidR="003F30B8" w:rsidRDefault="003F30B8">
                                  <w:pPr>
                                    <w:pStyle w:val="Standard"/>
                                    <w:widowControl w:val="0"/>
                                    <w:spacing w:after="0"/>
                                  </w:pPr>
                                </w:p>
                              </w:tc>
                            </w:tr>
                            <w:tr w:rsidR="003F30B8" w14:paraId="4933A323"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8D55BA" w14:textId="77777777" w:rsidR="003F30B8" w:rsidRDefault="00B63A5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EBA08"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3893E"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4044DC2D"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2CBF7D38" w14:textId="77777777" w:rsidR="003F30B8" w:rsidRDefault="003F30B8">
                                  <w:pPr>
                                    <w:pStyle w:val="Standard"/>
                                    <w:widowControl w:val="0"/>
                                    <w:spacing w:after="0"/>
                                  </w:pPr>
                                </w:p>
                              </w:tc>
                            </w:tr>
                            <w:tr w:rsidR="003F30B8" w14:paraId="5C5422A4"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064EBA" w14:textId="77777777" w:rsidR="003F30B8" w:rsidRDefault="00B63A5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072DAE"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704C91"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B364725"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4AFE0DB1"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C1E35E" w14:textId="77777777" w:rsidR="003F30B8" w:rsidRDefault="00B63A5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3C554F"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A1681A"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723945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3BE06587" w14:textId="77777777">
                              <w:trPr>
                                <w:trHeight w:val="334"/>
                                <w:jc w:val="center"/>
                              </w:trPr>
                              <w:tc>
                                <w:tcPr>
                                  <w:tcW w:w="5618" w:type="dxa"/>
                                  <w:gridSpan w:val="2"/>
                                  <w:shd w:val="clear" w:color="auto" w:fill="auto"/>
                                  <w:tcMar>
                                    <w:top w:w="0" w:type="dxa"/>
                                    <w:left w:w="70" w:type="dxa"/>
                                    <w:bottom w:w="0" w:type="dxa"/>
                                    <w:right w:w="70" w:type="dxa"/>
                                  </w:tcMar>
                                  <w:vAlign w:val="center"/>
                                </w:tcPr>
                                <w:p w14:paraId="0F601B77" w14:textId="77777777" w:rsidR="003F30B8" w:rsidRDefault="003F30B8">
                                  <w:pPr>
                                    <w:pStyle w:val="Standard"/>
                                    <w:widowControl w:val="0"/>
                                    <w:spacing w:after="0" w:line="240" w:lineRule="auto"/>
                                    <w:jc w:val="both"/>
                                    <w:rPr>
                                      <w:rFonts w:eastAsia="Times New Roman" w:cs="DIN Pro Regular"/>
                                      <w:color w:val="000000"/>
                                      <w:sz w:val="14"/>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50A67BD"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B3AB0C0"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059B8F98" w14:textId="77777777" w:rsidR="003F30B8" w:rsidRDefault="003F30B8">
                                  <w:pPr>
                                    <w:pStyle w:val="Standard"/>
                                    <w:widowControl w:val="0"/>
                                    <w:spacing w:after="0"/>
                                  </w:pPr>
                                </w:p>
                              </w:tc>
                            </w:tr>
                            <w:tr w:rsidR="003F30B8" w14:paraId="0A21BDFF" w14:textId="77777777">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A3C56F" w14:textId="77777777" w:rsidR="003F30B8" w:rsidRDefault="00B63A53">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A018C"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136,190</w:t>
                                  </w:r>
                                </w:p>
                              </w:tc>
                              <w:tc>
                                <w:tcPr>
                                  <w:tcW w:w="160" w:type="dxa"/>
                                  <w:shd w:val="clear" w:color="auto" w:fill="auto"/>
                                  <w:tcMar>
                                    <w:top w:w="0" w:type="dxa"/>
                                    <w:left w:w="70" w:type="dxa"/>
                                    <w:bottom w:w="0" w:type="dxa"/>
                                    <w:right w:w="70" w:type="dxa"/>
                                  </w:tcMar>
                                </w:tcPr>
                                <w:p w14:paraId="317A49FA"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3B74C7CC" w14:textId="77777777" w:rsidR="003F30B8" w:rsidRDefault="003F30B8">
                                  <w:pPr>
                                    <w:pStyle w:val="Standard"/>
                                    <w:widowControl w:val="0"/>
                                    <w:spacing w:after="0"/>
                                  </w:pPr>
                                </w:p>
                              </w:tc>
                            </w:tr>
                          </w:tbl>
                          <w:p w14:paraId="4B828DCB" w14:textId="77777777" w:rsidR="003F30B8" w:rsidRDefault="003F30B8"/>
                        </w:txbxContent>
                      </wps:txbx>
                      <wps:bodyPr vert="horz" wrap="square" lIns="0" tIns="0" rIns="0" bIns="0" anchor="t" anchorCtr="0" compatLnSpc="0">
                        <a:noAutofit/>
                      </wps:bodyPr>
                    </wps:wsp>
                  </a:graphicData>
                </a:graphic>
              </wp:anchor>
            </w:drawing>
          </mc:Choice>
          <mc:Fallback>
            <w:pict>
              <v:shapetype w14:anchorId="7E1FDFC6" id="_x0000_t202" coordsize="21600,21600" o:spt="202" path="m,l,21600r21600,l21600,xe">
                <v:stroke joinstyle="miter"/>
                <v:path gradientshapeok="t" o:connecttype="rect"/>
              </v:shapetype>
              <v:shape id="Marco3" o:spid="_x0000_s1026" type="#_x0000_t202" style="position:absolute;left:0;text-align:left;margin-left:22.4pt;margin-top:8.8pt;width:452.1pt;height:387.1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" filled="f" stroked="f">
                <v:textbox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3F30B8" w14:paraId="4B93ABD6" w14:textId="77777777">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1149D6C" w14:textId="4776FB5F" w:rsidR="003F30B8" w:rsidRDefault="00B63A53">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w:t>
                            </w:r>
                            <w:r>
                              <w:rPr>
                                <w:rFonts w:eastAsia="Times New Roman" w:cs="DIN Pro Regular"/>
                                <w:b/>
                                <w:bCs/>
                                <w:color w:val="FFFFFF"/>
                                <w:sz w:val="20"/>
                                <w:szCs w:val="20"/>
                                <w:lang w:eastAsia="es-MX"/>
                              </w:rPr>
                              <w:t>N MUNICIPAL D</w:t>
                            </w:r>
                            <w:r>
                              <w:rPr>
                                <w:rFonts w:eastAsia="Times New Roman" w:cs="DIN Pro Regular"/>
                                <w:b/>
                                <w:bCs/>
                                <w:color w:val="FFFFFF"/>
                                <w:sz w:val="20"/>
                                <w:szCs w:val="20"/>
                                <w:lang w:eastAsia="es-MX"/>
                              </w:rPr>
                              <w:t>E AGUA POTABLE Y ALCANTARILLADO DE MÉ</w:t>
                            </w:r>
                            <w:r>
                              <w:rPr>
                                <w:rFonts w:eastAsia="Times New Roman" w:cs="DIN Pro Regular"/>
                                <w:b/>
                                <w:bCs/>
                                <w:color w:val="FFFFFF"/>
                                <w:sz w:val="20"/>
                                <w:szCs w:val="20"/>
                                <w:lang w:eastAsia="es-MX"/>
                              </w:rPr>
                              <w:t>NDEZ, TAMAULIPAS</w:t>
                            </w:r>
                          </w:p>
                        </w:tc>
                        <w:tc>
                          <w:tcPr>
                            <w:tcW w:w="160" w:type="dxa"/>
                            <w:shd w:val="clear" w:color="auto" w:fill="auto"/>
                            <w:tcMar>
                              <w:top w:w="0" w:type="dxa"/>
                              <w:left w:w="70" w:type="dxa"/>
                              <w:bottom w:w="0" w:type="dxa"/>
                              <w:right w:w="70" w:type="dxa"/>
                            </w:tcMar>
                          </w:tcPr>
                          <w:p w14:paraId="1EE829AE" w14:textId="77777777" w:rsidR="003F30B8" w:rsidRDefault="003F30B8">
                            <w:pPr>
                              <w:pStyle w:val="Standard"/>
                              <w:widowControl w:val="0"/>
                              <w:spacing w:after="0"/>
                            </w:pPr>
                          </w:p>
                        </w:tc>
                      </w:tr>
                      <w:tr w:rsidR="003F30B8" w14:paraId="76D9B684"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B341059"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7641DD8" w14:textId="77777777" w:rsidR="003F30B8" w:rsidRDefault="003F30B8">
                            <w:pPr>
                              <w:pStyle w:val="Standard"/>
                              <w:widowControl w:val="0"/>
                              <w:spacing w:after="0"/>
                            </w:pPr>
                          </w:p>
                        </w:tc>
                      </w:tr>
                      <w:tr w:rsidR="003F30B8" w14:paraId="74A95CAF"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93BD7FF"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27DA16CC" w14:textId="77777777" w:rsidR="003F30B8" w:rsidRDefault="003F30B8">
                            <w:pPr>
                              <w:pStyle w:val="Standard"/>
                              <w:widowControl w:val="0"/>
                              <w:spacing w:after="0"/>
                            </w:pPr>
                          </w:p>
                        </w:tc>
                      </w:tr>
                      <w:tr w:rsidR="003F30B8" w14:paraId="67CA9153" w14:textId="77777777">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05597D8"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EAEED19" w14:textId="77777777" w:rsidR="003F30B8" w:rsidRDefault="003F30B8">
                            <w:pPr>
                              <w:pStyle w:val="Standard"/>
                              <w:widowControl w:val="0"/>
                              <w:spacing w:after="0"/>
                            </w:pPr>
                          </w:p>
                        </w:tc>
                      </w:tr>
                      <w:tr w:rsidR="003F30B8" w14:paraId="48CE0EFE" w14:textId="77777777">
                        <w:trPr>
                          <w:trHeight w:val="334"/>
                          <w:jc w:val="center"/>
                        </w:trPr>
                        <w:tc>
                          <w:tcPr>
                            <w:tcW w:w="603" w:type="dxa"/>
                            <w:shd w:val="clear" w:color="auto" w:fill="auto"/>
                            <w:tcMar>
                              <w:top w:w="0" w:type="dxa"/>
                              <w:left w:w="70" w:type="dxa"/>
                              <w:bottom w:w="0" w:type="dxa"/>
                              <w:right w:w="70" w:type="dxa"/>
                            </w:tcMar>
                            <w:vAlign w:val="center"/>
                          </w:tcPr>
                          <w:p w14:paraId="613614A9" w14:textId="77777777" w:rsidR="003F30B8" w:rsidRDefault="003F30B8">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2C38CBB"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2FACD0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A978EEE"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23532C0F" w14:textId="77777777" w:rsidR="003F30B8" w:rsidRDefault="003F30B8">
                            <w:pPr>
                              <w:pStyle w:val="Standard"/>
                              <w:widowControl w:val="0"/>
                              <w:spacing w:after="0"/>
                            </w:pPr>
                          </w:p>
                        </w:tc>
                      </w:tr>
                      <w:tr w:rsidR="003F30B8" w14:paraId="1C860E60"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422146C"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1.- </w:t>
                            </w:r>
                            <w:r>
                              <w:rPr>
                                <w:rFonts w:eastAsia="Times New Roman" w:cs="DIN Pro Regular"/>
                                <w:b/>
                                <w:color w:val="FFFFFF"/>
                                <w:sz w:val="20"/>
                                <w:szCs w:val="20"/>
                                <w:lang w:eastAsia="es-MX"/>
                              </w:rPr>
                              <w:t>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62729"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$ 136,190</w:t>
                            </w:r>
                          </w:p>
                        </w:tc>
                        <w:tc>
                          <w:tcPr>
                            <w:tcW w:w="160" w:type="dxa"/>
                            <w:shd w:val="clear" w:color="auto" w:fill="auto"/>
                            <w:tcMar>
                              <w:top w:w="0" w:type="dxa"/>
                              <w:left w:w="70" w:type="dxa"/>
                              <w:bottom w:w="0" w:type="dxa"/>
                              <w:right w:w="70" w:type="dxa"/>
                            </w:tcMar>
                          </w:tcPr>
                          <w:p w14:paraId="31C92504"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0C9DCB1F" w14:textId="77777777" w:rsidR="003F30B8" w:rsidRDefault="003F30B8">
                            <w:pPr>
                              <w:pStyle w:val="Standard"/>
                              <w:widowControl w:val="0"/>
                              <w:spacing w:after="0"/>
                            </w:pPr>
                          </w:p>
                        </w:tc>
                      </w:tr>
                      <w:tr w:rsidR="003F30B8" w14:paraId="4049D623" w14:textId="77777777">
                        <w:trPr>
                          <w:trHeight w:val="334"/>
                          <w:jc w:val="center"/>
                        </w:trPr>
                        <w:tc>
                          <w:tcPr>
                            <w:tcW w:w="603" w:type="dxa"/>
                            <w:shd w:val="clear" w:color="auto" w:fill="auto"/>
                            <w:tcMar>
                              <w:top w:w="0" w:type="dxa"/>
                              <w:left w:w="70" w:type="dxa"/>
                              <w:bottom w:w="0" w:type="dxa"/>
                              <w:right w:w="70" w:type="dxa"/>
                            </w:tcMar>
                            <w:vAlign w:val="center"/>
                          </w:tcPr>
                          <w:p w14:paraId="5DE22F7F" w14:textId="77777777" w:rsidR="003F30B8" w:rsidRDefault="003F30B8">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94504E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7DB30F1"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EF191E0"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04760FD3" w14:textId="77777777" w:rsidR="003F30B8" w:rsidRDefault="003F30B8">
                            <w:pPr>
                              <w:pStyle w:val="Standard"/>
                              <w:widowControl w:val="0"/>
                              <w:spacing w:after="0"/>
                            </w:pPr>
                          </w:p>
                        </w:tc>
                      </w:tr>
                      <w:tr w:rsidR="003F30B8" w14:paraId="1E870452"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BA8D74D"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895F7"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C7DFB46"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781D7E66" w14:textId="77777777" w:rsidR="003F30B8" w:rsidRDefault="003F30B8">
                            <w:pPr>
                              <w:pStyle w:val="Standard"/>
                              <w:widowControl w:val="0"/>
                              <w:spacing w:after="0"/>
                            </w:pPr>
                          </w:p>
                        </w:tc>
                      </w:tr>
                      <w:tr w:rsidR="003F30B8" w14:paraId="7F43D20B"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BD7B9B" w14:textId="77777777" w:rsidR="003F30B8" w:rsidRDefault="00B63A53">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BBD87"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E2C42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588CCDE9"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2CC43C23" w14:textId="77777777" w:rsidR="003F30B8" w:rsidRDefault="003F30B8">
                            <w:pPr>
                              <w:pStyle w:val="Standard"/>
                              <w:widowControl w:val="0"/>
                              <w:spacing w:after="0"/>
                            </w:pPr>
                          </w:p>
                        </w:tc>
                      </w:tr>
                      <w:tr w:rsidR="003F30B8" w14:paraId="1A3496C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DDED33"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E1AB72"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B2029"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98DA66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A1DAC24" w14:textId="77777777">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892B54"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5029F5"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Deterioro u </w:t>
                            </w:r>
                            <w:r>
                              <w:rPr>
                                <w:rFonts w:eastAsia="Times New Roman" w:cs="DIN Pro Regular"/>
                                <w:color w:val="000000"/>
                                <w:sz w:val="20"/>
                                <w:szCs w:val="20"/>
                                <w:lang w:eastAsia="es-MX"/>
                              </w:rPr>
                              <w:t>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6659F8"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E96614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66EE38BA"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61BD64"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AB76C7"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874C8"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DA4D0E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2809430"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033479" w14:textId="77777777" w:rsidR="003F30B8" w:rsidRDefault="00B63A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00FE4C"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28522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4E4398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A81867F" w14:textId="77777777">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1D798" w14:textId="77777777" w:rsidR="003F30B8" w:rsidRDefault="00B63A53">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78BA1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E88A07D"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D6D5B1D" w14:textId="77777777">
                        <w:trPr>
                          <w:trHeight w:val="334"/>
                          <w:jc w:val="center"/>
                        </w:trPr>
                        <w:tc>
                          <w:tcPr>
                            <w:tcW w:w="603" w:type="dxa"/>
                            <w:shd w:val="clear" w:color="auto" w:fill="auto"/>
                            <w:tcMar>
                              <w:top w:w="0" w:type="dxa"/>
                              <w:left w:w="70" w:type="dxa"/>
                              <w:bottom w:w="0" w:type="dxa"/>
                              <w:right w:w="70" w:type="dxa"/>
                            </w:tcMar>
                            <w:vAlign w:val="center"/>
                          </w:tcPr>
                          <w:p w14:paraId="46117A9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79A005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A0C4753"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41911B2"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70C8ABA2" w14:textId="77777777" w:rsidR="003F30B8" w:rsidRDefault="003F30B8">
                            <w:pPr>
                              <w:pStyle w:val="Standard"/>
                              <w:widowControl w:val="0"/>
                              <w:spacing w:after="0"/>
                            </w:pPr>
                          </w:p>
                        </w:tc>
                      </w:tr>
                      <w:tr w:rsidR="003F30B8" w14:paraId="5A6B46F0"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4D4BB7"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5E7FB2"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355D628"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3F05BE88" w14:textId="77777777" w:rsidR="003F30B8" w:rsidRDefault="003F30B8">
                            <w:pPr>
                              <w:pStyle w:val="Standard"/>
                              <w:widowControl w:val="0"/>
                              <w:spacing w:after="0"/>
                            </w:pPr>
                          </w:p>
                        </w:tc>
                      </w:tr>
                      <w:tr w:rsidR="003F30B8" w14:paraId="4933A323"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8D55BA" w14:textId="77777777" w:rsidR="003F30B8" w:rsidRDefault="00B63A5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EBA08"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3893E"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4044DC2D"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2CBF7D38" w14:textId="77777777" w:rsidR="003F30B8" w:rsidRDefault="003F30B8">
                            <w:pPr>
                              <w:pStyle w:val="Standard"/>
                              <w:widowControl w:val="0"/>
                              <w:spacing w:after="0"/>
                            </w:pPr>
                          </w:p>
                        </w:tc>
                      </w:tr>
                      <w:tr w:rsidR="003F30B8" w14:paraId="5C5422A4"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064EBA" w14:textId="77777777" w:rsidR="003F30B8" w:rsidRDefault="00B63A5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072DAE"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704C91"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B364725"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4AFE0DB1"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C1E35E" w14:textId="77777777" w:rsidR="003F30B8" w:rsidRDefault="00B63A5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3C554F"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A1681A"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723945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3BE06587" w14:textId="77777777">
                        <w:trPr>
                          <w:trHeight w:val="334"/>
                          <w:jc w:val="center"/>
                        </w:trPr>
                        <w:tc>
                          <w:tcPr>
                            <w:tcW w:w="5618" w:type="dxa"/>
                            <w:gridSpan w:val="2"/>
                            <w:shd w:val="clear" w:color="auto" w:fill="auto"/>
                            <w:tcMar>
                              <w:top w:w="0" w:type="dxa"/>
                              <w:left w:w="70" w:type="dxa"/>
                              <w:bottom w:w="0" w:type="dxa"/>
                              <w:right w:w="70" w:type="dxa"/>
                            </w:tcMar>
                            <w:vAlign w:val="center"/>
                          </w:tcPr>
                          <w:p w14:paraId="0F601B77" w14:textId="77777777" w:rsidR="003F30B8" w:rsidRDefault="003F30B8">
                            <w:pPr>
                              <w:pStyle w:val="Standard"/>
                              <w:widowControl w:val="0"/>
                              <w:spacing w:after="0" w:line="240" w:lineRule="auto"/>
                              <w:jc w:val="both"/>
                              <w:rPr>
                                <w:rFonts w:eastAsia="Times New Roman" w:cs="DIN Pro Regular"/>
                                <w:color w:val="000000"/>
                                <w:sz w:val="14"/>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50A67BD"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B3AB0C0"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059B8F98" w14:textId="77777777" w:rsidR="003F30B8" w:rsidRDefault="003F30B8">
                            <w:pPr>
                              <w:pStyle w:val="Standard"/>
                              <w:widowControl w:val="0"/>
                              <w:spacing w:after="0"/>
                            </w:pPr>
                          </w:p>
                        </w:tc>
                      </w:tr>
                      <w:tr w:rsidR="003F30B8" w14:paraId="0A21BDFF" w14:textId="77777777">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A3C56F" w14:textId="77777777" w:rsidR="003F30B8" w:rsidRDefault="00B63A53">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A018C"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136,190</w:t>
                            </w:r>
                          </w:p>
                        </w:tc>
                        <w:tc>
                          <w:tcPr>
                            <w:tcW w:w="160" w:type="dxa"/>
                            <w:shd w:val="clear" w:color="auto" w:fill="auto"/>
                            <w:tcMar>
                              <w:top w:w="0" w:type="dxa"/>
                              <w:left w:w="70" w:type="dxa"/>
                              <w:bottom w:w="0" w:type="dxa"/>
                              <w:right w:w="70" w:type="dxa"/>
                            </w:tcMar>
                          </w:tcPr>
                          <w:p w14:paraId="317A49FA" w14:textId="77777777" w:rsidR="003F30B8" w:rsidRDefault="003F30B8">
                            <w:pPr>
                              <w:pStyle w:val="Standard"/>
                              <w:widowControl w:val="0"/>
                              <w:spacing w:after="0"/>
                            </w:pPr>
                          </w:p>
                        </w:tc>
                        <w:tc>
                          <w:tcPr>
                            <w:tcW w:w="160" w:type="dxa"/>
                            <w:shd w:val="clear" w:color="auto" w:fill="auto"/>
                            <w:tcMar>
                              <w:top w:w="0" w:type="dxa"/>
                              <w:left w:w="70" w:type="dxa"/>
                              <w:bottom w:w="0" w:type="dxa"/>
                              <w:right w:w="70" w:type="dxa"/>
                            </w:tcMar>
                          </w:tcPr>
                          <w:p w14:paraId="3B74C7CC" w14:textId="77777777" w:rsidR="003F30B8" w:rsidRDefault="003F30B8">
                            <w:pPr>
                              <w:pStyle w:val="Standard"/>
                              <w:widowControl w:val="0"/>
                              <w:spacing w:after="0"/>
                            </w:pPr>
                          </w:p>
                        </w:tc>
                      </w:tr>
                    </w:tbl>
                    <w:p w14:paraId="4B828DCB" w14:textId="77777777" w:rsidR="003F30B8" w:rsidRDefault="003F30B8"/>
                  </w:txbxContent>
                </v:textbox>
                <w10:wrap type="square"/>
              </v:shape>
            </w:pict>
          </mc:Fallback>
        </mc:AlternateContent>
      </w:r>
    </w:p>
    <w:p w14:paraId="1DB9461C" w14:textId="77777777" w:rsidR="003F30B8" w:rsidRDefault="003F30B8">
      <w:pPr>
        <w:pStyle w:val="INCISO"/>
        <w:spacing w:after="0" w:line="240" w:lineRule="exact"/>
        <w:ind w:left="360"/>
        <w:rPr>
          <w:rFonts w:ascii="Calibri" w:hAnsi="Calibri" w:cs="DIN Pro Regular"/>
          <w:b/>
          <w:smallCaps/>
          <w:sz w:val="20"/>
          <w:szCs w:val="20"/>
        </w:rPr>
      </w:pPr>
    </w:p>
    <w:p w14:paraId="67C35585" w14:textId="77777777" w:rsidR="003F30B8" w:rsidRDefault="003F30B8">
      <w:pPr>
        <w:pStyle w:val="INCISO"/>
        <w:spacing w:after="0" w:line="240" w:lineRule="exact"/>
        <w:ind w:left="360"/>
        <w:rPr>
          <w:rFonts w:ascii="Calibri" w:hAnsi="Calibri" w:cs="DIN Pro Regular"/>
          <w:b/>
          <w:smallCaps/>
          <w:sz w:val="20"/>
          <w:szCs w:val="20"/>
        </w:rPr>
      </w:pPr>
    </w:p>
    <w:p w14:paraId="4BB4B5BE" w14:textId="77777777" w:rsidR="003F30B8" w:rsidRDefault="003F30B8">
      <w:pPr>
        <w:pStyle w:val="INCISO"/>
        <w:spacing w:after="0" w:line="240" w:lineRule="exact"/>
        <w:ind w:left="360"/>
        <w:rPr>
          <w:rFonts w:ascii="Calibri" w:hAnsi="Calibri" w:cs="DIN Pro Regular"/>
          <w:b/>
          <w:smallCaps/>
          <w:sz w:val="20"/>
          <w:szCs w:val="20"/>
        </w:rPr>
      </w:pPr>
    </w:p>
    <w:p w14:paraId="6EAD1F79" w14:textId="77777777" w:rsidR="003F30B8" w:rsidRDefault="003F30B8">
      <w:pPr>
        <w:pStyle w:val="INCISO"/>
        <w:spacing w:after="0" w:line="240" w:lineRule="exact"/>
        <w:ind w:left="360"/>
        <w:rPr>
          <w:rFonts w:ascii="Calibri" w:hAnsi="Calibri" w:cs="DIN Pro Regular"/>
          <w:b/>
          <w:smallCaps/>
          <w:sz w:val="20"/>
          <w:szCs w:val="20"/>
        </w:rPr>
      </w:pPr>
    </w:p>
    <w:p w14:paraId="029D62EA" w14:textId="77777777" w:rsidR="003F30B8" w:rsidRDefault="003F30B8">
      <w:pPr>
        <w:pStyle w:val="INCISO"/>
        <w:spacing w:after="0" w:line="240" w:lineRule="exact"/>
        <w:ind w:left="360"/>
        <w:rPr>
          <w:rFonts w:ascii="Calibri" w:hAnsi="Calibri" w:cs="DIN Pro Regular"/>
          <w:b/>
          <w:smallCaps/>
          <w:sz w:val="20"/>
          <w:szCs w:val="20"/>
        </w:rPr>
      </w:pPr>
    </w:p>
    <w:p w14:paraId="6AE86B85" w14:textId="77777777" w:rsidR="003F30B8" w:rsidRDefault="003F30B8">
      <w:pPr>
        <w:pStyle w:val="INCISO"/>
        <w:spacing w:after="0" w:line="240" w:lineRule="exact"/>
        <w:ind w:left="360"/>
        <w:rPr>
          <w:rFonts w:ascii="Calibri" w:hAnsi="Calibri" w:cs="DIN Pro Regular"/>
          <w:b/>
          <w:smallCaps/>
          <w:sz w:val="20"/>
          <w:szCs w:val="20"/>
        </w:rPr>
      </w:pPr>
    </w:p>
    <w:p w14:paraId="7171B637" w14:textId="77777777" w:rsidR="003F30B8" w:rsidRDefault="003F30B8">
      <w:pPr>
        <w:pStyle w:val="INCISO"/>
        <w:spacing w:after="0" w:line="240" w:lineRule="exact"/>
        <w:ind w:left="360"/>
        <w:rPr>
          <w:rFonts w:ascii="Calibri" w:hAnsi="Calibri" w:cs="DIN Pro Regular"/>
          <w:b/>
          <w:smallCaps/>
          <w:sz w:val="20"/>
          <w:szCs w:val="20"/>
        </w:rPr>
      </w:pPr>
    </w:p>
    <w:p w14:paraId="3268584A" w14:textId="77777777" w:rsidR="003F30B8" w:rsidRDefault="003F30B8">
      <w:pPr>
        <w:pStyle w:val="INCISO"/>
        <w:spacing w:after="0" w:line="240" w:lineRule="exact"/>
        <w:ind w:left="360"/>
        <w:rPr>
          <w:rFonts w:ascii="Calibri" w:hAnsi="Calibri" w:cs="DIN Pro Regular"/>
          <w:b/>
          <w:smallCaps/>
          <w:sz w:val="20"/>
          <w:szCs w:val="20"/>
        </w:rPr>
      </w:pPr>
    </w:p>
    <w:p w14:paraId="680FCF8B" w14:textId="77777777" w:rsidR="003F30B8" w:rsidRDefault="003F30B8">
      <w:pPr>
        <w:pStyle w:val="INCISO"/>
        <w:spacing w:after="0" w:line="240" w:lineRule="exact"/>
        <w:ind w:left="360"/>
        <w:rPr>
          <w:rFonts w:ascii="Calibri" w:hAnsi="Calibri" w:cs="DIN Pro Regular"/>
          <w:b/>
          <w:smallCaps/>
          <w:sz w:val="20"/>
          <w:szCs w:val="20"/>
        </w:rPr>
      </w:pPr>
    </w:p>
    <w:p w14:paraId="4199FE55" w14:textId="77777777" w:rsidR="003F30B8" w:rsidRDefault="003F30B8">
      <w:pPr>
        <w:pStyle w:val="INCISO"/>
        <w:spacing w:after="0" w:line="240" w:lineRule="exact"/>
        <w:ind w:left="360"/>
        <w:rPr>
          <w:rFonts w:ascii="Calibri" w:hAnsi="Calibri" w:cs="DIN Pro Regular"/>
          <w:b/>
          <w:smallCaps/>
          <w:sz w:val="20"/>
          <w:szCs w:val="20"/>
        </w:rPr>
      </w:pPr>
    </w:p>
    <w:p w14:paraId="4BBEDFDD" w14:textId="77777777" w:rsidR="003F30B8" w:rsidRDefault="003F30B8">
      <w:pPr>
        <w:pStyle w:val="INCISO"/>
        <w:spacing w:after="0" w:line="240" w:lineRule="exact"/>
        <w:ind w:left="360"/>
        <w:rPr>
          <w:rFonts w:ascii="Calibri" w:hAnsi="Calibri" w:cs="DIN Pro Regular"/>
          <w:b/>
          <w:smallCaps/>
          <w:sz w:val="20"/>
          <w:szCs w:val="20"/>
        </w:rPr>
      </w:pPr>
    </w:p>
    <w:p w14:paraId="749F0B15" w14:textId="77777777" w:rsidR="003F30B8" w:rsidRDefault="003F30B8">
      <w:pPr>
        <w:pStyle w:val="INCISO"/>
        <w:spacing w:after="0" w:line="240" w:lineRule="exact"/>
        <w:ind w:left="360"/>
        <w:rPr>
          <w:rFonts w:ascii="Calibri" w:hAnsi="Calibri" w:cs="DIN Pro Regular"/>
          <w:b/>
          <w:smallCaps/>
          <w:sz w:val="20"/>
          <w:szCs w:val="20"/>
        </w:rPr>
      </w:pPr>
    </w:p>
    <w:p w14:paraId="147910C1" w14:textId="77777777" w:rsidR="003F30B8" w:rsidRDefault="003F30B8">
      <w:pPr>
        <w:pStyle w:val="INCISO"/>
        <w:spacing w:after="0" w:line="240" w:lineRule="exact"/>
        <w:ind w:left="360"/>
        <w:rPr>
          <w:rFonts w:ascii="Calibri" w:hAnsi="Calibri" w:cs="DIN Pro Regular"/>
          <w:b/>
          <w:smallCaps/>
          <w:sz w:val="20"/>
          <w:szCs w:val="20"/>
        </w:rPr>
      </w:pPr>
    </w:p>
    <w:p w14:paraId="038473CA" w14:textId="77777777" w:rsidR="003F30B8" w:rsidRDefault="003F30B8">
      <w:pPr>
        <w:pStyle w:val="INCISO"/>
        <w:spacing w:after="0" w:line="240" w:lineRule="exact"/>
        <w:ind w:left="360"/>
        <w:rPr>
          <w:rFonts w:ascii="Calibri" w:hAnsi="Calibri" w:cs="DIN Pro Regular"/>
          <w:b/>
          <w:smallCaps/>
          <w:sz w:val="20"/>
          <w:szCs w:val="20"/>
        </w:rPr>
      </w:pPr>
    </w:p>
    <w:p w14:paraId="0B5ABE4A" w14:textId="77777777" w:rsidR="003F30B8" w:rsidRDefault="003F30B8">
      <w:pPr>
        <w:pStyle w:val="INCISO"/>
        <w:spacing w:after="0" w:line="240" w:lineRule="exact"/>
        <w:ind w:left="360"/>
        <w:rPr>
          <w:rFonts w:ascii="Calibri" w:hAnsi="Calibri" w:cs="DIN Pro Regular"/>
          <w:b/>
          <w:smallCaps/>
          <w:sz w:val="20"/>
          <w:szCs w:val="20"/>
        </w:rPr>
      </w:pPr>
    </w:p>
    <w:p w14:paraId="3342CF50" w14:textId="77777777" w:rsidR="003F30B8" w:rsidRDefault="003F30B8">
      <w:pPr>
        <w:pStyle w:val="INCISO"/>
        <w:spacing w:after="0" w:line="240" w:lineRule="exact"/>
        <w:ind w:left="360"/>
        <w:rPr>
          <w:rFonts w:ascii="Calibri" w:hAnsi="Calibri" w:cs="DIN Pro Regular"/>
          <w:b/>
          <w:smallCaps/>
          <w:sz w:val="20"/>
          <w:szCs w:val="20"/>
        </w:rPr>
      </w:pPr>
    </w:p>
    <w:p w14:paraId="2517ECE8" w14:textId="77777777" w:rsidR="003F30B8" w:rsidRDefault="003F30B8">
      <w:pPr>
        <w:pStyle w:val="INCISO"/>
        <w:spacing w:after="0" w:line="240" w:lineRule="exact"/>
        <w:ind w:left="360"/>
        <w:rPr>
          <w:rFonts w:ascii="Calibri" w:hAnsi="Calibri" w:cs="DIN Pro Regular"/>
          <w:b/>
          <w:smallCaps/>
          <w:sz w:val="20"/>
          <w:szCs w:val="20"/>
        </w:rPr>
      </w:pPr>
    </w:p>
    <w:tbl>
      <w:tblPr>
        <w:tblW w:w="8698" w:type="dxa"/>
        <w:tblInd w:w="557" w:type="dxa"/>
        <w:tblLayout w:type="fixed"/>
        <w:tblCellMar>
          <w:left w:w="10" w:type="dxa"/>
          <w:right w:w="10" w:type="dxa"/>
        </w:tblCellMar>
        <w:tblLook w:val="0000" w:firstRow="0" w:lastRow="0" w:firstColumn="0" w:lastColumn="0" w:noHBand="0" w:noVBand="0"/>
      </w:tblPr>
      <w:tblGrid>
        <w:gridCol w:w="602"/>
        <w:gridCol w:w="5942"/>
        <w:gridCol w:w="1801"/>
        <w:gridCol w:w="40"/>
        <w:gridCol w:w="120"/>
        <w:gridCol w:w="71"/>
        <w:gridCol w:w="122"/>
      </w:tblGrid>
      <w:tr w:rsidR="003F30B8" w14:paraId="4B4D9F11" w14:textId="77777777">
        <w:trPr>
          <w:trHeight w:val="204"/>
        </w:trPr>
        <w:tc>
          <w:tcPr>
            <w:tcW w:w="8345"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1E846A4" w14:textId="3C328AF8" w:rsidR="003F30B8" w:rsidRDefault="00B63A53">
            <w:pPr>
              <w:pStyle w:val="Standard"/>
              <w:widowControl w:val="0"/>
              <w:spacing w:after="0" w:line="240" w:lineRule="auto"/>
              <w:jc w:val="center"/>
            </w:pPr>
            <w:r>
              <w:rPr>
                <w:rFonts w:eastAsia="Times New Roman" w:cs="DIN Pro Regular"/>
                <w:b/>
                <w:bCs/>
                <w:color w:val="FFFFFF"/>
                <w:sz w:val="20"/>
                <w:szCs w:val="20"/>
                <w:lang w:eastAsia="es-MX"/>
              </w:rPr>
              <w:lastRenderedPageBreak/>
              <w:t>COMISIÓ</w:t>
            </w:r>
            <w:r>
              <w:rPr>
                <w:rFonts w:eastAsia="Times New Roman" w:cs="DIN Pro Regular"/>
                <w:b/>
                <w:bCs/>
                <w:color w:val="FFFFFF"/>
                <w:sz w:val="20"/>
                <w:szCs w:val="20"/>
                <w:lang w:eastAsia="es-MX"/>
              </w:rPr>
              <w:t>N MUNICIPAL D</w:t>
            </w:r>
            <w:r>
              <w:rPr>
                <w:rFonts w:eastAsia="Times New Roman" w:cs="DIN Pro Regular"/>
                <w:b/>
                <w:bCs/>
                <w:color w:val="FFFFFF"/>
                <w:sz w:val="20"/>
                <w:szCs w:val="20"/>
                <w:lang w:eastAsia="es-MX"/>
              </w:rPr>
              <w:t xml:space="preserve">E AGUA POTABLE Y </w:t>
            </w:r>
            <w:r>
              <w:rPr>
                <w:rFonts w:eastAsia="Times New Roman" w:cs="DIN Pro Regular"/>
                <w:b/>
                <w:bCs/>
                <w:color w:val="FFFFFF"/>
                <w:sz w:val="20"/>
                <w:szCs w:val="20"/>
                <w:lang w:eastAsia="es-MX"/>
              </w:rPr>
              <w:t>ALCANTARILLADO DE MÉ</w:t>
            </w:r>
            <w:r>
              <w:rPr>
                <w:rFonts w:eastAsia="Times New Roman" w:cs="DIN Pro Regular"/>
                <w:b/>
                <w:bCs/>
                <w:color w:val="FFFFFF"/>
                <w:sz w:val="20"/>
                <w:szCs w:val="20"/>
                <w:lang w:eastAsia="es-MX"/>
              </w:rPr>
              <w:t>NDEZ, TAMAULIPAS</w:t>
            </w:r>
          </w:p>
        </w:tc>
        <w:tc>
          <w:tcPr>
            <w:tcW w:w="160" w:type="dxa"/>
            <w:gridSpan w:val="2"/>
            <w:shd w:val="clear" w:color="auto" w:fill="auto"/>
            <w:tcMar>
              <w:top w:w="0" w:type="dxa"/>
              <w:left w:w="70" w:type="dxa"/>
              <w:bottom w:w="0" w:type="dxa"/>
              <w:right w:w="70" w:type="dxa"/>
            </w:tcMar>
          </w:tcPr>
          <w:p w14:paraId="66EACA8E" w14:textId="77777777" w:rsidR="003F30B8" w:rsidRDefault="003F30B8">
            <w:pPr>
              <w:pStyle w:val="Standard"/>
              <w:widowControl w:val="0"/>
              <w:spacing w:after="0"/>
            </w:pPr>
          </w:p>
        </w:tc>
        <w:tc>
          <w:tcPr>
            <w:tcW w:w="71" w:type="dxa"/>
            <w:shd w:val="clear" w:color="auto" w:fill="auto"/>
            <w:tcMar>
              <w:top w:w="0" w:type="dxa"/>
              <w:left w:w="10" w:type="dxa"/>
              <w:bottom w:w="0" w:type="dxa"/>
              <w:right w:w="10" w:type="dxa"/>
            </w:tcMar>
          </w:tcPr>
          <w:p w14:paraId="5869A6A4" w14:textId="77777777" w:rsidR="003F30B8" w:rsidRDefault="003F30B8">
            <w:pPr>
              <w:pStyle w:val="Standard"/>
              <w:widowControl w:val="0"/>
              <w:spacing w:after="0"/>
            </w:pPr>
          </w:p>
        </w:tc>
        <w:tc>
          <w:tcPr>
            <w:tcW w:w="122" w:type="dxa"/>
            <w:shd w:val="clear" w:color="auto" w:fill="auto"/>
            <w:tcMar>
              <w:top w:w="0" w:type="dxa"/>
              <w:left w:w="10" w:type="dxa"/>
              <w:bottom w:w="0" w:type="dxa"/>
              <w:right w:w="10" w:type="dxa"/>
            </w:tcMar>
          </w:tcPr>
          <w:p w14:paraId="682AC17C" w14:textId="77777777" w:rsidR="003F30B8" w:rsidRDefault="003F30B8">
            <w:pPr>
              <w:pStyle w:val="Standard"/>
              <w:widowControl w:val="0"/>
              <w:spacing w:after="0"/>
            </w:pPr>
          </w:p>
        </w:tc>
      </w:tr>
      <w:tr w:rsidR="003F30B8" w14:paraId="12B47C19" w14:textId="77777777">
        <w:trPr>
          <w:trHeight w:val="204"/>
        </w:trPr>
        <w:tc>
          <w:tcPr>
            <w:tcW w:w="8345"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BDC3407"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2"/>
            <w:shd w:val="clear" w:color="auto" w:fill="auto"/>
            <w:tcMar>
              <w:top w:w="0" w:type="dxa"/>
              <w:left w:w="70" w:type="dxa"/>
              <w:bottom w:w="0" w:type="dxa"/>
              <w:right w:w="70" w:type="dxa"/>
            </w:tcMar>
          </w:tcPr>
          <w:p w14:paraId="49C4DD1D" w14:textId="77777777" w:rsidR="003F30B8" w:rsidRDefault="003F30B8">
            <w:pPr>
              <w:pStyle w:val="Standard"/>
              <w:widowControl w:val="0"/>
              <w:spacing w:after="0"/>
            </w:pPr>
          </w:p>
        </w:tc>
        <w:tc>
          <w:tcPr>
            <w:tcW w:w="71" w:type="dxa"/>
            <w:shd w:val="clear" w:color="auto" w:fill="auto"/>
            <w:tcMar>
              <w:top w:w="0" w:type="dxa"/>
              <w:left w:w="10" w:type="dxa"/>
              <w:bottom w:w="0" w:type="dxa"/>
              <w:right w:w="10" w:type="dxa"/>
            </w:tcMar>
          </w:tcPr>
          <w:p w14:paraId="20638305" w14:textId="77777777" w:rsidR="003F30B8" w:rsidRDefault="003F30B8">
            <w:pPr>
              <w:pStyle w:val="Standard"/>
              <w:widowControl w:val="0"/>
              <w:spacing w:after="0"/>
            </w:pPr>
          </w:p>
        </w:tc>
        <w:tc>
          <w:tcPr>
            <w:tcW w:w="122" w:type="dxa"/>
            <w:shd w:val="clear" w:color="auto" w:fill="auto"/>
            <w:tcMar>
              <w:top w:w="0" w:type="dxa"/>
              <w:left w:w="10" w:type="dxa"/>
              <w:bottom w:w="0" w:type="dxa"/>
              <w:right w:w="10" w:type="dxa"/>
            </w:tcMar>
          </w:tcPr>
          <w:p w14:paraId="24A6165C" w14:textId="77777777" w:rsidR="003F30B8" w:rsidRDefault="003F30B8">
            <w:pPr>
              <w:pStyle w:val="Standard"/>
              <w:widowControl w:val="0"/>
              <w:spacing w:after="0"/>
            </w:pPr>
          </w:p>
        </w:tc>
      </w:tr>
      <w:tr w:rsidR="003F30B8" w14:paraId="2D6AD284" w14:textId="77777777">
        <w:trPr>
          <w:trHeight w:val="204"/>
        </w:trPr>
        <w:tc>
          <w:tcPr>
            <w:tcW w:w="8345"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1099929"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gridSpan w:val="2"/>
            <w:shd w:val="clear" w:color="auto" w:fill="auto"/>
            <w:tcMar>
              <w:top w:w="0" w:type="dxa"/>
              <w:left w:w="70" w:type="dxa"/>
              <w:bottom w:w="0" w:type="dxa"/>
              <w:right w:w="70" w:type="dxa"/>
            </w:tcMar>
          </w:tcPr>
          <w:p w14:paraId="584577B6" w14:textId="77777777" w:rsidR="003F30B8" w:rsidRDefault="003F30B8">
            <w:pPr>
              <w:pStyle w:val="Standard"/>
              <w:widowControl w:val="0"/>
              <w:spacing w:after="0"/>
            </w:pPr>
          </w:p>
        </w:tc>
        <w:tc>
          <w:tcPr>
            <w:tcW w:w="71" w:type="dxa"/>
            <w:shd w:val="clear" w:color="auto" w:fill="auto"/>
            <w:tcMar>
              <w:top w:w="0" w:type="dxa"/>
              <w:left w:w="10" w:type="dxa"/>
              <w:bottom w:w="0" w:type="dxa"/>
              <w:right w:w="10" w:type="dxa"/>
            </w:tcMar>
          </w:tcPr>
          <w:p w14:paraId="7C0E5555" w14:textId="77777777" w:rsidR="003F30B8" w:rsidRDefault="003F30B8">
            <w:pPr>
              <w:pStyle w:val="Standard"/>
              <w:widowControl w:val="0"/>
              <w:spacing w:after="0"/>
            </w:pPr>
          </w:p>
        </w:tc>
        <w:tc>
          <w:tcPr>
            <w:tcW w:w="122" w:type="dxa"/>
            <w:shd w:val="clear" w:color="auto" w:fill="auto"/>
            <w:tcMar>
              <w:top w:w="0" w:type="dxa"/>
              <w:left w:w="10" w:type="dxa"/>
              <w:bottom w:w="0" w:type="dxa"/>
              <w:right w:w="10" w:type="dxa"/>
            </w:tcMar>
          </w:tcPr>
          <w:p w14:paraId="4CECA460" w14:textId="77777777" w:rsidR="003F30B8" w:rsidRDefault="003F30B8">
            <w:pPr>
              <w:pStyle w:val="Standard"/>
              <w:widowControl w:val="0"/>
              <w:spacing w:after="0"/>
            </w:pPr>
          </w:p>
        </w:tc>
      </w:tr>
      <w:tr w:rsidR="003F30B8" w14:paraId="65C721F0" w14:textId="77777777">
        <w:trPr>
          <w:trHeight w:val="214"/>
        </w:trPr>
        <w:tc>
          <w:tcPr>
            <w:tcW w:w="8345"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61ACB0C" w14:textId="77777777" w:rsidR="003F30B8" w:rsidRDefault="00B63A5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2"/>
            <w:shd w:val="clear" w:color="auto" w:fill="auto"/>
            <w:tcMar>
              <w:top w:w="0" w:type="dxa"/>
              <w:left w:w="70" w:type="dxa"/>
              <w:bottom w:w="0" w:type="dxa"/>
              <w:right w:w="70" w:type="dxa"/>
            </w:tcMar>
          </w:tcPr>
          <w:p w14:paraId="7CEC74EE" w14:textId="77777777" w:rsidR="003F30B8" w:rsidRDefault="003F30B8">
            <w:pPr>
              <w:pStyle w:val="Standard"/>
              <w:widowControl w:val="0"/>
              <w:spacing w:after="0"/>
            </w:pPr>
          </w:p>
        </w:tc>
        <w:tc>
          <w:tcPr>
            <w:tcW w:w="71" w:type="dxa"/>
            <w:shd w:val="clear" w:color="auto" w:fill="auto"/>
            <w:tcMar>
              <w:top w:w="0" w:type="dxa"/>
              <w:left w:w="10" w:type="dxa"/>
              <w:bottom w:w="0" w:type="dxa"/>
              <w:right w:w="10" w:type="dxa"/>
            </w:tcMar>
          </w:tcPr>
          <w:p w14:paraId="164ECC1E" w14:textId="77777777" w:rsidR="003F30B8" w:rsidRDefault="003F30B8">
            <w:pPr>
              <w:pStyle w:val="Standard"/>
              <w:widowControl w:val="0"/>
              <w:spacing w:after="0"/>
            </w:pPr>
          </w:p>
        </w:tc>
        <w:tc>
          <w:tcPr>
            <w:tcW w:w="122" w:type="dxa"/>
            <w:shd w:val="clear" w:color="auto" w:fill="auto"/>
            <w:tcMar>
              <w:top w:w="0" w:type="dxa"/>
              <w:left w:w="10" w:type="dxa"/>
              <w:bottom w:w="0" w:type="dxa"/>
              <w:right w:w="10" w:type="dxa"/>
            </w:tcMar>
          </w:tcPr>
          <w:p w14:paraId="67F965E6" w14:textId="77777777" w:rsidR="003F30B8" w:rsidRDefault="003F30B8">
            <w:pPr>
              <w:pStyle w:val="Standard"/>
              <w:widowControl w:val="0"/>
              <w:spacing w:after="0"/>
            </w:pPr>
          </w:p>
        </w:tc>
      </w:tr>
      <w:tr w:rsidR="003F30B8" w14:paraId="71CD5522" w14:textId="77777777">
        <w:trPr>
          <w:trHeight w:val="60"/>
        </w:trPr>
        <w:tc>
          <w:tcPr>
            <w:tcW w:w="602" w:type="dxa"/>
            <w:shd w:val="clear" w:color="auto" w:fill="auto"/>
            <w:tcMar>
              <w:top w:w="0" w:type="dxa"/>
              <w:left w:w="70" w:type="dxa"/>
              <w:bottom w:w="0" w:type="dxa"/>
              <w:right w:w="70" w:type="dxa"/>
            </w:tcMar>
            <w:vAlign w:val="bottom"/>
          </w:tcPr>
          <w:p w14:paraId="236DD7EB"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5942" w:type="dxa"/>
            <w:shd w:val="clear" w:color="auto" w:fill="auto"/>
            <w:tcMar>
              <w:top w:w="0" w:type="dxa"/>
              <w:left w:w="70" w:type="dxa"/>
              <w:bottom w:w="0" w:type="dxa"/>
              <w:right w:w="70" w:type="dxa"/>
            </w:tcMar>
            <w:vAlign w:val="bottom"/>
          </w:tcPr>
          <w:p w14:paraId="48012325" w14:textId="77777777" w:rsidR="003F30B8" w:rsidRDefault="003F30B8">
            <w:pPr>
              <w:pStyle w:val="Standard"/>
              <w:widowControl w:val="0"/>
              <w:spacing w:after="0" w:line="240" w:lineRule="auto"/>
              <w:rPr>
                <w:rFonts w:eastAsia="Times New Roman" w:cs="DIN Pro Regular"/>
                <w:color w:val="000000"/>
                <w:sz w:val="10"/>
                <w:szCs w:val="20"/>
                <w:lang w:eastAsia="es-MX"/>
              </w:rPr>
            </w:pPr>
          </w:p>
        </w:tc>
        <w:tc>
          <w:tcPr>
            <w:tcW w:w="1801" w:type="dxa"/>
            <w:tcBorders>
              <w:bottom w:val="single" w:sz="4" w:space="0" w:color="000000"/>
            </w:tcBorders>
            <w:shd w:val="clear" w:color="auto" w:fill="auto"/>
            <w:tcMar>
              <w:top w:w="0" w:type="dxa"/>
              <w:left w:w="70" w:type="dxa"/>
              <w:bottom w:w="0" w:type="dxa"/>
              <w:right w:w="70" w:type="dxa"/>
            </w:tcMar>
            <w:vAlign w:val="bottom"/>
          </w:tcPr>
          <w:p w14:paraId="6EAE14E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27661481" w14:textId="77777777" w:rsidR="003F30B8" w:rsidRDefault="003F30B8">
            <w:pPr>
              <w:pStyle w:val="Standard"/>
              <w:widowControl w:val="0"/>
              <w:spacing w:after="0"/>
            </w:pPr>
          </w:p>
        </w:tc>
        <w:tc>
          <w:tcPr>
            <w:tcW w:w="193" w:type="dxa"/>
            <w:gridSpan w:val="2"/>
            <w:shd w:val="clear" w:color="auto" w:fill="auto"/>
            <w:tcMar>
              <w:top w:w="0" w:type="dxa"/>
              <w:left w:w="70" w:type="dxa"/>
              <w:bottom w:w="0" w:type="dxa"/>
              <w:right w:w="70" w:type="dxa"/>
            </w:tcMar>
          </w:tcPr>
          <w:p w14:paraId="122D6020" w14:textId="77777777" w:rsidR="003F30B8" w:rsidRDefault="003F30B8">
            <w:pPr>
              <w:pStyle w:val="Standard"/>
              <w:widowControl w:val="0"/>
              <w:spacing w:after="0"/>
            </w:pPr>
          </w:p>
        </w:tc>
      </w:tr>
      <w:tr w:rsidR="003F30B8" w14:paraId="1C74EF7C" w14:textId="77777777">
        <w:trPr>
          <w:trHeight w:val="204"/>
        </w:trPr>
        <w:tc>
          <w:tcPr>
            <w:tcW w:w="654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D47EB51"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1.- Total de Egresos </w:t>
            </w:r>
            <w:r>
              <w:rPr>
                <w:rFonts w:eastAsia="Times New Roman" w:cs="DIN Pro Regular"/>
                <w:b/>
                <w:color w:val="FFFFFF"/>
                <w:sz w:val="20"/>
                <w:szCs w:val="20"/>
                <w:lang w:eastAsia="es-MX"/>
              </w:rPr>
              <w:t>Presupuestarios</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1B66E7"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$168,230</w:t>
            </w:r>
          </w:p>
        </w:tc>
        <w:tc>
          <w:tcPr>
            <w:tcW w:w="160" w:type="dxa"/>
            <w:gridSpan w:val="2"/>
            <w:shd w:val="clear" w:color="auto" w:fill="auto"/>
            <w:tcMar>
              <w:top w:w="0" w:type="dxa"/>
              <w:left w:w="70" w:type="dxa"/>
              <w:bottom w:w="0" w:type="dxa"/>
              <w:right w:w="70" w:type="dxa"/>
            </w:tcMar>
          </w:tcPr>
          <w:p w14:paraId="65479C15" w14:textId="77777777" w:rsidR="003F30B8" w:rsidRDefault="003F30B8">
            <w:pPr>
              <w:pStyle w:val="Standard"/>
              <w:widowControl w:val="0"/>
              <w:spacing w:after="0"/>
            </w:pPr>
          </w:p>
        </w:tc>
        <w:tc>
          <w:tcPr>
            <w:tcW w:w="193" w:type="dxa"/>
            <w:gridSpan w:val="2"/>
            <w:shd w:val="clear" w:color="auto" w:fill="auto"/>
            <w:tcMar>
              <w:top w:w="0" w:type="dxa"/>
              <w:left w:w="70" w:type="dxa"/>
              <w:bottom w:w="0" w:type="dxa"/>
              <w:right w:w="70" w:type="dxa"/>
            </w:tcMar>
          </w:tcPr>
          <w:p w14:paraId="073BCEB0" w14:textId="77777777" w:rsidR="003F30B8" w:rsidRDefault="003F30B8">
            <w:pPr>
              <w:pStyle w:val="Standard"/>
              <w:widowControl w:val="0"/>
              <w:spacing w:after="0"/>
            </w:pPr>
          </w:p>
        </w:tc>
      </w:tr>
      <w:tr w:rsidR="003F30B8" w14:paraId="1E86C01C" w14:textId="77777777">
        <w:trPr>
          <w:trHeight w:val="91"/>
        </w:trPr>
        <w:tc>
          <w:tcPr>
            <w:tcW w:w="602" w:type="dxa"/>
            <w:shd w:val="clear" w:color="auto" w:fill="auto"/>
            <w:tcMar>
              <w:top w:w="0" w:type="dxa"/>
              <w:left w:w="70" w:type="dxa"/>
              <w:bottom w:w="0" w:type="dxa"/>
              <w:right w:w="70" w:type="dxa"/>
            </w:tcMar>
            <w:vAlign w:val="bottom"/>
          </w:tcPr>
          <w:p w14:paraId="4D142EB4" w14:textId="77777777" w:rsidR="003F30B8" w:rsidRDefault="003F30B8">
            <w:pPr>
              <w:pStyle w:val="Standard"/>
              <w:widowControl w:val="0"/>
              <w:spacing w:after="0" w:line="240" w:lineRule="auto"/>
              <w:rPr>
                <w:rFonts w:eastAsia="Times New Roman" w:cs="DIN Pro Regular"/>
                <w:color w:val="000000"/>
                <w:sz w:val="10"/>
                <w:szCs w:val="20"/>
                <w:lang w:eastAsia="es-MX"/>
              </w:rPr>
            </w:pPr>
          </w:p>
        </w:tc>
        <w:tc>
          <w:tcPr>
            <w:tcW w:w="5942" w:type="dxa"/>
            <w:shd w:val="clear" w:color="auto" w:fill="auto"/>
            <w:tcMar>
              <w:top w:w="0" w:type="dxa"/>
              <w:left w:w="70" w:type="dxa"/>
              <w:bottom w:w="0" w:type="dxa"/>
              <w:right w:w="70" w:type="dxa"/>
            </w:tcMar>
            <w:vAlign w:val="bottom"/>
          </w:tcPr>
          <w:p w14:paraId="1A50943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801" w:type="dxa"/>
            <w:shd w:val="clear" w:color="auto" w:fill="auto"/>
            <w:tcMar>
              <w:top w:w="0" w:type="dxa"/>
              <w:left w:w="70" w:type="dxa"/>
              <w:bottom w:w="0" w:type="dxa"/>
              <w:right w:w="70" w:type="dxa"/>
            </w:tcMar>
            <w:vAlign w:val="bottom"/>
          </w:tcPr>
          <w:p w14:paraId="2053FB19"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50D4A920" w14:textId="77777777" w:rsidR="003F30B8" w:rsidRDefault="003F30B8">
            <w:pPr>
              <w:pStyle w:val="Standard"/>
              <w:widowControl w:val="0"/>
              <w:spacing w:after="0" w:line="240" w:lineRule="auto"/>
            </w:pPr>
          </w:p>
        </w:tc>
        <w:tc>
          <w:tcPr>
            <w:tcW w:w="193" w:type="dxa"/>
            <w:gridSpan w:val="2"/>
            <w:shd w:val="clear" w:color="auto" w:fill="auto"/>
            <w:tcMar>
              <w:top w:w="0" w:type="dxa"/>
              <w:left w:w="70" w:type="dxa"/>
              <w:bottom w:w="0" w:type="dxa"/>
              <w:right w:w="70" w:type="dxa"/>
            </w:tcMar>
          </w:tcPr>
          <w:p w14:paraId="09690F90" w14:textId="77777777" w:rsidR="003F30B8" w:rsidRDefault="003F30B8">
            <w:pPr>
              <w:pStyle w:val="Standard"/>
              <w:widowControl w:val="0"/>
              <w:spacing w:after="0" w:line="240" w:lineRule="auto"/>
            </w:pPr>
          </w:p>
        </w:tc>
      </w:tr>
      <w:tr w:rsidR="003F30B8" w14:paraId="64EBC85E" w14:textId="77777777">
        <w:trPr>
          <w:trHeight w:val="204"/>
        </w:trPr>
        <w:tc>
          <w:tcPr>
            <w:tcW w:w="654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284BFE0"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18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1B5B7"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(2.1 al 2.21)</w:t>
            </w:r>
          </w:p>
        </w:tc>
        <w:tc>
          <w:tcPr>
            <w:tcW w:w="160" w:type="dxa"/>
            <w:gridSpan w:val="2"/>
            <w:shd w:val="clear" w:color="auto" w:fill="auto"/>
            <w:tcMar>
              <w:top w:w="0" w:type="dxa"/>
              <w:left w:w="70" w:type="dxa"/>
              <w:bottom w:w="0" w:type="dxa"/>
              <w:right w:w="70" w:type="dxa"/>
            </w:tcMar>
          </w:tcPr>
          <w:p w14:paraId="0764EFF2" w14:textId="77777777" w:rsidR="003F30B8" w:rsidRDefault="003F30B8">
            <w:pPr>
              <w:pStyle w:val="Standard"/>
              <w:widowControl w:val="0"/>
              <w:spacing w:after="0"/>
            </w:pPr>
          </w:p>
        </w:tc>
        <w:tc>
          <w:tcPr>
            <w:tcW w:w="193" w:type="dxa"/>
            <w:gridSpan w:val="2"/>
            <w:shd w:val="clear" w:color="auto" w:fill="auto"/>
            <w:tcMar>
              <w:top w:w="0" w:type="dxa"/>
              <w:left w:w="70" w:type="dxa"/>
              <w:bottom w:w="0" w:type="dxa"/>
              <w:right w:w="70" w:type="dxa"/>
            </w:tcMar>
          </w:tcPr>
          <w:p w14:paraId="4655CECF" w14:textId="77777777" w:rsidR="003F30B8" w:rsidRDefault="003F30B8">
            <w:pPr>
              <w:pStyle w:val="Standard"/>
              <w:widowControl w:val="0"/>
              <w:spacing w:after="0"/>
            </w:pPr>
          </w:p>
        </w:tc>
      </w:tr>
      <w:tr w:rsidR="003F30B8" w14:paraId="17CF6DD6" w14:textId="77777777">
        <w:trPr>
          <w:trHeight w:val="277"/>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72B0F0"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FACB83"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5E691B"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EF32F3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726714F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779B31B9"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CF2AC45"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B56650"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22CE0C"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478B08"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EADA89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17299E45"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32A988D2"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69027E1E"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C78D95"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8F8803"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Mobiliario y Equipo de </w:t>
            </w:r>
            <w:r>
              <w:rPr>
                <w:rFonts w:eastAsia="Times New Roman" w:cs="DIN Pro Regular"/>
                <w:color w:val="000000"/>
                <w:sz w:val="20"/>
                <w:szCs w:val="20"/>
                <w:lang w:eastAsia="es-MX"/>
              </w:rPr>
              <w:t>Administración</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61B0BB"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DC5E76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4C4A280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3EDE8A2"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427492EF"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AD3AFD"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BCB993"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28290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1BB99B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55059C1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342BDB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7E23EF3"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35ADEC"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5DFB11"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75AE31"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4A860A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0A917C4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0A5988D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67CF2387"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95AA46"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B20988"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2498E7"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50A780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3DAAD75E"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E15078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721C2B0A"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92EF8D"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FCB136"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275F46"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D7EE79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288803B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05037E9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4EC7623"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AC03B6"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17384F"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Maquinaria, Otros Equipos y </w:t>
            </w:r>
            <w:r>
              <w:rPr>
                <w:rFonts w:eastAsia="Times New Roman" w:cs="DIN Pro Regular"/>
                <w:color w:val="000000"/>
                <w:sz w:val="20"/>
                <w:szCs w:val="20"/>
                <w:lang w:eastAsia="es-MX"/>
              </w:rPr>
              <w:t>Herramientas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7E45A"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9600645"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33DD5A09"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4DD3E45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324B3B26"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7CF8F4"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67731E"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B834D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7D102F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786A866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29B2253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B07995C"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28FE2B"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AB7789"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159A49"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ECCC259"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1048DCC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649748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40CD7CA8"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933B1C"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4F6F19"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65E85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E8E949D"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1EE82A6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4BB02D7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1686713C"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3422FB"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2ECAE1"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29EF75"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AD42D8E"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08E4501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39E1625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5492541"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B2C52B"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42C934"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2DADC6"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F7075B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186015BE"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392ED90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0881ED88"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271989"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0B7E53"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FA232D"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72433D6"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72E5854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6A382F7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189D45CE"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823333"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F31F97"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FCBA2"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703CF4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7833D74B"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77D745C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0AF0E2F7" w14:textId="77777777">
        <w:trPr>
          <w:trHeight w:val="15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8BA735"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9A7F02"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75901" w14:textId="77777777" w:rsidR="003F30B8" w:rsidRDefault="00B63A53">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AEE36B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4FB5923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03B67D4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7BDEFD76" w14:textId="77777777">
        <w:trPr>
          <w:trHeight w:val="285"/>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3FCCDC"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A2F76D"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FAF2D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C428DE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7049A29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3EE667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E1A1EE3" w14:textId="77777777">
        <w:trPr>
          <w:trHeight w:val="285"/>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AE8437"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12FEA2"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BF5FB9"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5C811F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4767630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644E623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6EECF36D"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1FB492"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5F112A"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22671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ED9368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3E0E48E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450F16DD"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45EC729D"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437FF5"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908816"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182AC"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8BEA952"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5572886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25E7BA8D"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9CA4430" w14:textId="77777777">
        <w:trPr>
          <w:trHeight w:val="153"/>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AF5BE24" w14:textId="77777777" w:rsidR="003F30B8" w:rsidRDefault="00B63A5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p w14:paraId="608C1B08"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F5E555"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696BEF81" w14:textId="77777777" w:rsidR="003F30B8" w:rsidRDefault="003F30B8">
            <w:pPr>
              <w:pStyle w:val="Standard"/>
              <w:widowControl w:val="0"/>
              <w:spacing w:after="0" w:line="240" w:lineRule="auto"/>
              <w:jc w:val="both"/>
              <w:rPr>
                <w:rFonts w:eastAsia="Times New Roman" w:cs="DIN Pro Regular"/>
                <w:color w:val="000000"/>
                <w:sz w:val="20"/>
                <w:szCs w:val="20"/>
                <w:lang w:eastAsia="es-MX"/>
              </w:rPr>
            </w:pP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D00AFE"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442980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09CF11C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67EA7CF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3C22AA8" w14:textId="77777777">
        <w:trPr>
          <w:trHeight w:val="192"/>
        </w:trPr>
        <w:tc>
          <w:tcPr>
            <w:tcW w:w="602" w:type="dxa"/>
            <w:shd w:val="clear" w:color="auto" w:fill="auto"/>
            <w:tcMar>
              <w:top w:w="0" w:type="dxa"/>
              <w:left w:w="70" w:type="dxa"/>
              <w:bottom w:w="0" w:type="dxa"/>
              <w:right w:w="70" w:type="dxa"/>
            </w:tcMar>
            <w:vAlign w:val="center"/>
          </w:tcPr>
          <w:p w14:paraId="4FA6C173"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c>
          <w:tcPr>
            <w:tcW w:w="5942" w:type="dxa"/>
            <w:shd w:val="clear" w:color="auto" w:fill="auto"/>
            <w:tcMar>
              <w:top w:w="0" w:type="dxa"/>
              <w:left w:w="10" w:type="dxa"/>
              <w:bottom w:w="0" w:type="dxa"/>
              <w:right w:w="10" w:type="dxa"/>
            </w:tcMar>
          </w:tcPr>
          <w:p w14:paraId="4B5834B7"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c>
          <w:tcPr>
            <w:tcW w:w="1801" w:type="dxa"/>
            <w:shd w:val="clear" w:color="auto" w:fill="auto"/>
            <w:tcMar>
              <w:top w:w="0" w:type="dxa"/>
              <w:left w:w="10" w:type="dxa"/>
              <w:bottom w:w="0" w:type="dxa"/>
              <w:right w:w="10" w:type="dxa"/>
            </w:tcMar>
          </w:tcPr>
          <w:p w14:paraId="11EB2574"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050885DF"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c>
          <w:tcPr>
            <w:tcW w:w="191" w:type="dxa"/>
            <w:gridSpan w:val="2"/>
            <w:shd w:val="clear" w:color="auto" w:fill="auto"/>
            <w:tcMar>
              <w:top w:w="0" w:type="dxa"/>
              <w:left w:w="10" w:type="dxa"/>
              <w:bottom w:w="0" w:type="dxa"/>
              <w:right w:w="10" w:type="dxa"/>
            </w:tcMar>
          </w:tcPr>
          <w:p w14:paraId="33046E5D"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c>
          <w:tcPr>
            <w:tcW w:w="122" w:type="dxa"/>
            <w:shd w:val="clear" w:color="auto" w:fill="auto"/>
            <w:tcMar>
              <w:top w:w="0" w:type="dxa"/>
              <w:left w:w="10" w:type="dxa"/>
              <w:bottom w:w="0" w:type="dxa"/>
              <w:right w:w="10" w:type="dxa"/>
            </w:tcMar>
          </w:tcPr>
          <w:p w14:paraId="4C0AC205" w14:textId="77777777" w:rsidR="003F30B8" w:rsidRDefault="003F30B8">
            <w:pPr>
              <w:pStyle w:val="Standard"/>
              <w:widowControl w:val="0"/>
              <w:spacing w:after="0" w:line="240" w:lineRule="auto"/>
              <w:jc w:val="both"/>
              <w:rPr>
                <w:rFonts w:eastAsia="Times New Roman" w:cs="DIN Pro Regular"/>
                <w:bCs/>
                <w:color w:val="000000"/>
                <w:sz w:val="20"/>
                <w:szCs w:val="20"/>
                <w:lang w:eastAsia="es-MX"/>
              </w:rPr>
            </w:pPr>
          </w:p>
        </w:tc>
      </w:tr>
      <w:tr w:rsidR="003F30B8" w14:paraId="4549C3D0" w14:textId="77777777">
        <w:trPr>
          <w:trHeight w:val="204"/>
        </w:trPr>
        <w:tc>
          <w:tcPr>
            <w:tcW w:w="6544"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AEB5E00" w14:textId="77777777" w:rsidR="003F30B8" w:rsidRDefault="00B63A53">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18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820037"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2"/>
            <w:shd w:val="clear" w:color="auto" w:fill="auto"/>
            <w:tcMar>
              <w:top w:w="0" w:type="dxa"/>
              <w:left w:w="70" w:type="dxa"/>
              <w:bottom w:w="0" w:type="dxa"/>
              <w:right w:w="70" w:type="dxa"/>
            </w:tcMar>
          </w:tcPr>
          <w:p w14:paraId="204F0C22" w14:textId="77777777" w:rsidR="003F30B8" w:rsidRDefault="003F30B8">
            <w:pPr>
              <w:pStyle w:val="Standard"/>
              <w:widowControl w:val="0"/>
              <w:spacing w:after="0"/>
            </w:pPr>
          </w:p>
        </w:tc>
        <w:tc>
          <w:tcPr>
            <w:tcW w:w="193" w:type="dxa"/>
            <w:gridSpan w:val="2"/>
            <w:shd w:val="clear" w:color="auto" w:fill="auto"/>
            <w:tcMar>
              <w:top w:w="0" w:type="dxa"/>
              <w:left w:w="10" w:type="dxa"/>
              <w:bottom w:w="0" w:type="dxa"/>
              <w:right w:w="10" w:type="dxa"/>
            </w:tcMar>
          </w:tcPr>
          <w:p w14:paraId="13913924" w14:textId="77777777" w:rsidR="003F30B8" w:rsidRDefault="003F30B8">
            <w:pPr>
              <w:pStyle w:val="Standard"/>
              <w:widowControl w:val="0"/>
              <w:spacing w:after="0"/>
            </w:pPr>
          </w:p>
        </w:tc>
      </w:tr>
      <w:tr w:rsidR="003F30B8" w14:paraId="36770C0D" w14:textId="77777777">
        <w:trPr>
          <w:trHeight w:val="285"/>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E9E312"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B90194"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Estimaciones, Depreciaciones y Deterioros, Obsolescencia y </w:t>
            </w:r>
            <w:r>
              <w:rPr>
                <w:rFonts w:eastAsia="Times New Roman" w:cs="DIN Pro Regular"/>
                <w:color w:val="000000"/>
                <w:sz w:val="20"/>
                <w:szCs w:val="20"/>
                <w:lang w:eastAsia="es-MX"/>
              </w:rPr>
              <w:t>Amortizaciones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7E750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E5BE3A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36398FA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947E70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0CB5304"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162904"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302D35"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433147"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8C667A1"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2E8268A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5BF4937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0756D3B0"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3C9F2A"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B2D882"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28F3A7"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518343E"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6C9921E9"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49B6DD5B"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7764AD1F"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03C26F"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46D858"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E66E68"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B26355F"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53DA29B8"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737F5820"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131EF83F"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5274DF"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5A7D88"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8EA13F"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ECCDBB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141679B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3D4820C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47917E90"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263CF7"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FD8C6D"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00EA05"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B1E930A"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4EFBBC9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2A7E3A5B"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01A09F0A" w14:textId="77777777">
        <w:trPr>
          <w:trHeight w:val="192"/>
        </w:trPr>
        <w:tc>
          <w:tcPr>
            <w:tcW w:w="6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B13B6C" w14:textId="77777777" w:rsidR="003F30B8" w:rsidRDefault="00B63A5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9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41614C" w14:textId="77777777" w:rsidR="003F30B8" w:rsidRDefault="00B63A5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8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3E69E4" w14:textId="77777777" w:rsidR="003F30B8" w:rsidRDefault="00B63A53">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9711C07"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634D2E54"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22F73B09"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54F519CB" w14:textId="77777777">
        <w:trPr>
          <w:trHeight w:hRule="exact" w:val="102"/>
        </w:trPr>
        <w:tc>
          <w:tcPr>
            <w:tcW w:w="602" w:type="dxa"/>
            <w:shd w:val="clear" w:color="auto" w:fill="auto"/>
            <w:tcMar>
              <w:top w:w="0" w:type="dxa"/>
              <w:left w:w="70" w:type="dxa"/>
              <w:bottom w:w="0" w:type="dxa"/>
              <w:right w:w="70" w:type="dxa"/>
            </w:tcMar>
            <w:vAlign w:val="bottom"/>
          </w:tcPr>
          <w:p w14:paraId="0A020326"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5942" w:type="dxa"/>
            <w:shd w:val="clear" w:color="auto" w:fill="auto"/>
            <w:tcMar>
              <w:top w:w="0" w:type="dxa"/>
              <w:left w:w="70" w:type="dxa"/>
              <w:bottom w:w="0" w:type="dxa"/>
              <w:right w:w="70" w:type="dxa"/>
            </w:tcMar>
            <w:vAlign w:val="bottom"/>
          </w:tcPr>
          <w:p w14:paraId="0A3F8B59"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801" w:type="dxa"/>
            <w:tcBorders>
              <w:bottom w:val="single" w:sz="4" w:space="0" w:color="000000"/>
            </w:tcBorders>
            <w:shd w:val="clear" w:color="auto" w:fill="auto"/>
            <w:tcMar>
              <w:top w:w="0" w:type="dxa"/>
              <w:left w:w="70" w:type="dxa"/>
              <w:bottom w:w="0" w:type="dxa"/>
              <w:right w:w="70" w:type="dxa"/>
            </w:tcMar>
            <w:vAlign w:val="bottom"/>
          </w:tcPr>
          <w:p w14:paraId="42D17956" w14:textId="77777777" w:rsidR="003F30B8" w:rsidRDefault="003F30B8">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7928A993"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71" w:type="dxa"/>
            <w:shd w:val="clear" w:color="auto" w:fill="auto"/>
            <w:tcMar>
              <w:top w:w="0" w:type="dxa"/>
              <w:left w:w="10" w:type="dxa"/>
              <w:bottom w:w="0" w:type="dxa"/>
              <w:right w:w="10" w:type="dxa"/>
            </w:tcMar>
          </w:tcPr>
          <w:p w14:paraId="27FE5FF2"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c>
          <w:tcPr>
            <w:tcW w:w="122" w:type="dxa"/>
            <w:shd w:val="clear" w:color="auto" w:fill="auto"/>
            <w:tcMar>
              <w:top w:w="0" w:type="dxa"/>
              <w:left w:w="10" w:type="dxa"/>
              <w:bottom w:w="0" w:type="dxa"/>
              <w:right w:w="10" w:type="dxa"/>
            </w:tcMar>
          </w:tcPr>
          <w:p w14:paraId="64B37DFC" w14:textId="77777777" w:rsidR="003F30B8" w:rsidRDefault="003F30B8">
            <w:pPr>
              <w:pStyle w:val="Standard"/>
              <w:widowControl w:val="0"/>
              <w:spacing w:after="0" w:line="240" w:lineRule="auto"/>
              <w:rPr>
                <w:rFonts w:eastAsia="Times New Roman" w:cs="DIN Pro Regular"/>
                <w:color w:val="000000"/>
                <w:sz w:val="20"/>
                <w:szCs w:val="20"/>
                <w:lang w:eastAsia="es-MX"/>
              </w:rPr>
            </w:pPr>
          </w:p>
        </w:tc>
      </w:tr>
      <w:tr w:rsidR="003F30B8" w14:paraId="2EA3436D" w14:textId="77777777">
        <w:trPr>
          <w:trHeight w:val="204"/>
        </w:trPr>
        <w:tc>
          <w:tcPr>
            <w:tcW w:w="6544"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59EB5424" w14:textId="77777777" w:rsidR="003F30B8" w:rsidRDefault="00B63A5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07C949" w14:textId="77777777" w:rsidR="003F30B8" w:rsidRDefault="00B63A53">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168,230</w:t>
            </w:r>
          </w:p>
        </w:tc>
        <w:tc>
          <w:tcPr>
            <w:tcW w:w="160" w:type="dxa"/>
            <w:gridSpan w:val="2"/>
            <w:shd w:val="clear" w:color="auto" w:fill="auto"/>
            <w:tcMar>
              <w:top w:w="0" w:type="dxa"/>
              <w:left w:w="70" w:type="dxa"/>
              <w:bottom w:w="0" w:type="dxa"/>
              <w:right w:w="70" w:type="dxa"/>
            </w:tcMar>
          </w:tcPr>
          <w:p w14:paraId="29C1D80D" w14:textId="77777777" w:rsidR="003F30B8" w:rsidRDefault="003F30B8">
            <w:pPr>
              <w:pStyle w:val="Standard"/>
              <w:widowControl w:val="0"/>
              <w:spacing w:after="0" w:line="240" w:lineRule="auto"/>
            </w:pPr>
          </w:p>
        </w:tc>
        <w:tc>
          <w:tcPr>
            <w:tcW w:w="193" w:type="dxa"/>
            <w:gridSpan w:val="2"/>
            <w:shd w:val="clear" w:color="auto" w:fill="auto"/>
            <w:tcMar>
              <w:top w:w="0" w:type="dxa"/>
              <w:left w:w="70" w:type="dxa"/>
              <w:bottom w:w="0" w:type="dxa"/>
              <w:right w:w="70" w:type="dxa"/>
            </w:tcMar>
          </w:tcPr>
          <w:p w14:paraId="0C8A3F18" w14:textId="77777777" w:rsidR="003F30B8" w:rsidRDefault="003F30B8">
            <w:pPr>
              <w:pStyle w:val="Standard"/>
              <w:widowControl w:val="0"/>
              <w:spacing w:after="0" w:line="240" w:lineRule="auto"/>
            </w:pPr>
          </w:p>
        </w:tc>
      </w:tr>
    </w:tbl>
    <w:p w14:paraId="485E7FEB" w14:textId="77777777" w:rsidR="003F30B8" w:rsidRDefault="003F30B8">
      <w:pPr>
        <w:pStyle w:val="INCISO"/>
        <w:spacing w:after="0" w:line="240" w:lineRule="auto"/>
        <w:ind w:left="360"/>
        <w:rPr>
          <w:rFonts w:ascii="Calibri" w:hAnsi="Calibri" w:cs="DIN Pro Regular"/>
          <w:b/>
          <w:smallCaps/>
          <w:sz w:val="20"/>
          <w:szCs w:val="20"/>
        </w:rPr>
      </w:pPr>
    </w:p>
    <w:p w14:paraId="6C5E339C" w14:textId="77777777" w:rsidR="003F30B8" w:rsidRDefault="003F30B8">
      <w:pPr>
        <w:pStyle w:val="INCISO"/>
        <w:spacing w:after="0" w:line="240" w:lineRule="exact"/>
        <w:ind w:left="360"/>
        <w:rPr>
          <w:rFonts w:ascii="Calibri" w:hAnsi="Calibri" w:cs="DIN Pro Regular"/>
          <w:b/>
          <w:smallCaps/>
          <w:sz w:val="20"/>
          <w:szCs w:val="20"/>
        </w:rPr>
      </w:pPr>
    </w:p>
    <w:p w14:paraId="74EECE52" w14:textId="77777777" w:rsidR="003F30B8" w:rsidRDefault="003F30B8">
      <w:pPr>
        <w:pStyle w:val="INCISO"/>
        <w:spacing w:after="0" w:line="240" w:lineRule="exact"/>
        <w:ind w:left="360"/>
        <w:rPr>
          <w:rFonts w:ascii="Calibri" w:hAnsi="Calibri" w:cs="DIN Pro Regular"/>
          <w:b/>
          <w:smallCaps/>
          <w:sz w:val="20"/>
          <w:szCs w:val="20"/>
        </w:rPr>
      </w:pPr>
    </w:p>
    <w:p w14:paraId="086E1A4D" w14:textId="77777777" w:rsidR="003F30B8" w:rsidRDefault="003F30B8">
      <w:pPr>
        <w:pStyle w:val="INCISO"/>
        <w:spacing w:after="0" w:line="240" w:lineRule="exact"/>
        <w:ind w:left="360"/>
        <w:rPr>
          <w:rFonts w:ascii="Calibri" w:hAnsi="Calibri" w:cs="DIN Pro Regular"/>
          <w:b/>
          <w:smallCaps/>
          <w:sz w:val="20"/>
          <w:szCs w:val="20"/>
        </w:rPr>
      </w:pPr>
    </w:p>
    <w:p w14:paraId="02F3AEDA" w14:textId="77777777" w:rsidR="003F30B8" w:rsidRDefault="003F30B8">
      <w:pPr>
        <w:pStyle w:val="INCISO"/>
        <w:spacing w:after="0" w:line="240" w:lineRule="exact"/>
        <w:ind w:left="360"/>
        <w:rPr>
          <w:rFonts w:ascii="Calibri" w:hAnsi="Calibri" w:cs="DIN Pro Regular"/>
          <w:b/>
          <w:smallCaps/>
          <w:sz w:val="20"/>
          <w:szCs w:val="20"/>
        </w:rPr>
      </w:pPr>
    </w:p>
    <w:p w14:paraId="5987A17C" w14:textId="77777777" w:rsidR="003F30B8" w:rsidRDefault="003F30B8">
      <w:pPr>
        <w:pStyle w:val="INCISO"/>
        <w:spacing w:after="0" w:line="240" w:lineRule="exact"/>
        <w:ind w:left="360"/>
        <w:rPr>
          <w:rFonts w:ascii="Calibri" w:hAnsi="Calibri" w:cs="DIN Pro Regular"/>
          <w:b/>
          <w:smallCaps/>
          <w:sz w:val="20"/>
          <w:szCs w:val="20"/>
        </w:rPr>
      </w:pPr>
    </w:p>
    <w:p w14:paraId="434AE60B" w14:textId="77777777" w:rsidR="003F30B8" w:rsidRDefault="003F30B8">
      <w:pPr>
        <w:pStyle w:val="INCISO"/>
        <w:spacing w:after="0" w:line="240" w:lineRule="exact"/>
        <w:ind w:left="360"/>
        <w:rPr>
          <w:rFonts w:ascii="Calibri" w:hAnsi="Calibri" w:cs="DIN Pro Regular"/>
          <w:b/>
          <w:smallCaps/>
          <w:sz w:val="20"/>
          <w:szCs w:val="20"/>
        </w:rPr>
      </w:pPr>
    </w:p>
    <w:p w14:paraId="2B68163B" w14:textId="77777777" w:rsidR="003F30B8" w:rsidRDefault="003F30B8">
      <w:pPr>
        <w:pStyle w:val="Text"/>
        <w:spacing w:after="0" w:line="240" w:lineRule="exact"/>
        <w:ind w:firstLine="0"/>
        <w:rPr>
          <w:rFonts w:ascii="Calibri" w:hAnsi="Calibri" w:cs="DIN Pro Regular"/>
          <w:sz w:val="20"/>
        </w:rPr>
      </w:pPr>
    </w:p>
    <w:p w14:paraId="53298DEE" w14:textId="77777777" w:rsidR="003F30B8" w:rsidRDefault="003F30B8">
      <w:pPr>
        <w:pStyle w:val="Text"/>
        <w:spacing w:after="0" w:line="240" w:lineRule="exact"/>
        <w:ind w:firstLine="0"/>
        <w:rPr>
          <w:rFonts w:ascii="Calibri" w:hAnsi="Calibri" w:cs="DIN Pro Regular"/>
          <w:sz w:val="20"/>
        </w:rPr>
      </w:pPr>
    </w:p>
    <w:p w14:paraId="7C36BBA6" w14:textId="77777777" w:rsidR="003F30B8" w:rsidRDefault="003F30B8">
      <w:pPr>
        <w:pStyle w:val="Text"/>
        <w:spacing w:after="0" w:line="240" w:lineRule="exact"/>
        <w:ind w:firstLine="0"/>
        <w:rPr>
          <w:rFonts w:ascii="Calibri" w:hAnsi="Calibri" w:cs="DIN Pro Regular"/>
          <w:sz w:val="20"/>
        </w:rPr>
      </w:pPr>
    </w:p>
    <w:p w14:paraId="5AC9C77D" w14:textId="77777777" w:rsidR="003F30B8" w:rsidRDefault="00B63A53">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9F6EDBD" w14:textId="77777777" w:rsidR="003F30B8" w:rsidRDefault="003F30B8">
      <w:pPr>
        <w:pStyle w:val="Text"/>
        <w:spacing w:after="0" w:line="240" w:lineRule="exact"/>
        <w:ind w:firstLine="0"/>
        <w:rPr>
          <w:rFonts w:ascii="Calibri" w:hAnsi="Calibri" w:cs="DIN Pro Regular"/>
          <w:b/>
          <w:smallCaps/>
          <w:sz w:val="20"/>
        </w:rPr>
      </w:pPr>
    </w:p>
    <w:p w14:paraId="610B31A4" w14:textId="77777777" w:rsidR="003F30B8" w:rsidRDefault="003F30B8">
      <w:pPr>
        <w:pStyle w:val="Text"/>
        <w:spacing w:after="0" w:line="240" w:lineRule="exact"/>
        <w:ind w:firstLine="0"/>
        <w:rPr>
          <w:rFonts w:ascii="Calibri" w:hAnsi="Calibri" w:cs="DIN Pro Regular"/>
          <w:b/>
          <w:smallCaps/>
          <w:sz w:val="20"/>
        </w:rPr>
      </w:pPr>
    </w:p>
    <w:p w14:paraId="057C5372" w14:textId="77777777" w:rsidR="003F30B8" w:rsidRDefault="003F30B8">
      <w:pPr>
        <w:pStyle w:val="Text"/>
        <w:spacing w:after="0" w:line="240" w:lineRule="exact"/>
        <w:ind w:firstLine="0"/>
        <w:rPr>
          <w:rFonts w:ascii="Calibri" w:hAnsi="Calibri" w:cs="DIN Pro Regular"/>
          <w:b/>
          <w:smallCaps/>
          <w:sz w:val="20"/>
          <w:lang w:val="es-MX"/>
        </w:rPr>
      </w:pPr>
    </w:p>
    <w:p w14:paraId="0D9A015A" w14:textId="77777777" w:rsidR="003F30B8" w:rsidRDefault="003F30B8">
      <w:pPr>
        <w:pStyle w:val="Text"/>
        <w:spacing w:after="0" w:line="240" w:lineRule="exact"/>
        <w:ind w:firstLine="0"/>
        <w:rPr>
          <w:rFonts w:ascii="Calibri" w:hAnsi="Calibri" w:cs="DIN Pro Regular"/>
          <w:b/>
          <w:smallCaps/>
          <w:sz w:val="20"/>
          <w:lang w:val="es-MX"/>
        </w:rPr>
      </w:pPr>
    </w:p>
    <w:p w14:paraId="6832915D" w14:textId="77777777" w:rsidR="003F30B8" w:rsidRDefault="003F30B8">
      <w:pPr>
        <w:pStyle w:val="Text"/>
        <w:spacing w:after="0" w:line="240" w:lineRule="exact"/>
        <w:ind w:firstLine="0"/>
        <w:rPr>
          <w:rFonts w:ascii="Calibri" w:hAnsi="Calibri" w:cs="DIN Pro Regular"/>
          <w:b/>
          <w:smallCaps/>
          <w:sz w:val="20"/>
          <w:lang w:val="es-MX"/>
        </w:rPr>
      </w:pPr>
    </w:p>
    <w:p w14:paraId="76FF9B69" w14:textId="77777777" w:rsidR="003F30B8" w:rsidRDefault="003F30B8">
      <w:pPr>
        <w:pStyle w:val="Text"/>
        <w:spacing w:after="0" w:line="240" w:lineRule="exact"/>
        <w:ind w:firstLine="0"/>
        <w:rPr>
          <w:rFonts w:ascii="Calibri" w:hAnsi="Calibri" w:cs="DIN Pro Regular"/>
          <w:b/>
          <w:smallCaps/>
          <w:sz w:val="20"/>
          <w:lang w:val="es-MX"/>
        </w:rPr>
      </w:pPr>
    </w:p>
    <w:p w14:paraId="46FA0A4C" w14:textId="77777777" w:rsidR="003F30B8" w:rsidRDefault="003F30B8">
      <w:pPr>
        <w:pStyle w:val="Text"/>
        <w:spacing w:after="0" w:line="240" w:lineRule="exact"/>
        <w:ind w:firstLine="0"/>
        <w:rPr>
          <w:rFonts w:ascii="Calibri" w:hAnsi="Calibri" w:cs="DIN Pro Regular"/>
          <w:b/>
          <w:smallCaps/>
          <w:sz w:val="20"/>
          <w:lang w:val="es-MX"/>
        </w:rPr>
      </w:pPr>
    </w:p>
    <w:p w14:paraId="0169E8E5" w14:textId="77777777" w:rsidR="003F30B8" w:rsidRDefault="003F30B8">
      <w:pPr>
        <w:pStyle w:val="Text"/>
        <w:spacing w:after="0" w:line="240" w:lineRule="exact"/>
        <w:ind w:firstLine="0"/>
        <w:rPr>
          <w:rFonts w:ascii="Calibri" w:hAnsi="Calibri" w:cs="DIN Pro Regular"/>
          <w:b/>
          <w:smallCaps/>
          <w:sz w:val="20"/>
          <w:lang w:val="es-MX"/>
        </w:rPr>
      </w:pPr>
    </w:p>
    <w:p w14:paraId="57184027" w14:textId="77777777" w:rsidR="003F30B8" w:rsidRDefault="003F30B8">
      <w:pPr>
        <w:pStyle w:val="Text"/>
        <w:spacing w:after="0" w:line="240" w:lineRule="exact"/>
        <w:ind w:firstLine="0"/>
        <w:rPr>
          <w:rFonts w:ascii="Calibri" w:hAnsi="Calibri" w:cs="DIN Pro Regular"/>
          <w:b/>
          <w:smallCaps/>
          <w:sz w:val="20"/>
          <w:lang w:val="es-MX"/>
        </w:rPr>
      </w:pPr>
    </w:p>
    <w:p w14:paraId="58620364" w14:textId="77777777" w:rsidR="003F30B8" w:rsidRDefault="003F30B8">
      <w:pPr>
        <w:pStyle w:val="Text"/>
        <w:spacing w:after="0" w:line="240" w:lineRule="exact"/>
        <w:ind w:firstLine="0"/>
        <w:rPr>
          <w:rFonts w:ascii="Calibri" w:hAnsi="Calibri" w:cs="DIN Pro Regular"/>
          <w:b/>
          <w:smallCaps/>
          <w:sz w:val="20"/>
          <w:lang w:val="es-MX"/>
        </w:rPr>
      </w:pPr>
    </w:p>
    <w:p w14:paraId="4328F5DC" w14:textId="77777777" w:rsidR="003F30B8" w:rsidRDefault="003F30B8">
      <w:pPr>
        <w:pStyle w:val="Text"/>
        <w:spacing w:after="0" w:line="240" w:lineRule="exact"/>
        <w:ind w:firstLine="0"/>
        <w:rPr>
          <w:rFonts w:ascii="Calibri" w:hAnsi="Calibri" w:cs="DIN Pro Regular"/>
          <w:b/>
          <w:smallCaps/>
          <w:sz w:val="20"/>
          <w:lang w:val="es-MX"/>
        </w:rPr>
      </w:pPr>
    </w:p>
    <w:p w14:paraId="156CCD4B" w14:textId="77777777" w:rsidR="003F30B8" w:rsidRDefault="003F30B8">
      <w:pPr>
        <w:pStyle w:val="Text"/>
        <w:spacing w:after="0" w:line="240" w:lineRule="exact"/>
        <w:ind w:firstLine="0"/>
        <w:rPr>
          <w:rFonts w:ascii="Calibri" w:hAnsi="Calibri" w:cs="DIN Pro Regular"/>
          <w:b/>
          <w:smallCaps/>
          <w:sz w:val="20"/>
          <w:lang w:val="es-MX"/>
        </w:rPr>
      </w:pPr>
    </w:p>
    <w:p w14:paraId="0A0C7DF5" w14:textId="77777777" w:rsidR="003F30B8" w:rsidRDefault="003F30B8">
      <w:pPr>
        <w:pStyle w:val="Text"/>
        <w:spacing w:after="0" w:line="240" w:lineRule="exact"/>
        <w:ind w:firstLine="0"/>
        <w:rPr>
          <w:rFonts w:ascii="Calibri" w:hAnsi="Calibri" w:cs="DIN Pro Regular"/>
          <w:b/>
          <w:smallCaps/>
          <w:sz w:val="20"/>
          <w:lang w:val="es-MX"/>
        </w:rPr>
      </w:pPr>
    </w:p>
    <w:p w14:paraId="1C48CCF7" w14:textId="77777777" w:rsidR="003F30B8" w:rsidRDefault="003F30B8">
      <w:pPr>
        <w:pStyle w:val="Text"/>
        <w:spacing w:after="0" w:line="240" w:lineRule="exact"/>
        <w:ind w:firstLine="0"/>
        <w:rPr>
          <w:rFonts w:ascii="Calibri" w:hAnsi="Calibri" w:cs="DIN Pro Regular"/>
          <w:b/>
          <w:smallCaps/>
          <w:sz w:val="20"/>
          <w:lang w:val="es-MX"/>
        </w:rPr>
      </w:pPr>
    </w:p>
    <w:p w14:paraId="2FEBD29C" w14:textId="77777777" w:rsidR="003F30B8" w:rsidRDefault="003F30B8">
      <w:pPr>
        <w:pStyle w:val="Text"/>
        <w:spacing w:after="0" w:line="240" w:lineRule="exact"/>
        <w:ind w:firstLine="0"/>
        <w:rPr>
          <w:rFonts w:ascii="Calibri" w:hAnsi="Calibri" w:cs="DIN Pro Regular"/>
          <w:b/>
          <w:smallCaps/>
          <w:sz w:val="20"/>
          <w:lang w:val="es-MX"/>
        </w:rPr>
      </w:pPr>
    </w:p>
    <w:p w14:paraId="04FB6AF7" w14:textId="77777777" w:rsidR="003F30B8" w:rsidRDefault="003F30B8">
      <w:pPr>
        <w:pStyle w:val="Text"/>
        <w:spacing w:after="0" w:line="240" w:lineRule="exact"/>
        <w:jc w:val="center"/>
        <w:rPr>
          <w:rFonts w:ascii="Calibri" w:hAnsi="Calibri" w:cs="DIN Pro Regular"/>
          <w:b/>
          <w:sz w:val="24"/>
          <w:szCs w:val="24"/>
        </w:rPr>
      </w:pPr>
    </w:p>
    <w:p w14:paraId="3C43335D" w14:textId="77777777" w:rsidR="003F30B8" w:rsidRDefault="003F30B8">
      <w:pPr>
        <w:pStyle w:val="Text"/>
        <w:spacing w:after="0" w:line="240" w:lineRule="exact"/>
        <w:jc w:val="center"/>
        <w:rPr>
          <w:rFonts w:ascii="Calibri" w:hAnsi="Calibri" w:cs="DIN Pro Regular"/>
          <w:b/>
          <w:sz w:val="24"/>
          <w:szCs w:val="24"/>
        </w:rPr>
      </w:pPr>
    </w:p>
    <w:p w14:paraId="79164203" w14:textId="77777777" w:rsidR="003F30B8" w:rsidRDefault="003F30B8">
      <w:pPr>
        <w:pStyle w:val="Text"/>
        <w:spacing w:after="0" w:line="240" w:lineRule="exact"/>
        <w:jc w:val="center"/>
        <w:rPr>
          <w:rFonts w:ascii="Calibri" w:hAnsi="Calibri" w:cs="DIN Pro Regular"/>
          <w:b/>
          <w:sz w:val="24"/>
          <w:szCs w:val="24"/>
        </w:rPr>
      </w:pPr>
    </w:p>
    <w:p w14:paraId="65EF5503" w14:textId="77777777" w:rsidR="003F30B8" w:rsidRDefault="003F30B8">
      <w:pPr>
        <w:pStyle w:val="Text"/>
        <w:spacing w:after="0" w:line="240" w:lineRule="exact"/>
        <w:jc w:val="center"/>
        <w:rPr>
          <w:rFonts w:ascii="Calibri" w:hAnsi="Calibri" w:cs="DIN Pro Regular"/>
          <w:b/>
          <w:sz w:val="24"/>
          <w:szCs w:val="24"/>
        </w:rPr>
      </w:pPr>
    </w:p>
    <w:p w14:paraId="299D51E5" w14:textId="77777777" w:rsidR="003F30B8" w:rsidRDefault="003F30B8">
      <w:pPr>
        <w:pStyle w:val="Text"/>
        <w:spacing w:after="0" w:line="240" w:lineRule="exact"/>
        <w:jc w:val="center"/>
        <w:rPr>
          <w:rFonts w:ascii="Calibri" w:hAnsi="Calibri" w:cs="DIN Pro Regular"/>
          <w:b/>
          <w:sz w:val="24"/>
          <w:szCs w:val="24"/>
        </w:rPr>
      </w:pPr>
    </w:p>
    <w:p w14:paraId="135B970F" w14:textId="77777777" w:rsidR="003F30B8" w:rsidRDefault="003F30B8">
      <w:pPr>
        <w:pStyle w:val="Text"/>
        <w:spacing w:after="0" w:line="240" w:lineRule="exact"/>
        <w:jc w:val="center"/>
        <w:rPr>
          <w:rFonts w:ascii="Calibri" w:hAnsi="Calibri" w:cs="DIN Pro Regular"/>
          <w:b/>
          <w:sz w:val="24"/>
          <w:szCs w:val="24"/>
        </w:rPr>
      </w:pPr>
    </w:p>
    <w:p w14:paraId="3BBEDE43" w14:textId="77777777" w:rsidR="003F30B8" w:rsidRDefault="003F30B8">
      <w:pPr>
        <w:pStyle w:val="Text"/>
        <w:spacing w:after="0" w:line="240" w:lineRule="exact"/>
        <w:jc w:val="center"/>
        <w:rPr>
          <w:rFonts w:ascii="Calibri" w:hAnsi="Calibri" w:cs="DIN Pro Regular"/>
          <w:b/>
          <w:sz w:val="24"/>
          <w:szCs w:val="24"/>
        </w:rPr>
      </w:pPr>
    </w:p>
    <w:p w14:paraId="24617294" w14:textId="77777777" w:rsidR="003F30B8" w:rsidRDefault="003F30B8">
      <w:pPr>
        <w:pStyle w:val="Text"/>
        <w:spacing w:after="0" w:line="240" w:lineRule="exact"/>
        <w:jc w:val="center"/>
        <w:rPr>
          <w:rFonts w:ascii="Calibri" w:hAnsi="Calibri" w:cs="DIN Pro Regular"/>
          <w:b/>
          <w:sz w:val="24"/>
          <w:szCs w:val="24"/>
        </w:rPr>
      </w:pPr>
    </w:p>
    <w:p w14:paraId="4975611F" w14:textId="77777777" w:rsidR="003F30B8" w:rsidRDefault="003F30B8">
      <w:pPr>
        <w:pStyle w:val="Text"/>
        <w:spacing w:after="0" w:line="240" w:lineRule="exact"/>
        <w:jc w:val="center"/>
        <w:rPr>
          <w:rFonts w:ascii="Calibri" w:hAnsi="Calibri" w:cs="DIN Pro Regular"/>
          <w:b/>
          <w:sz w:val="24"/>
          <w:szCs w:val="24"/>
        </w:rPr>
      </w:pPr>
    </w:p>
    <w:p w14:paraId="371BB56F" w14:textId="77777777" w:rsidR="003F30B8" w:rsidRDefault="003F30B8">
      <w:pPr>
        <w:pStyle w:val="Text"/>
        <w:spacing w:after="0" w:line="240" w:lineRule="exact"/>
        <w:jc w:val="center"/>
        <w:rPr>
          <w:rFonts w:ascii="Calibri" w:hAnsi="Calibri" w:cs="DIN Pro Regular"/>
          <w:b/>
          <w:sz w:val="24"/>
          <w:szCs w:val="24"/>
        </w:rPr>
      </w:pPr>
    </w:p>
    <w:p w14:paraId="3D0C2EA1" w14:textId="77777777" w:rsidR="003F30B8" w:rsidRDefault="003F30B8">
      <w:pPr>
        <w:pStyle w:val="Text"/>
        <w:spacing w:after="0" w:line="240" w:lineRule="exact"/>
        <w:jc w:val="center"/>
        <w:rPr>
          <w:rFonts w:ascii="Calibri" w:hAnsi="Calibri" w:cs="DIN Pro Regular"/>
          <w:b/>
          <w:sz w:val="24"/>
          <w:szCs w:val="24"/>
        </w:rPr>
      </w:pPr>
    </w:p>
    <w:p w14:paraId="17659F06" w14:textId="77777777" w:rsidR="003F30B8" w:rsidRDefault="003F30B8">
      <w:pPr>
        <w:pStyle w:val="Text"/>
        <w:spacing w:after="0" w:line="240" w:lineRule="exact"/>
        <w:jc w:val="center"/>
        <w:rPr>
          <w:rFonts w:ascii="Calibri" w:hAnsi="Calibri" w:cs="DIN Pro Regular"/>
          <w:b/>
          <w:sz w:val="24"/>
          <w:szCs w:val="24"/>
        </w:rPr>
      </w:pPr>
    </w:p>
    <w:p w14:paraId="30925610" w14:textId="77777777" w:rsidR="003F30B8" w:rsidRDefault="003F30B8">
      <w:pPr>
        <w:pStyle w:val="Text"/>
        <w:spacing w:after="0" w:line="240" w:lineRule="exact"/>
        <w:jc w:val="center"/>
        <w:rPr>
          <w:rFonts w:ascii="Calibri" w:hAnsi="Calibri" w:cs="DIN Pro Regular"/>
          <w:b/>
          <w:sz w:val="24"/>
          <w:szCs w:val="24"/>
        </w:rPr>
      </w:pPr>
    </w:p>
    <w:p w14:paraId="78FC7615" w14:textId="77777777" w:rsidR="003F30B8" w:rsidRDefault="003F30B8">
      <w:pPr>
        <w:pStyle w:val="Text"/>
        <w:spacing w:after="0" w:line="240" w:lineRule="exact"/>
        <w:jc w:val="center"/>
        <w:rPr>
          <w:rFonts w:ascii="Calibri" w:hAnsi="Calibri" w:cs="DIN Pro Regular"/>
          <w:b/>
          <w:sz w:val="24"/>
          <w:szCs w:val="24"/>
        </w:rPr>
      </w:pPr>
    </w:p>
    <w:p w14:paraId="084AEE68" w14:textId="77777777" w:rsidR="003F30B8" w:rsidRDefault="003F30B8">
      <w:pPr>
        <w:pStyle w:val="Text"/>
        <w:spacing w:after="0" w:line="240" w:lineRule="exact"/>
        <w:jc w:val="center"/>
        <w:rPr>
          <w:rFonts w:ascii="Calibri" w:hAnsi="Calibri" w:cs="DIN Pro Regular"/>
          <w:b/>
          <w:sz w:val="24"/>
          <w:szCs w:val="24"/>
        </w:rPr>
      </w:pPr>
    </w:p>
    <w:p w14:paraId="3DA8B91D" w14:textId="77777777" w:rsidR="003F30B8" w:rsidRDefault="003F30B8">
      <w:pPr>
        <w:pStyle w:val="Text"/>
        <w:spacing w:after="0" w:line="240" w:lineRule="exact"/>
        <w:jc w:val="center"/>
        <w:rPr>
          <w:rFonts w:ascii="Calibri" w:hAnsi="Calibri" w:cs="DIN Pro Regular"/>
          <w:b/>
          <w:sz w:val="24"/>
          <w:szCs w:val="24"/>
        </w:rPr>
      </w:pPr>
    </w:p>
    <w:p w14:paraId="0CD26342" w14:textId="77777777" w:rsidR="003F30B8" w:rsidRDefault="003F30B8">
      <w:pPr>
        <w:pStyle w:val="Text"/>
        <w:spacing w:after="0" w:line="240" w:lineRule="exact"/>
        <w:jc w:val="center"/>
        <w:rPr>
          <w:rFonts w:ascii="Calibri" w:hAnsi="Calibri" w:cs="DIN Pro Regular"/>
          <w:b/>
          <w:sz w:val="24"/>
          <w:szCs w:val="24"/>
        </w:rPr>
      </w:pPr>
    </w:p>
    <w:p w14:paraId="7E3686A8" w14:textId="77777777" w:rsidR="003F30B8" w:rsidRDefault="003F30B8">
      <w:pPr>
        <w:pStyle w:val="Text"/>
        <w:spacing w:after="0" w:line="240" w:lineRule="exact"/>
        <w:jc w:val="center"/>
        <w:rPr>
          <w:rFonts w:ascii="Calibri" w:hAnsi="Calibri" w:cs="DIN Pro Regular"/>
          <w:b/>
          <w:sz w:val="24"/>
          <w:szCs w:val="24"/>
        </w:rPr>
      </w:pPr>
    </w:p>
    <w:p w14:paraId="0CD8D744" w14:textId="77777777" w:rsidR="003F30B8" w:rsidRDefault="003F30B8">
      <w:pPr>
        <w:pStyle w:val="Text"/>
        <w:spacing w:after="0" w:line="240" w:lineRule="exact"/>
        <w:jc w:val="center"/>
        <w:rPr>
          <w:rFonts w:ascii="Calibri" w:hAnsi="Calibri" w:cs="DIN Pro Regular"/>
          <w:b/>
          <w:sz w:val="24"/>
          <w:szCs w:val="24"/>
        </w:rPr>
      </w:pPr>
    </w:p>
    <w:p w14:paraId="75C70578" w14:textId="77777777" w:rsidR="003F30B8" w:rsidRDefault="003F30B8">
      <w:pPr>
        <w:pStyle w:val="Text"/>
        <w:spacing w:after="0" w:line="240" w:lineRule="exact"/>
        <w:jc w:val="center"/>
        <w:rPr>
          <w:rFonts w:ascii="Calibri" w:hAnsi="Calibri" w:cs="DIN Pro Regular"/>
          <w:b/>
          <w:sz w:val="24"/>
          <w:szCs w:val="24"/>
        </w:rPr>
      </w:pPr>
    </w:p>
    <w:p w14:paraId="6F29CE84" w14:textId="77777777" w:rsidR="003F30B8" w:rsidRDefault="003F30B8">
      <w:pPr>
        <w:pStyle w:val="Text"/>
        <w:spacing w:after="0" w:line="240" w:lineRule="exact"/>
        <w:jc w:val="center"/>
        <w:rPr>
          <w:rFonts w:ascii="Calibri" w:hAnsi="Calibri" w:cs="DIN Pro Regular"/>
          <w:b/>
          <w:sz w:val="24"/>
          <w:szCs w:val="24"/>
        </w:rPr>
      </w:pPr>
    </w:p>
    <w:p w14:paraId="31E49CF5" w14:textId="77777777" w:rsidR="003F30B8" w:rsidRDefault="003F30B8">
      <w:pPr>
        <w:pStyle w:val="Text"/>
        <w:spacing w:after="0" w:line="240" w:lineRule="exact"/>
        <w:jc w:val="center"/>
        <w:rPr>
          <w:rFonts w:ascii="Calibri" w:hAnsi="Calibri" w:cs="DIN Pro Regular"/>
          <w:b/>
          <w:sz w:val="24"/>
          <w:szCs w:val="24"/>
        </w:rPr>
      </w:pPr>
    </w:p>
    <w:p w14:paraId="2A663859" w14:textId="77777777" w:rsidR="003F30B8" w:rsidRDefault="003F30B8">
      <w:pPr>
        <w:pStyle w:val="Text"/>
        <w:spacing w:after="0" w:line="240" w:lineRule="exact"/>
        <w:jc w:val="center"/>
        <w:rPr>
          <w:rFonts w:ascii="Calibri" w:hAnsi="Calibri" w:cs="DIN Pro Regular"/>
          <w:b/>
          <w:sz w:val="24"/>
          <w:szCs w:val="24"/>
        </w:rPr>
      </w:pPr>
    </w:p>
    <w:p w14:paraId="3CBF501A" w14:textId="77777777" w:rsidR="00B63A53" w:rsidRDefault="00B63A53">
      <w:pPr>
        <w:pStyle w:val="Text"/>
        <w:spacing w:after="0" w:line="240" w:lineRule="exact"/>
        <w:jc w:val="center"/>
        <w:rPr>
          <w:rFonts w:ascii="Calibri" w:hAnsi="Calibri" w:cs="DIN Pro Regular"/>
          <w:b/>
          <w:sz w:val="24"/>
          <w:szCs w:val="24"/>
        </w:rPr>
      </w:pPr>
    </w:p>
    <w:p w14:paraId="0A34F312" w14:textId="77777777" w:rsidR="00B63A53" w:rsidRDefault="00B63A53">
      <w:pPr>
        <w:pStyle w:val="Text"/>
        <w:spacing w:after="0" w:line="240" w:lineRule="exact"/>
        <w:jc w:val="center"/>
        <w:rPr>
          <w:rFonts w:ascii="Calibri" w:hAnsi="Calibri" w:cs="DIN Pro Regular"/>
          <w:b/>
          <w:sz w:val="24"/>
          <w:szCs w:val="24"/>
        </w:rPr>
      </w:pPr>
    </w:p>
    <w:p w14:paraId="1FA0F130" w14:textId="77777777" w:rsidR="00B63A53" w:rsidRDefault="00B63A53">
      <w:pPr>
        <w:pStyle w:val="Text"/>
        <w:spacing w:after="0" w:line="240" w:lineRule="exact"/>
        <w:jc w:val="center"/>
        <w:rPr>
          <w:rFonts w:ascii="Calibri" w:hAnsi="Calibri" w:cs="DIN Pro Regular"/>
          <w:b/>
          <w:sz w:val="24"/>
          <w:szCs w:val="24"/>
        </w:rPr>
      </w:pPr>
    </w:p>
    <w:p w14:paraId="605D1832" w14:textId="77777777" w:rsidR="00B63A53" w:rsidRDefault="00B63A53">
      <w:pPr>
        <w:pStyle w:val="Text"/>
        <w:spacing w:after="0" w:line="240" w:lineRule="exact"/>
        <w:jc w:val="center"/>
        <w:rPr>
          <w:rFonts w:ascii="Calibri" w:hAnsi="Calibri" w:cs="DIN Pro Regular"/>
          <w:b/>
          <w:sz w:val="24"/>
          <w:szCs w:val="24"/>
        </w:rPr>
      </w:pPr>
    </w:p>
    <w:p w14:paraId="47868C07" w14:textId="77777777" w:rsidR="00B63A53" w:rsidRDefault="00B63A53">
      <w:pPr>
        <w:pStyle w:val="Text"/>
        <w:spacing w:after="0" w:line="240" w:lineRule="exact"/>
        <w:jc w:val="center"/>
        <w:rPr>
          <w:rFonts w:ascii="Calibri" w:hAnsi="Calibri" w:cs="DIN Pro Regular"/>
          <w:b/>
          <w:sz w:val="24"/>
          <w:szCs w:val="24"/>
        </w:rPr>
      </w:pPr>
    </w:p>
    <w:p w14:paraId="72267171" w14:textId="77777777" w:rsidR="00B63A53" w:rsidRDefault="00B63A53">
      <w:pPr>
        <w:pStyle w:val="Text"/>
        <w:spacing w:after="0" w:line="240" w:lineRule="exact"/>
        <w:jc w:val="center"/>
        <w:rPr>
          <w:rFonts w:ascii="Calibri" w:hAnsi="Calibri" w:cs="DIN Pro Regular"/>
          <w:b/>
          <w:sz w:val="24"/>
          <w:szCs w:val="24"/>
        </w:rPr>
      </w:pPr>
    </w:p>
    <w:p w14:paraId="36096700" w14:textId="77777777" w:rsidR="00B63A53" w:rsidRDefault="00B63A53">
      <w:pPr>
        <w:pStyle w:val="Text"/>
        <w:spacing w:after="0" w:line="240" w:lineRule="exact"/>
        <w:jc w:val="center"/>
        <w:rPr>
          <w:rFonts w:ascii="Calibri" w:hAnsi="Calibri" w:cs="DIN Pro Regular"/>
          <w:b/>
          <w:sz w:val="24"/>
          <w:szCs w:val="24"/>
        </w:rPr>
      </w:pPr>
    </w:p>
    <w:p w14:paraId="2E8C83E7" w14:textId="77777777" w:rsidR="003F30B8" w:rsidRDefault="003F30B8">
      <w:pPr>
        <w:pStyle w:val="Text"/>
        <w:spacing w:after="0" w:line="240" w:lineRule="exact"/>
        <w:jc w:val="center"/>
        <w:rPr>
          <w:rFonts w:ascii="Calibri" w:hAnsi="Calibri" w:cs="DIN Pro Regular"/>
          <w:b/>
          <w:sz w:val="24"/>
          <w:szCs w:val="24"/>
        </w:rPr>
      </w:pPr>
    </w:p>
    <w:p w14:paraId="5FACF907" w14:textId="77777777" w:rsidR="003F30B8" w:rsidRDefault="00B63A53">
      <w:pPr>
        <w:pStyle w:val="Text"/>
        <w:spacing w:after="0" w:line="240" w:lineRule="exact"/>
        <w:jc w:val="center"/>
      </w:pPr>
      <w:r>
        <w:rPr>
          <w:rFonts w:ascii="Calibri" w:hAnsi="Calibri" w:cs="DIN Pro Regular"/>
          <w:b/>
          <w:sz w:val="24"/>
          <w:szCs w:val="24"/>
        </w:rPr>
        <w:t>Cuenta Pública 2024</w:t>
      </w:r>
    </w:p>
    <w:p w14:paraId="09DA5FA8" w14:textId="77777777" w:rsidR="003F30B8" w:rsidRDefault="003F30B8">
      <w:pPr>
        <w:pStyle w:val="Text"/>
        <w:spacing w:after="0" w:line="240" w:lineRule="exact"/>
        <w:jc w:val="center"/>
        <w:rPr>
          <w:rFonts w:ascii="Calibri" w:hAnsi="Calibri" w:cs="DIN Pro Regular"/>
          <w:b/>
          <w:sz w:val="24"/>
          <w:szCs w:val="24"/>
        </w:rPr>
      </w:pPr>
    </w:p>
    <w:p w14:paraId="199468E8" w14:textId="77777777" w:rsidR="003F30B8" w:rsidRDefault="00B63A53">
      <w:pPr>
        <w:pStyle w:val="Text"/>
        <w:spacing w:after="0" w:line="240" w:lineRule="exact"/>
        <w:jc w:val="center"/>
      </w:pPr>
      <w:r>
        <w:rPr>
          <w:rFonts w:ascii="Calibri" w:hAnsi="Calibri" w:cs="DIN Pro Regular"/>
          <w:b/>
          <w:sz w:val="24"/>
          <w:szCs w:val="24"/>
        </w:rPr>
        <w:t>Notas a los Estados Financieros</w:t>
      </w:r>
    </w:p>
    <w:p w14:paraId="6D893A96" w14:textId="77777777" w:rsidR="003F30B8" w:rsidRDefault="003F30B8">
      <w:pPr>
        <w:pStyle w:val="Text"/>
        <w:spacing w:after="0" w:line="240" w:lineRule="exact"/>
        <w:ind w:firstLine="0"/>
        <w:rPr>
          <w:rFonts w:ascii="Calibri" w:hAnsi="Calibri" w:cs="DIN Pro Regular"/>
          <w:b/>
          <w:smallCaps/>
          <w:sz w:val="20"/>
        </w:rPr>
      </w:pPr>
    </w:p>
    <w:p w14:paraId="44997012" w14:textId="77777777" w:rsidR="003F30B8" w:rsidRDefault="00B63A53">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4D6D4BD0" w14:textId="77777777" w:rsidR="003F30B8" w:rsidRDefault="003F30B8">
      <w:pPr>
        <w:pStyle w:val="Text"/>
        <w:spacing w:after="0" w:line="240" w:lineRule="exact"/>
        <w:rPr>
          <w:rFonts w:ascii="Calibri" w:hAnsi="Calibri" w:cs="DIN Pro Regular"/>
          <w:sz w:val="20"/>
          <w:lang w:val="es-MX"/>
        </w:rPr>
      </w:pPr>
    </w:p>
    <w:p w14:paraId="75024C44" w14:textId="77777777" w:rsidR="003F30B8" w:rsidRDefault="003F30B8">
      <w:pPr>
        <w:pStyle w:val="Text"/>
        <w:spacing w:after="0" w:line="240" w:lineRule="exact"/>
        <w:rPr>
          <w:rFonts w:ascii="Calibri" w:hAnsi="Calibri" w:cs="DIN Pro Regular"/>
          <w:sz w:val="20"/>
          <w:lang w:val="es-MX"/>
        </w:rPr>
      </w:pPr>
    </w:p>
    <w:p w14:paraId="7434C782" w14:textId="77777777" w:rsidR="003F30B8" w:rsidRDefault="00B63A53">
      <w:pPr>
        <w:pStyle w:val="Text"/>
        <w:spacing w:after="0" w:line="240" w:lineRule="exact"/>
      </w:pPr>
      <w:r>
        <w:rPr>
          <w:rFonts w:ascii="Calibri" w:hAnsi="Calibri" w:cs="DIN Pro Regular"/>
          <w:b/>
          <w:sz w:val="22"/>
          <w:szCs w:val="22"/>
        </w:rPr>
        <w:t>Cuentas de Orden Contables y Presupuestarias:</w:t>
      </w:r>
    </w:p>
    <w:p w14:paraId="27D6BB57" w14:textId="77777777" w:rsidR="003F30B8" w:rsidRDefault="003F30B8">
      <w:pPr>
        <w:pStyle w:val="Text"/>
        <w:spacing w:after="0" w:line="240" w:lineRule="exact"/>
        <w:rPr>
          <w:rFonts w:ascii="Calibri" w:hAnsi="Calibri" w:cs="DIN Pro Regular"/>
          <w:b/>
          <w:sz w:val="22"/>
          <w:szCs w:val="22"/>
        </w:rPr>
      </w:pPr>
    </w:p>
    <w:p w14:paraId="73DDCED8" w14:textId="77777777" w:rsidR="003F30B8" w:rsidRDefault="00B63A53">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Contables:</w:t>
      </w:r>
    </w:p>
    <w:p w14:paraId="1F55374C" w14:textId="77777777" w:rsidR="003F30B8" w:rsidRDefault="003F30B8">
      <w:pPr>
        <w:pStyle w:val="Text"/>
        <w:spacing w:after="0" w:line="240" w:lineRule="exact"/>
        <w:ind w:left="2160" w:hanging="540"/>
      </w:pPr>
    </w:p>
    <w:p w14:paraId="233717C8" w14:textId="77777777" w:rsidR="003F30B8" w:rsidRDefault="00B63A53">
      <w:pPr>
        <w:pStyle w:val="Text"/>
        <w:spacing w:after="0" w:line="240" w:lineRule="exact"/>
        <w:ind w:left="2160" w:hanging="540"/>
        <w:rPr>
          <w:rFonts w:ascii="Calibri" w:hAnsi="Calibri" w:cs="DIN Pro Regular"/>
          <w:sz w:val="20"/>
        </w:rPr>
      </w:pPr>
      <w:r>
        <w:rPr>
          <w:rFonts w:ascii="Calibri" w:hAnsi="Calibri" w:cs="DIN Pro Regular"/>
          <w:sz w:val="20"/>
        </w:rPr>
        <w:tab/>
        <w:t>Valores</w:t>
      </w:r>
    </w:p>
    <w:p w14:paraId="13981DD7" w14:textId="77777777" w:rsidR="003F30B8" w:rsidRDefault="00B63A53">
      <w:pPr>
        <w:pStyle w:val="Text"/>
        <w:spacing w:after="0" w:line="240" w:lineRule="exact"/>
        <w:ind w:left="2160" w:hanging="36"/>
        <w:rPr>
          <w:rFonts w:ascii="Calibri" w:hAnsi="Calibri" w:cs="DIN Pro Regular"/>
          <w:sz w:val="20"/>
        </w:rPr>
      </w:pPr>
      <w:r>
        <w:rPr>
          <w:rFonts w:ascii="Calibri" w:hAnsi="Calibri" w:cs="DIN Pro Regular"/>
          <w:sz w:val="20"/>
        </w:rPr>
        <w:t>No Aplica</w:t>
      </w:r>
    </w:p>
    <w:p w14:paraId="4DBD6DD6" w14:textId="77777777" w:rsidR="003F30B8" w:rsidRDefault="003F30B8">
      <w:pPr>
        <w:pStyle w:val="Text"/>
        <w:spacing w:after="0" w:line="240" w:lineRule="exact"/>
        <w:ind w:left="2160" w:hanging="36"/>
        <w:rPr>
          <w:sz w:val="12"/>
        </w:rPr>
      </w:pPr>
    </w:p>
    <w:p w14:paraId="772B9570" w14:textId="77777777" w:rsidR="003F30B8" w:rsidRDefault="00B63A53">
      <w:pPr>
        <w:pStyle w:val="Text"/>
        <w:spacing w:after="0" w:line="240" w:lineRule="exact"/>
        <w:ind w:left="2160" w:hanging="540"/>
        <w:rPr>
          <w:rFonts w:ascii="Calibri" w:hAnsi="Calibri" w:cs="DIN Pro Regular"/>
          <w:sz w:val="20"/>
        </w:rPr>
      </w:pPr>
      <w:r>
        <w:rPr>
          <w:rFonts w:ascii="Calibri" w:hAnsi="Calibri" w:cs="DIN Pro Regular"/>
          <w:sz w:val="20"/>
        </w:rPr>
        <w:tab/>
        <w:t>Emisión de obligaciones</w:t>
      </w:r>
    </w:p>
    <w:p w14:paraId="5E10DCB3" w14:textId="77777777" w:rsidR="003F30B8" w:rsidRDefault="00B63A53">
      <w:pPr>
        <w:pStyle w:val="Text"/>
        <w:spacing w:after="0" w:line="240" w:lineRule="exact"/>
        <w:ind w:left="2160" w:hanging="36"/>
      </w:pPr>
      <w:r>
        <w:rPr>
          <w:rFonts w:ascii="Calibri" w:hAnsi="Calibri" w:cs="DIN Pro Regular"/>
          <w:sz w:val="20"/>
        </w:rPr>
        <w:t>No Aplica</w:t>
      </w:r>
    </w:p>
    <w:p w14:paraId="47EFB856" w14:textId="77777777" w:rsidR="003F30B8" w:rsidRDefault="003F30B8">
      <w:pPr>
        <w:pStyle w:val="Text"/>
        <w:spacing w:after="0" w:line="240" w:lineRule="exact"/>
        <w:ind w:left="2160" w:hanging="540"/>
        <w:rPr>
          <w:sz w:val="12"/>
        </w:rPr>
      </w:pPr>
    </w:p>
    <w:p w14:paraId="527F9801" w14:textId="77777777" w:rsidR="003F30B8" w:rsidRDefault="00B63A53">
      <w:pPr>
        <w:pStyle w:val="Text"/>
        <w:spacing w:after="0" w:line="240" w:lineRule="exact"/>
        <w:ind w:left="2160" w:hanging="540"/>
        <w:rPr>
          <w:rFonts w:ascii="Calibri" w:hAnsi="Calibri" w:cs="DIN Pro Regular"/>
          <w:sz w:val="20"/>
        </w:rPr>
      </w:pPr>
      <w:r>
        <w:rPr>
          <w:rFonts w:ascii="Calibri" w:hAnsi="Calibri" w:cs="DIN Pro Regular"/>
          <w:sz w:val="20"/>
        </w:rPr>
        <w:tab/>
        <w:t>Avales y garantías</w:t>
      </w:r>
    </w:p>
    <w:p w14:paraId="03F73343" w14:textId="77777777" w:rsidR="003F30B8" w:rsidRDefault="00B63A53">
      <w:pPr>
        <w:pStyle w:val="Text"/>
        <w:spacing w:after="0" w:line="240" w:lineRule="exact"/>
        <w:ind w:left="2160" w:hanging="36"/>
      </w:pPr>
      <w:r>
        <w:rPr>
          <w:rFonts w:ascii="Calibri" w:hAnsi="Calibri" w:cs="DIN Pro Regular"/>
          <w:sz w:val="20"/>
        </w:rPr>
        <w:t>No Aplica</w:t>
      </w:r>
    </w:p>
    <w:p w14:paraId="3D763D19" w14:textId="77777777" w:rsidR="003F30B8" w:rsidRDefault="003F30B8">
      <w:pPr>
        <w:pStyle w:val="Text"/>
        <w:spacing w:after="0" w:line="240" w:lineRule="exact"/>
        <w:ind w:left="2160" w:hanging="540"/>
      </w:pPr>
    </w:p>
    <w:p w14:paraId="7C12C4EA" w14:textId="77777777" w:rsidR="003F30B8" w:rsidRDefault="00B63A53">
      <w:pPr>
        <w:pStyle w:val="Text"/>
        <w:spacing w:after="0" w:line="240" w:lineRule="exact"/>
        <w:ind w:left="2160" w:hanging="540"/>
        <w:rPr>
          <w:rFonts w:ascii="Calibri" w:hAnsi="Calibri" w:cs="DIN Pro Regular"/>
          <w:sz w:val="20"/>
        </w:rPr>
      </w:pPr>
      <w:r>
        <w:rPr>
          <w:rFonts w:ascii="Calibri" w:hAnsi="Calibri" w:cs="DIN Pro Regular"/>
          <w:sz w:val="20"/>
        </w:rPr>
        <w:tab/>
        <w:t>Juicios</w:t>
      </w:r>
    </w:p>
    <w:p w14:paraId="7719473B" w14:textId="77777777" w:rsidR="003F30B8" w:rsidRDefault="00B63A53">
      <w:pPr>
        <w:pStyle w:val="Text"/>
        <w:spacing w:after="0" w:line="240" w:lineRule="exact"/>
        <w:ind w:left="2160" w:hanging="36"/>
      </w:pPr>
      <w:r>
        <w:rPr>
          <w:rFonts w:ascii="Calibri" w:hAnsi="Calibri" w:cs="DIN Pro Regular"/>
          <w:sz w:val="20"/>
        </w:rPr>
        <w:t>No Aplica</w:t>
      </w:r>
    </w:p>
    <w:p w14:paraId="1FCE96F3" w14:textId="77777777" w:rsidR="003F30B8" w:rsidRDefault="003F30B8">
      <w:pPr>
        <w:pStyle w:val="Text"/>
        <w:spacing w:after="0" w:line="240" w:lineRule="exact"/>
        <w:ind w:left="2160" w:hanging="540"/>
      </w:pPr>
    </w:p>
    <w:p w14:paraId="5381AD23" w14:textId="77777777" w:rsidR="003F30B8" w:rsidRDefault="00B63A53">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30DBEEC8" w14:textId="77777777" w:rsidR="003F30B8" w:rsidRDefault="00B63A53">
      <w:pPr>
        <w:pStyle w:val="Text"/>
        <w:spacing w:after="0" w:line="240" w:lineRule="exact"/>
        <w:ind w:left="2160" w:hanging="36"/>
      </w:pPr>
      <w:r>
        <w:rPr>
          <w:rFonts w:ascii="Calibri" w:hAnsi="Calibri" w:cs="DIN Pro Regular"/>
          <w:sz w:val="20"/>
        </w:rPr>
        <w:t>No Aplica</w:t>
      </w:r>
    </w:p>
    <w:p w14:paraId="00644B0C" w14:textId="77777777" w:rsidR="003F30B8" w:rsidRDefault="003F30B8">
      <w:pPr>
        <w:pStyle w:val="Text"/>
        <w:spacing w:after="0" w:line="240" w:lineRule="exact"/>
        <w:ind w:left="2160" w:hanging="540"/>
        <w:rPr>
          <w:rFonts w:ascii="Calibri" w:hAnsi="Calibri" w:cs="DIN Pro Regular"/>
          <w:sz w:val="20"/>
        </w:rPr>
      </w:pPr>
    </w:p>
    <w:p w14:paraId="229FBD6A" w14:textId="77777777" w:rsidR="003F30B8" w:rsidRDefault="00B63A53">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65324BDF" w14:textId="77777777" w:rsidR="003F30B8" w:rsidRDefault="00B63A53">
      <w:pPr>
        <w:pStyle w:val="Text"/>
        <w:spacing w:after="0" w:line="240" w:lineRule="exact"/>
        <w:ind w:left="2160" w:hanging="36"/>
      </w:pPr>
      <w:r>
        <w:rPr>
          <w:rFonts w:ascii="Calibri" w:hAnsi="Calibri" w:cs="DIN Pro Regular"/>
          <w:sz w:val="20"/>
        </w:rPr>
        <w:t>No Aplica</w:t>
      </w:r>
    </w:p>
    <w:p w14:paraId="5595935C" w14:textId="77777777" w:rsidR="003F30B8" w:rsidRDefault="003F30B8">
      <w:pPr>
        <w:pStyle w:val="Text"/>
        <w:spacing w:after="0" w:line="240" w:lineRule="exact"/>
        <w:ind w:left="2160" w:hanging="540"/>
        <w:rPr>
          <w:rFonts w:ascii="Calibri" w:hAnsi="Calibri" w:cs="DIN Pro Regular"/>
          <w:sz w:val="20"/>
        </w:rPr>
      </w:pPr>
    </w:p>
    <w:p w14:paraId="66431918" w14:textId="77777777" w:rsidR="003F30B8" w:rsidRDefault="003F30B8">
      <w:pPr>
        <w:pStyle w:val="Text"/>
        <w:spacing w:after="0" w:line="240" w:lineRule="exact"/>
        <w:ind w:left="2160" w:hanging="540"/>
        <w:rPr>
          <w:rFonts w:ascii="Calibri" w:hAnsi="Calibri" w:cs="DIN Pro Regular"/>
          <w:b/>
          <w:sz w:val="22"/>
          <w:szCs w:val="22"/>
        </w:rPr>
      </w:pPr>
    </w:p>
    <w:p w14:paraId="3726A468" w14:textId="77777777" w:rsidR="003F30B8" w:rsidRDefault="003F30B8">
      <w:pPr>
        <w:pStyle w:val="Text"/>
        <w:spacing w:after="0" w:line="240" w:lineRule="exact"/>
        <w:ind w:left="2160" w:hanging="540"/>
        <w:rPr>
          <w:rFonts w:ascii="Calibri" w:hAnsi="Calibri" w:cs="DIN Pro Regular"/>
          <w:b/>
          <w:sz w:val="22"/>
          <w:szCs w:val="22"/>
        </w:rPr>
      </w:pPr>
    </w:p>
    <w:p w14:paraId="607DF8D4" w14:textId="77777777" w:rsidR="003F30B8" w:rsidRDefault="00B63A53">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BBFCF0E" w14:textId="77777777" w:rsidR="003F30B8" w:rsidRDefault="003F30B8">
      <w:pPr>
        <w:pStyle w:val="Text"/>
        <w:spacing w:after="0" w:line="240" w:lineRule="exact"/>
        <w:ind w:left="2160" w:hanging="540"/>
        <w:rPr>
          <w:rFonts w:ascii="Calibri" w:hAnsi="Calibri" w:cs="DIN Pro Regular"/>
          <w:b/>
          <w:sz w:val="22"/>
          <w:szCs w:val="22"/>
        </w:rPr>
      </w:pPr>
    </w:p>
    <w:p w14:paraId="68773775" w14:textId="77777777" w:rsidR="003F30B8" w:rsidRDefault="003F30B8">
      <w:pPr>
        <w:pStyle w:val="Text"/>
        <w:spacing w:after="0" w:line="240" w:lineRule="exact"/>
        <w:ind w:left="216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3F30B8" w14:paraId="0B911760"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0976882"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3F30B8" w14:paraId="3F5EF089"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70AD"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7C88"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4586"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3F30B8" w14:paraId="13292B7C"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7CDB"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A32B" w14:textId="77777777" w:rsidR="003F30B8" w:rsidRDefault="00B63A53">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878A6"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357,500</w:t>
            </w:r>
          </w:p>
        </w:tc>
      </w:tr>
      <w:tr w:rsidR="003F30B8" w14:paraId="580B2780"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E9D9"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ED58" w14:textId="77777777" w:rsidR="003F30B8" w:rsidRDefault="00B63A53">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15B2"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221,310</w:t>
            </w:r>
          </w:p>
        </w:tc>
      </w:tr>
      <w:tr w:rsidR="003F30B8" w14:paraId="46F47604"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5189"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CE29" w14:textId="77777777" w:rsidR="003F30B8" w:rsidRDefault="00B63A53">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4C91E"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3F30B8" w14:paraId="113C748E"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436F"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B3D8" w14:textId="77777777" w:rsidR="003F30B8" w:rsidRDefault="00B63A53">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39FC"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136,190</w:t>
            </w:r>
          </w:p>
        </w:tc>
      </w:tr>
      <w:tr w:rsidR="003F30B8" w14:paraId="0F6556FD"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36BD"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D19E" w14:textId="77777777" w:rsidR="003F30B8" w:rsidRDefault="00B63A53">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675E3"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136,190</w:t>
            </w:r>
          </w:p>
        </w:tc>
      </w:tr>
    </w:tbl>
    <w:p w14:paraId="3DC6F35D" w14:textId="77777777" w:rsidR="003F30B8" w:rsidRDefault="00B63A53">
      <w:pPr>
        <w:pStyle w:val="Text"/>
        <w:spacing w:after="0" w:line="240" w:lineRule="exact"/>
        <w:ind w:left="540" w:hanging="540"/>
        <w:rPr>
          <w:rFonts w:ascii="Calibri" w:hAnsi="Calibri" w:cs="DIN Pro Regular"/>
          <w:sz w:val="20"/>
        </w:rPr>
      </w:pPr>
      <w:r>
        <w:rPr>
          <w:rFonts w:ascii="Calibri" w:hAnsi="Calibri" w:cs="DIN Pro Regular"/>
          <w:sz w:val="20"/>
        </w:rPr>
        <w:tab/>
      </w:r>
    </w:p>
    <w:p w14:paraId="14730D41" w14:textId="77777777" w:rsidR="003F30B8" w:rsidRDefault="003F30B8">
      <w:pPr>
        <w:pStyle w:val="Text"/>
        <w:spacing w:after="0" w:line="240" w:lineRule="exact"/>
        <w:ind w:left="540" w:hanging="540"/>
        <w:rPr>
          <w:rFonts w:ascii="Calibri" w:hAnsi="Calibri" w:cs="DIN Pro Regular"/>
          <w:sz w:val="20"/>
        </w:rPr>
      </w:pPr>
    </w:p>
    <w:p w14:paraId="1CD0419E" w14:textId="77777777" w:rsidR="003F30B8" w:rsidRDefault="003F30B8">
      <w:pPr>
        <w:pStyle w:val="Text"/>
        <w:spacing w:after="0" w:line="240" w:lineRule="exact"/>
        <w:ind w:left="540" w:hanging="540"/>
        <w:rPr>
          <w:rFonts w:ascii="Calibri" w:hAnsi="Calibri" w:cs="DIN Pro Regular"/>
          <w:sz w:val="20"/>
        </w:rPr>
      </w:pPr>
    </w:p>
    <w:p w14:paraId="7C721D6A" w14:textId="77777777" w:rsidR="003F30B8" w:rsidRDefault="003F30B8">
      <w:pPr>
        <w:pStyle w:val="Text"/>
        <w:spacing w:after="0" w:line="240" w:lineRule="exact"/>
        <w:ind w:left="540" w:hanging="540"/>
        <w:rPr>
          <w:rFonts w:ascii="Calibri" w:hAnsi="Calibri" w:cs="DIN Pro Regular"/>
          <w:sz w:val="20"/>
        </w:rPr>
      </w:pPr>
    </w:p>
    <w:p w14:paraId="40DF759A" w14:textId="77777777" w:rsidR="003F30B8" w:rsidRDefault="003F30B8">
      <w:pPr>
        <w:pStyle w:val="Text"/>
        <w:spacing w:after="0" w:line="240" w:lineRule="exact"/>
        <w:ind w:left="540" w:hanging="540"/>
        <w:rPr>
          <w:rFonts w:ascii="Calibri" w:hAnsi="Calibri" w:cs="DIN Pro Regular"/>
          <w:sz w:val="20"/>
        </w:rPr>
      </w:pPr>
    </w:p>
    <w:p w14:paraId="57AF65CB" w14:textId="77777777" w:rsidR="003F30B8" w:rsidRDefault="003F30B8">
      <w:pPr>
        <w:pStyle w:val="Text"/>
        <w:spacing w:after="0" w:line="240" w:lineRule="exact"/>
        <w:ind w:left="540" w:hanging="540"/>
        <w:rPr>
          <w:rFonts w:ascii="Calibri" w:hAnsi="Calibri" w:cs="DIN Pro Regular"/>
          <w:sz w:val="20"/>
        </w:rPr>
      </w:pPr>
    </w:p>
    <w:p w14:paraId="7EE0F635" w14:textId="77777777" w:rsidR="003F30B8" w:rsidRDefault="003F30B8">
      <w:pPr>
        <w:pStyle w:val="Text"/>
        <w:spacing w:after="0" w:line="240" w:lineRule="exact"/>
        <w:ind w:left="540" w:hanging="540"/>
        <w:rPr>
          <w:rFonts w:ascii="Calibri" w:hAnsi="Calibri" w:cs="DIN Pro Regular"/>
          <w:sz w:val="20"/>
        </w:rPr>
      </w:pPr>
    </w:p>
    <w:p w14:paraId="17524AD0" w14:textId="77777777" w:rsidR="003F30B8" w:rsidRDefault="003F30B8">
      <w:pPr>
        <w:pStyle w:val="Text"/>
        <w:spacing w:after="0" w:line="240" w:lineRule="exact"/>
        <w:ind w:left="540" w:hanging="540"/>
        <w:rPr>
          <w:rFonts w:ascii="Calibri" w:hAnsi="Calibri" w:cs="DIN Pro Regular"/>
          <w:sz w:val="20"/>
        </w:rPr>
      </w:pPr>
    </w:p>
    <w:p w14:paraId="4B0CD545" w14:textId="77777777" w:rsidR="003F30B8" w:rsidRDefault="003F30B8">
      <w:pPr>
        <w:pStyle w:val="Text"/>
        <w:spacing w:after="0" w:line="240" w:lineRule="exact"/>
        <w:ind w:left="540" w:hanging="540"/>
        <w:rPr>
          <w:rFonts w:ascii="Calibri" w:hAnsi="Calibri" w:cs="DIN Pro Regular"/>
          <w:sz w:val="20"/>
        </w:rPr>
      </w:pPr>
    </w:p>
    <w:p w14:paraId="465E8B63" w14:textId="77777777" w:rsidR="003F30B8" w:rsidRDefault="003F30B8">
      <w:pPr>
        <w:pStyle w:val="Text"/>
        <w:spacing w:after="0" w:line="240" w:lineRule="exact"/>
        <w:ind w:left="540" w:hanging="540"/>
        <w:rPr>
          <w:rFonts w:ascii="Calibri" w:hAnsi="Calibri" w:cs="DIN Pro Regular"/>
          <w:sz w:val="20"/>
        </w:rPr>
      </w:pPr>
    </w:p>
    <w:p w14:paraId="34162E35" w14:textId="77777777" w:rsidR="003F30B8" w:rsidRDefault="003F30B8">
      <w:pPr>
        <w:pStyle w:val="Text"/>
        <w:spacing w:after="0" w:line="240" w:lineRule="exact"/>
        <w:ind w:left="540" w:hanging="540"/>
        <w:rPr>
          <w:rFonts w:ascii="Calibri" w:hAnsi="Calibri" w:cs="DIN Pro Regular"/>
          <w:sz w:val="20"/>
        </w:rPr>
      </w:pPr>
    </w:p>
    <w:p w14:paraId="51F7678B" w14:textId="77777777" w:rsidR="003F30B8" w:rsidRDefault="003F30B8">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3F30B8" w14:paraId="50949400"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B4C137E"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 xml:space="preserve">Cuentas de </w:t>
            </w:r>
            <w:r>
              <w:rPr>
                <w:rFonts w:ascii="Calibri" w:hAnsi="Calibri" w:cs="DIN Pro Regular"/>
                <w:b/>
                <w:bCs/>
                <w:sz w:val="20"/>
              </w:rPr>
              <w:t>Orden Presupuestarias de Egresos</w:t>
            </w:r>
          </w:p>
        </w:tc>
      </w:tr>
      <w:tr w:rsidR="003F30B8" w14:paraId="04BBEEAA"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ABEC"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67A77"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F946" w14:textId="77777777" w:rsidR="003F30B8" w:rsidRDefault="00B63A53">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3F30B8" w14:paraId="1257FC67"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FA961"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BBDE"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EE05"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357,500</w:t>
            </w:r>
          </w:p>
        </w:tc>
      </w:tr>
      <w:tr w:rsidR="003F30B8" w14:paraId="6A0D7906"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B2F0"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91E2"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45C4"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189,270</w:t>
            </w:r>
          </w:p>
        </w:tc>
      </w:tr>
      <w:tr w:rsidR="003F30B8" w14:paraId="10982992"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BFA9"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D801F"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1B47"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3F30B8" w14:paraId="6AB65443"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710C"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D3E"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w:t>
            </w:r>
            <w:r>
              <w:rPr>
                <w:rFonts w:ascii="Calibri" w:hAnsi="Calibri" w:cs="DIN Pro Regular"/>
                <w:sz w:val="20"/>
              </w:rPr>
              <w:t>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ABDE"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168,230</w:t>
            </w:r>
          </w:p>
        </w:tc>
      </w:tr>
      <w:tr w:rsidR="003F30B8" w14:paraId="16FC6CDF"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B8EC4"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DBC7"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54C2"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168,230</w:t>
            </w:r>
          </w:p>
        </w:tc>
      </w:tr>
      <w:tr w:rsidR="003F30B8" w14:paraId="0F58C4BA"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96B0B"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8280"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4BEE"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168,230</w:t>
            </w:r>
          </w:p>
        </w:tc>
      </w:tr>
      <w:tr w:rsidR="003F30B8" w14:paraId="246FB793"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D030" w14:textId="77777777" w:rsidR="003F30B8" w:rsidRDefault="00B63A53">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9941" w14:textId="77777777" w:rsidR="003F30B8" w:rsidRDefault="00B63A5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27F5" w14:textId="77777777" w:rsidR="003F30B8" w:rsidRDefault="00B63A53">
            <w:pPr>
              <w:pStyle w:val="Text"/>
              <w:spacing w:after="0" w:line="240" w:lineRule="exact"/>
              <w:ind w:firstLine="0"/>
              <w:jc w:val="right"/>
              <w:rPr>
                <w:rFonts w:ascii="Calibri" w:hAnsi="Calibri" w:cs="DIN Pro Regular"/>
                <w:sz w:val="20"/>
              </w:rPr>
            </w:pPr>
            <w:r>
              <w:rPr>
                <w:rFonts w:ascii="Calibri" w:hAnsi="Calibri" w:cs="DIN Pro Regular"/>
                <w:sz w:val="20"/>
              </w:rPr>
              <w:t>168,230</w:t>
            </w:r>
          </w:p>
        </w:tc>
      </w:tr>
    </w:tbl>
    <w:p w14:paraId="6CE24682" w14:textId="77777777" w:rsidR="003F30B8" w:rsidRDefault="003F30B8">
      <w:pPr>
        <w:pStyle w:val="Text"/>
        <w:spacing w:after="0" w:line="240" w:lineRule="exact"/>
        <w:ind w:firstLine="0"/>
        <w:rPr>
          <w:rFonts w:ascii="Calibri" w:hAnsi="Calibri" w:cs="DIN Pro Regular"/>
          <w:sz w:val="20"/>
        </w:rPr>
      </w:pPr>
    </w:p>
    <w:p w14:paraId="3FB7EDB3" w14:textId="77777777" w:rsidR="003F30B8" w:rsidRDefault="003F30B8">
      <w:pPr>
        <w:pStyle w:val="Text"/>
        <w:spacing w:after="0" w:line="240" w:lineRule="exact"/>
        <w:ind w:firstLine="0"/>
        <w:rPr>
          <w:rFonts w:ascii="Calibri" w:hAnsi="Calibri" w:cs="DIN Pro Regular"/>
          <w:sz w:val="20"/>
        </w:rPr>
      </w:pPr>
    </w:p>
    <w:p w14:paraId="0E26CB44" w14:textId="77777777" w:rsidR="003F30B8" w:rsidRDefault="003F30B8">
      <w:pPr>
        <w:pStyle w:val="Text"/>
        <w:spacing w:after="0" w:line="240" w:lineRule="exact"/>
        <w:ind w:firstLine="0"/>
        <w:rPr>
          <w:rFonts w:ascii="Calibri" w:hAnsi="Calibri" w:cs="DIN Pro Regular"/>
          <w:sz w:val="20"/>
        </w:rPr>
      </w:pPr>
    </w:p>
    <w:p w14:paraId="01509E03" w14:textId="77777777" w:rsidR="003F30B8" w:rsidRDefault="003F30B8">
      <w:pPr>
        <w:pStyle w:val="Text"/>
        <w:spacing w:after="0" w:line="240" w:lineRule="exact"/>
        <w:ind w:firstLine="0"/>
        <w:rPr>
          <w:rFonts w:ascii="Calibri" w:hAnsi="Calibri" w:cs="DIN Pro Regular"/>
          <w:sz w:val="20"/>
        </w:rPr>
      </w:pPr>
    </w:p>
    <w:p w14:paraId="0CCA964F" w14:textId="77777777" w:rsidR="003F30B8" w:rsidRDefault="003F30B8">
      <w:pPr>
        <w:pStyle w:val="Text"/>
        <w:spacing w:after="0" w:line="240" w:lineRule="exact"/>
        <w:ind w:firstLine="0"/>
        <w:rPr>
          <w:rFonts w:ascii="Calibri" w:hAnsi="Calibri" w:cs="DIN Pro Regular"/>
          <w:sz w:val="20"/>
        </w:rPr>
      </w:pPr>
    </w:p>
    <w:p w14:paraId="52F51789" w14:textId="77777777" w:rsidR="003F30B8" w:rsidRDefault="00B63A53">
      <w:pPr>
        <w:pStyle w:val="Text"/>
        <w:spacing w:after="0" w:line="240" w:lineRule="exact"/>
        <w:ind w:firstLine="0"/>
      </w:pPr>
      <w:r>
        <w:rPr>
          <w:rFonts w:ascii="Calibri" w:hAnsi="Calibri" w:cs="DIN Pro Regular"/>
          <w:sz w:val="20"/>
        </w:rPr>
        <w:t xml:space="preserve">Bajo protesta de decir verdad declaramos que los Estados </w:t>
      </w:r>
      <w:r>
        <w:rPr>
          <w:rFonts w:ascii="Calibri" w:hAnsi="Calibri" w:cs="DIN Pro Regular"/>
          <w:sz w:val="20"/>
        </w:rPr>
        <w:t>Financieros y sus Notas, son razonablemente correctos y son responsabilidad del emisor</w:t>
      </w:r>
    </w:p>
    <w:p w14:paraId="1F94C903" w14:textId="77777777" w:rsidR="003F30B8" w:rsidRDefault="003F30B8">
      <w:pPr>
        <w:pStyle w:val="Text"/>
        <w:spacing w:after="0" w:line="240" w:lineRule="exact"/>
        <w:rPr>
          <w:rFonts w:ascii="Calibri" w:hAnsi="Calibri" w:cs="DIN Pro Regular"/>
          <w:sz w:val="20"/>
        </w:rPr>
      </w:pPr>
    </w:p>
    <w:p w14:paraId="29F038FB" w14:textId="77777777" w:rsidR="003F30B8" w:rsidRDefault="003F30B8">
      <w:pPr>
        <w:pStyle w:val="Text"/>
        <w:spacing w:after="0" w:line="240" w:lineRule="exact"/>
        <w:rPr>
          <w:rFonts w:ascii="Calibri" w:hAnsi="Calibri" w:cs="DIN Pro Regular"/>
          <w:sz w:val="20"/>
        </w:rPr>
      </w:pPr>
    </w:p>
    <w:p w14:paraId="7FC6B432" w14:textId="77777777" w:rsidR="003F30B8" w:rsidRDefault="003F30B8">
      <w:pPr>
        <w:pStyle w:val="Text"/>
        <w:spacing w:after="0" w:line="240" w:lineRule="exact"/>
        <w:rPr>
          <w:rFonts w:ascii="Calibri" w:hAnsi="Calibri" w:cs="DIN Pro Regular"/>
          <w:sz w:val="20"/>
        </w:rPr>
      </w:pPr>
    </w:p>
    <w:p w14:paraId="04FBD927" w14:textId="77777777" w:rsidR="003F30B8" w:rsidRDefault="003F30B8">
      <w:pPr>
        <w:pStyle w:val="Text"/>
        <w:spacing w:after="0" w:line="240" w:lineRule="exact"/>
        <w:rPr>
          <w:rFonts w:ascii="Calibri" w:hAnsi="Calibri" w:cs="DIN Pro Regular"/>
          <w:sz w:val="20"/>
        </w:rPr>
      </w:pPr>
    </w:p>
    <w:p w14:paraId="4CC671BA" w14:textId="77777777" w:rsidR="003F30B8" w:rsidRDefault="003F30B8">
      <w:pPr>
        <w:pStyle w:val="Text"/>
        <w:spacing w:after="0" w:line="240" w:lineRule="exact"/>
        <w:rPr>
          <w:rFonts w:ascii="Calibri" w:hAnsi="Calibri" w:cs="DIN Pro Regular"/>
          <w:sz w:val="20"/>
        </w:rPr>
      </w:pPr>
    </w:p>
    <w:p w14:paraId="7405CE20" w14:textId="77777777" w:rsidR="003F30B8" w:rsidRDefault="003F30B8">
      <w:pPr>
        <w:pStyle w:val="Text"/>
        <w:spacing w:after="0" w:line="240" w:lineRule="exact"/>
        <w:rPr>
          <w:rFonts w:ascii="Calibri" w:hAnsi="Calibri" w:cs="DIN Pro Regular"/>
          <w:sz w:val="20"/>
        </w:rPr>
      </w:pPr>
    </w:p>
    <w:p w14:paraId="1DC18E80" w14:textId="77777777" w:rsidR="003F30B8" w:rsidRDefault="003F30B8">
      <w:pPr>
        <w:pStyle w:val="Text"/>
        <w:spacing w:after="0" w:line="240" w:lineRule="exact"/>
        <w:rPr>
          <w:rFonts w:ascii="Calibri" w:hAnsi="Calibri" w:cs="DIN Pro Regular"/>
          <w:sz w:val="20"/>
        </w:rPr>
      </w:pPr>
    </w:p>
    <w:sectPr w:rsidR="003F30B8">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98D0" w14:textId="77777777" w:rsidR="00823717" w:rsidRDefault="00823717">
      <w:r>
        <w:separator/>
      </w:r>
    </w:p>
  </w:endnote>
  <w:endnote w:type="continuationSeparator" w:id="0">
    <w:p w14:paraId="3ECE20B5" w14:textId="77777777" w:rsidR="00823717" w:rsidRDefault="0082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NeueLT Std Lt">
    <w:charset w:val="00"/>
    <w:family w:val="swiss"/>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E284" w14:textId="77777777" w:rsidR="004A0CD2" w:rsidRDefault="00B63A53">
    <w:pPr>
      <w:pStyle w:val="Piedepgina"/>
      <w:jc w:val="center"/>
    </w:pPr>
    <w:r>
      <w:rPr>
        <w:noProof/>
        <w:lang w:val="es-ES" w:eastAsia="es-ES"/>
      </w:rPr>
      <mc:AlternateContent>
        <mc:Choice Requires="wps">
          <w:drawing>
            <wp:anchor distT="0" distB="0" distL="114300" distR="114300" simplePos="0" relativeHeight="251663360" behindDoc="1" locked="0" layoutInCell="1" allowOverlap="1" wp14:anchorId="765CA84F" wp14:editId="5BB1DA68">
              <wp:simplePos x="0" y="0"/>
              <wp:positionH relativeFrom="column">
                <wp:posOffset>4315</wp:posOffset>
              </wp:positionH>
              <wp:positionV relativeFrom="paragraph">
                <wp:posOffset>-55796</wp:posOffset>
              </wp:positionV>
              <wp:extent cx="6191888" cy="0"/>
              <wp:effectExtent l="0" t="0" r="0" b="0"/>
              <wp:wrapNone/>
              <wp:docPr id="1230813365"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6BCC2E73"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10</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3BCD" w14:textId="77777777" w:rsidR="00823717" w:rsidRDefault="00823717">
      <w:r>
        <w:rPr>
          <w:color w:val="000000"/>
        </w:rPr>
        <w:separator/>
      </w:r>
    </w:p>
  </w:footnote>
  <w:footnote w:type="continuationSeparator" w:id="0">
    <w:p w14:paraId="26FDDBE7" w14:textId="77777777" w:rsidR="00823717" w:rsidRDefault="0082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16F1" w14:textId="77777777" w:rsidR="004A0CD2" w:rsidRDefault="00B63A53">
    <w:pPr>
      <w:pStyle w:val="Encabezado"/>
      <w:tabs>
        <w:tab w:val="clear" w:pos="8838"/>
        <w:tab w:val="left" w:pos="7965"/>
      </w:tabs>
      <w:jc w:val="center"/>
    </w:pPr>
    <w:r>
      <w:rPr>
        <w:noProof/>
        <w:lang w:val="es-ES" w:eastAsia="es-ES"/>
      </w:rPr>
      <w:drawing>
        <wp:anchor distT="0" distB="0" distL="114300" distR="114300" simplePos="0" relativeHeight="251661312" behindDoc="0" locked="0" layoutInCell="1" allowOverlap="1" wp14:anchorId="2AA53330" wp14:editId="1EA97F66">
          <wp:simplePos x="0" y="0"/>
          <wp:positionH relativeFrom="column">
            <wp:posOffset>4488432</wp:posOffset>
          </wp:positionH>
          <wp:positionV relativeFrom="paragraph">
            <wp:posOffset>266099</wp:posOffset>
          </wp:positionV>
          <wp:extent cx="1542144" cy="359999"/>
          <wp:effectExtent l="0" t="0" r="906" b="1951"/>
          <wp:wrapNone/>
          <wp:docPr id="155201448"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2144" cy="359999"/>
                  </a:xfrm>
                  <a:prstGeom prst="rect">
                    <a:avLst/>
                  </a:prstGeom>
                  <a:noFill/>
                  <a:ln>
                    <a:noFill/>
                    <a:prstDash/>
                  </a:ln>
                </pic:spPr>
              </pic:pic>
            </a:graphicData>
          </a:graphic>
        </wp:anchor>
      </w:drawing>
    </w:r>
    <w:r>
      <w:rPr>
        <w:rFonts w:ascii="Arial" w:hAnsi="Arial" w:cs="Arial"/>
        <w:noProof/>
        <w:lang w:val="es-ES" w:eastAsia="es-ES"/>
      </w:rPr>
      <w:drawing>
        <wp:anchor distT="0" distB="0" distL="114300" distR="114300" simplePos="0" relativeHeight="251659264" behindDoc="0" locked="0" layoutInCell="1" allowOverlap="1" wp14:anchorId="6789200E" wp14:editId="129F952D">
          <wp:simplePos x="0" y="0"/>
          <wp:positionH relativeFrom="column">
            <wp:posOffset>-294007</wp:posOffset>
          </wp:positionH>
          <wp:positionV relativeFrom="paragraph">
            <wp:posOffset>52706</wp:posOffset>
          </wp:positionV>
          <wp:extent cx="1798323" cy="568327"/>
          <wp:effectExtent l="0" t="0" r="0" b="3173"/>
          <wp:wrapTopAndBottom/>
          <wp:docPr id="197426241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r>
      <w:rPr>
        <w:rFonts w:ascii="Encode Sans" w:hAnsi="Encode Sans" w:cs="Arial"/>
        <w:b/>
      </w:rPr>
      <w:t>Comisión Municipal de Agua Potable y</w:t>
    </w:r>
  </w:p>
  <w:p w14:paraId="2F20BA33" w14:textId="77777777" w:rsidR="004A0CD2" w:rsidRDefault="00B63A53">
    <w:pPr>
      <w:pStyle w:val="Encabezado"/>
      <w:tabs>
        <w:tab w:val="clear" w:pos="8838"/>
        <w:tab w:val="left" w:pos="7965"/>
      </w:tabs>
      <w:jc w:val="center"/>
      <w:rPr>
        <w:rFonts w:ascii="Encode Sans" w:hAnsi="Encode Sans" w:cs="Arial"/>
        <w:b/>
      </w:rPr>
    </w:pPr>
    <w:r>
      <w:rPr>
        <w:rFonts w:ascii="Encode Sans" w:hAnsi="Encode Sans" w:cs="Arial"/>
        <w:b/>
      </w:rPr>
      <w:t xml:space="preserve">Alcantarillado de Méndez, Tamaulipas                                     </w:t>
    </w:r>
  </w:p>
  <w:p w14:paraId="1593F52C" w14:textId="77777777" w:rsidR="004A0CD2" w:rsidRDefault="00B63A53">
    <w:pPr>
      <w:pStyle w:val="Encabezado"/>
      <w:tabs>
        <w:tab w:val="clear" w:pos="8838"/>
        <w:tab w:val="left" w:pos="7965"/>
      </w:tabs>
      <w:jc w:val="center"/>
    </w:pPr>
    <w:r>
      <w:rPr>
        <w:rFonts w:ascii="HelveticaNeueLT Std Lt" w:hAnsi="HelveticaNeueLT Std Lt" w:cs="Arial"/>
        <w:b/>
        <w:noProof/>
        <w:lang w:val="es-ES" w:eastAsia="es-ES"/>
      </w:rPr>
      <mc:AlternateContent>
        <mc:Choice Requires="wps">
          <w:drawing>
            <wp:anchor distT="0" distB="0" distL="114300" distR="114300" simplePos="0" relativeHeight="251660288" behindDoc="0" locked="0" layoutInCell="1" allowOverlap="1" wp14:anchorId="0F2A9BE5" wp14:editId="70AB4AAC">
              <wp:simplePos x="0" y="0"/>
              <wp:positionH relativeFrom="column">
                <wp:posOffset>3813</wp:posOffset>
              </wp:positionH>
              <wp:positionV relativeFrom="paragraph">
                <wp:posOffset>44448</wp:posOffset>
              </wp:positionV>
              <wp:extent cx="6190616" cy="0"/>
              <wp:effectExtent l="0" t="0" r="0" b="0"/>
              <wp:wrapNone/>
              <wp:docPr id="1343199923" name="Conector recto 12"/>
              <wp:cNvGraphicFramePr/>
              <a:graphic xmlns:a="http://schemas.openxmlformats.org/drawingml/2006/main">
                <a:graphicData uri="http://schemas.microsoft.com/office/word/2010/wordprocessingShape">
                  <wps:wsp>
                    <wps:cNvCnPr/>
                    <wps:spPr>
                      <a:xfrm>
                        <a:off x="0" y="0"/>
                        <a:ext cx="6190616" cy="0"/>
                      </a:xfrm>
                      <a:prstGeom prst="straightConnector1">
                        <a:avLst/>
                      </a:prstGeom>
                      <a:noFill/>
                      <a:ln w="25402" cap="flat">
                        <a:solidFill>
                          <a:srgbClr val="BC955C"/>
                        </a:solidFill>
                        <a:prstDash val="solid"/>
                        <a:miter/>
                      </a:ln>
                    </wps:spPr>
                    <wps:bodyPr/>
                  </wps:wsp>
                </a:graphicData>
              </a:graphic>
            </wp:anchor>
          </w:drawing>
        </mc:Choice>
        <mc:Fallback>
          <w:pict>
            <v:shapetype w14:anchorId="7A77F19F" id="_x0000_t32" coordsize="21600,21600" o:spt="32" o:oned="t" path="m,l21600,21600e" filled="f">
              <v:path arrowok="t" fillok="f" o:connecttype="none"/>
              <o:lock v:ext="edit" shapetype="t"/>
            </v:shapetype>
            <v:shape id="Conector recto 12" o:spid="_x0000_s1026" type="#_x0000_t32" style="position:absolute;margin-left:.3pt;margin-top:3.5pt;width:487.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" strokecolor="#bc955c" strokeweight=".70561mm">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FB6"/>
    <w:multiLevelType w:val="multilevel"/>
    <w:tmpl w:val="D55A685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FB514E"/>
    <w:multiLevelType w:val="multilevel"/>
    <w:tmpl w:val="B30447B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EB01F2A"/>
    <w:multiLevelType w:val="multilevel"/>
    <w:tmpl w:val="6F6620E8"/>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545C1D0E"/>
    <w:multiLevelType w:val="multilevel"/>
    <w:tmpl w:val="A216D66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7CC744B3"/>
    <w:multiLevelType w:val="multilevel"/>
    <w:tmpl w:val="7054D832"/>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95948916">
    <w:abstractNumId w:val="0"/>
  </w:num>
  <w:num w:numId="2" w16cid:durableId="715352932">
    <w:abstractNumId w:val="3"/>
  </w:num>
  <w:num w:numId="3" w16cid:durableId="1548564282">
    <w:abstractNumId w:val="1"/>
  </w:num>
  <w:num w:numId="4" w16cid:durableId="1031103392">
    <w:abstractNumId w:val="4"/>
  </w:num>
  <w:num w:numId="5" w16cid:durableId="1793476888">
    <w:abstractNumId w:val="2"/>
  </w:num>
  <w:num w:numId="6" w16cid:durableId="1263805243">
    <w:abstractNumId w:val="3"/>
    <w:lvlOverride w:ilvl="0">
      <w:startOverride w:val="1"/>
    </w:lvlOverride>
  </w:num>
  <w:num w:numId="7" w16cid:durableId="9675155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B8"/>
    <w:rsid w:val="003F30B8"/>
    <w:rsid w:val="004A0CD2"/>
    <w:rsid w:val="007F5612"/>
    <w:rsid w:val="00823717"/>
    <w:rsid w:val="00B63A53"/>
    <w:rsid w:val="00CB0B71"/>
    <w:rsid w:val="00E75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592D"/>
  <w15:docId w15:val="{FD5003FD-2DCF-49D2-A972-CB7BE892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1483</Words>
  <Characters>8159</Characters>
  <Application>Microsoft Office Word</Application>
  <DocSecurity>0</DocSecurity>
  <Lines>67</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finanzas.contabilidad.tam2@hotmail.com</cp:lastModifiedBy>
  <cp:revision>3</cp:revision>
  <cp:lastPrinted>2024-09-11T18:36:00Z</cp:lastPrinted>
  <dcterms:created xsi:type="dcterms:W3CDTF">2025-03-11T20:11:00Z</dcterms:created>
  <dcterms:modified xsi:type="dcterms:W3CDTF">2025-04-04T22:10:00Z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