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09EFA" w14:textId="77777777" w:rsidR="00FC1BA0" w:rsidRDefault="00FC1BA0">
      <w:pPr>
        <w:pStyle w:val="Text"/>
      </w:pPr>
    </w:p>
    <w:p w14:paraId="54AFC8CB" w14:textId="77777777" w:rsidR="00FC1BA0" w:rsidRDefault="00211183">
      <w:pPr>
        <w:pStyle w:val="Text"/>
        <w:spacing w:after="0" w:line="240" w:lineRule="exact"/>
        <w:jc w:val="center"/>
      </w:pPr>
      <w:r>
        <w:rPr>
          <w:rFonts w:ascii="Calibri" w:hAnsi="Calibri" w:cs="DIN Pro Regular"/>
          <w:b/>
          <w:sz w:val="24"/>
          <w:szCs w:val="24"/>
        </w:rPr>
        <w:t>Cuenta Pública 2024</w:t>
      </w:r>
    </w:p>
    <w:p w14:paraId="76B6E3D7" w14:textId="77777777" w:rsidR="00FC1BA0" w:rsidRDefault="00FC1BA0">
      <w:pPr>
        <w:pStyle w:val="Text"/>
        <w:spacing w:after="0" w:line="240" w:lineRule="exact"/>
        <w:jc w:val="center"/>
        <w:rPr>
          <w:rFonts w:ascii="Calibri" w:hAnsi="Calibri" w:cs="DIN Pro Regular"/>
          <w:b/>
          <w:sz w:val="24"/>
          <w:szCs w:val="24"/>
        </w:rPr>
      </w:pPr>
    </w:p>
    <w:p w14:paraId="614FB5FA" w14:textId="77777777" w:rsidR="00FC1BA0" w:rsidRDefault="00211183">
      <w:pPr>
        <w:pStyle w:val="Text"/>
        <w:spacing w:after="0" w:line="240" w:lineRule="exact"/>
        <w:jc w:val="center"/>
      </w:pPr>
      <w:r>
        <w:rPr>
          <w:rFonts w:ascii="Calibri" w:hAnsi="Calibri" w:cs="DIN Pro Regular"/>
          <w:b/>
          <w:sz w:val="24"/>
          <w:szCs w:val="24"/>
        </w:rPr>
        <w:t>Notas a los Estados Financieros</w:t>
      </w:r>
    </w:p>
    <w:p w14:paraId="4A050FDC" w14:textId="77777777" w:rsidR="00FC1BA0" w:rsidRDefault="00FC1BA0">
      <w:pPr>
        <w:pStyle w:val="Text"/>
        <w:spacing w:after="0" w:line="240" w:lineRule="exact"/>
        <w:ind w:firstLine="0"/>
        <w:rPr>
          <w:rFonts w:ascii="Calibri" w:hAnsi="Calibri" w:cs="DIN Pro Regular"/>
          <w:b/>
          <w:sz w:val="24"/>
          <w:szCs w:val="24"/>
        </w:rPr>
      </w:pPr>
    </w:p>
    <w:p w14:paraId="3F3E552C" w14:textId="77777777" w:rsidR="00FC1BA0" w:rsidRDefault="00FC1BA0">
      <w:pPr>
        <w:pStyle w:val="Text"/>
        <w:spacing w:after="0" w:line="240" w:lineRule="exact"/>
        <w:ind w:firstLine="0"/>
        <w:rPr>
          <w:rFonts w:ascii="Calibri" w:hAnsi="Calibri" w:cs="DIN Pro Regular"/>
          <w:b/>
          <w:sz w:val="24"/>
          <w:szCs w:val="24"/>
        </w:rPr>
      </w:pPr>
    </w:p>
    <w:p w14:paraId="55564230" w14:textId="77777777" w:rsidR="00FC1BA0" w:rsidRDefault="00211183">
      <w:pPr>
        <w:pStyle w:val="Text"/>
        <w:spacing w:after="0" w:line="240" w:lineRule="exact"/>
        <w:ind w:firstLine="0"/>
        <w:jc w:val="center"/>
      </w:pPr>
      <w:r>
        <w:rPr>
          <w:rFonts w:ascii="Calibri" w:hAnsi="Calibri" w:cs="DIN Pro Regular"/>
          <w:b/>
          <w:sz w:val="22"/>
          <w:szCs w:val="22"/>
          <w:lang w:val="es-MX"/>
        </w:rPr>
        <w:t>a) NOTAS DE GESTIÓN ADMINISTRATIVA</w:t>
      </w:r>
    </w:p>
    <w:p w14:paraId="69361708" w14:textId="77777777" w:rsidR="00FC1BA0" w:rsidRDefault="00FC1BA0">
      <w:pPr>
        <w:pStyle w:val="Text"/>
        <w:spacing w:after="0" w:line="240" w:lineRule="exact"/>
        <w:ind w:firstLine="0"/>
        <w:jc w:val="left"/>
        <w:rPr>
          <w:rFonts w:ascii="Calibri" w:hAnsi="Calibri" w:cs="DIN Pro Regular"/>
          <w:b/>
          <w:sz w:val="20"/>
          <w:lang w:val="es-MX"/>
        </w:rPr>
      </w:pPr>
    </w:p>
    <w:p w14:paraId="5B1E87D0"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3D4D24B5" w14:textId="77777777" w:rsidR="00FC1BA0" w:rsidRDefault="00211183">
      <w:pPr>
        <w:pStyle w:val="Texto"/>
        <w:spacing w:before="240" w:after="0" w:line="240" w:lineRule="auto"/>
        <w:ind w:left="288" w:firstLine="0"/>
      </w:pPr>
      <w:r>
        <w:rPr>
          <w:rFonts w:ascii="Calibri" w:hAnsi="Calibri" w:cs="Calibri"/>
          <w:sz w:val="20"/>
          <w:lang w:val="es-MX"/>
        </w:rPr>
        <w:t xml:space="preserve">La empresa fue constituida el veinte de marzo de mil novecientos noventa y tres con participación del Gobierno del Estado de </w:t>
      </w:r>
      <w:r>
        <w:rPr>
          <w:rFonts w:ascii="Calibri" w:hAnsi="Calibri" w:cs="Calibri"/>
          <w:sz w:val="20"/>
          <w:lang w:val="es-MX"/>
        </w:rPr>
        <w:t>Tamaulipas y el Organismo Público Descentralizado Municipal denominado "Desarrollo Playa Miramar" con la aportación principalmente del Polígono 1 del Desarrollo Turístico de Playa Miramar.</w:t>
      </w:r>
    </w:p>
    <w:p w14:paraId="53860E0B" w14:textId="77777777" w:rsidR="00FC1BA0" w:rsidRDefault="00FC1BA0">
      <w:pPr>
        <w:pStyle w:val="Texto"/>
        <w:spacing w:after="0" w:line="240" w:lineRule="auto"/>
        <w:ind w:left="288" w:firstLine="0"/>
        <w:rPr>
          <w:rFonts w:ascii="Calibri" w:hAnsi="Calibri" w:cs="Calibri"/>
          <w:sz w:val="20"/>
          <w:lang w:val="es-MX"/>
        </w:rPr>
      </w:pPr>
    </w:p>
    <w:p w14:paraId="58D5911D" w14:textId="77777777" w:rsidR="00FC1BA0" w:rsidRDefault="00211183">
      <w:pPr>
        <w:pStyle w:val="Texto"/>
        <w:spacing w:after="0" w:line="240" w:lineRule="auto"/>
        <w:ind w:left="288" w:firstLine="0"/>
      </w:pPr>
      <w:r>
        <w:rPr>
          <w:rFonts w:ascii="Calibri" w:hAnsi="Calibri" w:cs="Calibri"/>
          <w:sz w:val="20"/>
          <w:lang w:val="es-MX"/>
        </w:rPr>
        <w:t xml:space="preserve">El día primero de febrero de mil novecientos noventa y cuatro, se reunieron en el domicilio social de la empresa Desarrollo Turístico de Playa Miramar S.A. de C.V., con el objeto de celebrar una Asamblea General Extraordinaria de Accionistas, donde se establece que la sociedad se denominara "Desarrollo Turístico de Playa Miramar S.A. de C.V." El día cuatro de enero de mil novecientos noventa y seis el Licenciado José María Núñez Vargas protocolizo el Acta de Asamblea General Extraordinaria de Playa Miramar </w:t>
      </w:r>
      <w:r>
        <w:rPr>
          <w:rFonts w:ascii="Calibri" w:hAnsi="Calibri" w:cs="Calibri"/>
          <w:sz w:val="20"/>
          <w:lang w:val="es-MX"/>
        </w:rPr>
        <w:t>S.A. de C.V. de fecha treinta de abril de mil novecientos noventa y cuatro.</w:t>
      </w:r>
    </w:p>
    <w:p w14:paraId="142CEC91" w14:textId="77777777" w:rsidR="00FC1BA0" w:rsidRDefault="00FC1BA0">
      <w:pPr>
        <w:pStyle w:val="Text"/>
        <w:spacing w:after="0" w:line="240" w:lineRule="exact"/>
        <w:ind w:left="708" w:firstLine="0"/>
      </w:pPr>
    </w:p>
    <w:p w14:paraId="1A7C20CA"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27029C02" w14:textId="77777777" w:rsidR="00FC1BA0" w:rsidRDefault="00211183">
      <w:pPr>
        <w:pStyle w:val="Text"/>
        <w:spacing w:before="240" w:after="0" w:line="240" w:lineRule="exact"/>
        <w:ind w:left="708" w:firstLine="0"/>
        <w:rPr>
          <w:rFonts w:ascii="Calibri" w:hAnsi="Calibri" w:cs="Calibri"/>
          <w:sz w:val="20"/>
          <w:lang w:val="es-MX"/>
        </w:rPr>
      </w:pPr>
      <w:r>
        <w:rPr>
          <w:rFonts w:ascii="Calibri" w:hAnsi="Calibri" w:cs="Calibri"/>
          <w:sz w:val="20"/>
          <w:lang w:val="es-MX"/>
        </w:rPr>
        <w:t>Sin Información a revelar.</w:t>
      </w:r>
    </w:p>
    <w:p w14:paraId="2A27BC2A" w14:textId="77777777" w:rsidR="00FC1BA0" w:rsidRDefault="00FC1BA0">
      <w:pPr>
        <w:pStyle w:val="Text"/>
        <w:spacing w:after="0" w:line="240" w:lineRule="exact"/>
        <w:ind w:left="708" w:firstLine="0"/>
      </w:pPr>
    </w:p>
    <w:p w14:paraId="516A5D04"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787F4069" w14:textId="77777777" w:rsidR="00FC1BA0" w:rsidRDefault="00211183">
      <w:pPr>
        <w:pStyle w:val="Texto"/>
        <w:spacing w:after="0" w:line="240" w:lineRule="auto"/>
        <w:rPr>
          <w:rFonts w:ascii="Calibri" w:hAnsi="Calibri" w:cs="Calibri"/>
          <w:sz w:val="20"/>
          <w:lang w:val="es-MX"/>
        </w:rPr>
      </w:pPr>
      <w:r>
        <w:rPr>
          <w:rFonts w:ascii="Calibri" w:hAnsi="Calibri" w:cs="Calibri"/>
          <w:sz w:val="20"/>
          <w:lang w:val="es-MX"/>
        </w:rPr>
        <w:t>El objeto de la empresa comprende entre otros las siguientes:</w:t>
      </w:r>
    </w:p>
    <w:p w14:paraId="44D6F3CE" w14:textId="77777777" w:rsidR="00FC1BA0" w:rsidRDefault="00FC1BA0">
      <w:pPr>
        <w:pStyle w:val="Texto"/>
        <w:spacing w:after="0" w:line="240" w:lineRule="auto"/>
        <w:rPr>
          <w:rFonts w:ascii="Calibri" w:hAnsi="Calibri" w:cs="Calibri"/>
          <w:sz w:val="20"/>
          <w:lang w:val="es-MX"/>
        </w:rPr>
      </w:pPr>
    </w:p>
    <w:p w14:paraId="055402D3" w14:textId="77777777" w:rsidR="00FC1BA0" w:rsidRDefault="00211183">
      <w:pPr>
        <w:pStyle w:val="Texto"/>
        <w:numPr>
          <w:ilvl w:val="0"/>
          <w:numId w:val="6"/>
        </w:numPr>
        <w:spacing w:after="0" w:line="240" w:lineRule="auto"/>
        <w:rPr>
          <w:rFonts w:ascii="Calibri" w:hAnsi="Calibri" w:cs="Calibri"/>
          <w:sz w:val="20"/>
          <w:lang w:val="es-MX"/>
        </w:rPr>
      </w:pPr>
      <w:r>
        <w:rPr>
          <w:rFonts w:ascii="Calibri" w:hAnsi="Calibri" w:cs="Calibri"/>
          <w:sz w:val="20"/>
          <w:lang w:val="es-MX"/>
        </w:rPr>
        <w:t xml:space="preserve">Administración y mantenimiento de bienes inmuebles relacionados con la actividad </w:t>
      </w:r>
      <w:r>
        <w:rPr>
          <w:rFonts w:ascii="Calibri" w:hAnsi="Calibri" w:cs="Calibri"/>
          <w:sz w:val="20"/>
          <w:lang w:val="es-MX"/>
        </w:rPr>
        <w:t>turística.</w:t>
      </w:r>
    </w:p>
    <w:p w14:paraId="02FD1C18" w14:textId="77777777" w:rsidR="00FC1BA0" w:rsidRDefault="00211183">
      <w:pPr>
        <w:pStyle w:val="Texto"/>
        <w:numPr>
          <w:ilvl w:val="0"/>
          <w:numId w:val="6"/>
        </w:numPr>
        <w:spacing w:after="0" w:line="240" w:lineRule="auto"/>
        <w:rPr>
          <w:rFonts w:ascii="Calibri" w:hAnsi="Calibri" w:cs="Calibri"/>
          <w:sz w:val="20"/>
          <w:lang w:val="es-MX"/>
        </w:rPr>
      </w:pPr>
      <w:r>
        <w:rPr>
          <w:rFonts w:ascii="Calibri" w:hAnsi="Calibri" w:cs="Calibri"/>
          <w:sz w:val="20"/>
          <w:lang w:val="es-MX"/>
        </w:rPr>
        <w:t>Prestación de servicios turísticos de todo tipo incluyendo en forma enunciativa no limitativa hoteles, restaurantes, bar, discotecas y similares.</w:t>
      </w:r>
    </w:p>
    <w:p w14:paraId="432B641D" w14:textId="77777777" w:rsidR="00FC1BA0" w:rsidRDefault="00211183">
      <w:pPr>
        <w:pStyle w:val="Texto"/>
        <w:numPr>
          <w:ilvl w:val="0"/>
          <w:numId w:val="6"/>
        </w:numPr>
        <w:spacing w:after="0" w:line="240" w:lineRule="auto"/>
        <w:rPr>
          <w:rFonts w:ascii="Calibri" w:hAnsi="Calibri" w:cs="Calibri"/>
          <w:sz w:val="20"/>
          <w:lang w:val="es-MX"/>
        </w:rPr>
      </w:pPr>
      <w:r>
        <w:rPr>
          <w:rFonts w:ascii="Calibri" w:hAnsi="Calibri" w:cs="Calibri"/>
          <w:sz w:val="20"/>
          <w:lang w:val="es-MX"/>
        </w:rPr>
        <w:t>Adquisición, enajenación, explotación, construcción, arrendamiento, administración y promoción de inmueble por cuenta propia o ajena· de obras inmobiliarias, así como la participación como socio en cualquier tipo de sociedades o fideicomitente o fideicomisario en fideicomisos turísticos.</w:t>
      </w:r>
    </w:p>
    <w:p w14:paraId="72AC8A7F" w14:textId="77777777" w:rsidR="00FC1BA0" w:rsidRDefault="00FC1BA0">
      <w:pPr>
        <w:pStyle w:val="Texto"/>
        <w:spacing w:after="0" w:line="240" w:lineRule="auto"/>
        <w:rPr>
          <w:rFonts w:ascii="Calibri" w:hAnsi="Calibri" w:cs="Calibri"/>
          <w:b/>
          <w:sz w:val="20"/>
          <w:lang w:val="es-MX"/>
        </w:rPr>
      </w:pPr>
    </w:p>
    <w:p w14:paraId="604A126F" w14:textId="77777777" w:rsidR="00FC1BA0" w:rsidRDefault="00FC1BA0">
      <w:pPr>
        <w:pStyle w:val="Texto"/>
        <w:spacing w:after="0" w:line="240" w:lineRule="auto"/>
        <w:ind w:left="288" w:firstLine="0"/>
        <w:rPr>
          <w:rFonts w:ascii="Calibri" w:hAnsi="Calibri" w:cs="Calibri"/>
          <w:sz w:val="20"/>
          <w:lang w:val="es-MX"/>
        </w:rPr>
      </w:pPr>
    </w:p>
    <w:p w14:paraId="14B22689" w14:textId="77777777" w:rsidR="00FC1BA0" w:rsidRDefault="00211183">
      <w:pPr>
        <w:pStyle w:val="Texto"/>
        <w:spacing w:after="0" w:line="240" w:lineRule="auto"/>
        <w:ind w:left="288"/>
        <w:rPr>
          <w:rFonts w:ascii="Calibri" w:hAnsi="Calibri" w:cs="Calibri"/>
          <w:sz w:val="20"/>
          <w:lang w:val="es-MX"/>
        </w:rPr>
      </w:pPr>
      <w:r>
        <w:rPr>
          <w:rFonts w:ascii="Calibri" w:hAnsi="Calibri" w:cs="Calibri"/>
          <w:sz w:val="20"/>
          <w:lang w:val="es-MX"/>
        </w:rPr>
        <w:t xml:space="preserve">El régimen en el que tributa en el SAT es el de General de Ley Personas Morales, a través una Sociedad Anónima de Capital Variable y </w:t>
      </w:r>
      <w:proofErr w:type="gramStart"/>
      <w:r>
        <w:rPr>
          <w:rFonts w:ascii="Calibri" w:hAnsi="Calibri" w:cs="Calibri"/>
          <w:sz w:val="20"/>
          <w:lang w:val="es-MX"/>
        </w:rPr>
        <w:t>de acuerdo a</w:t>
      </w:r>
      <w:proofErr w:type="gramEnd"/>
      <w:r>
        <w:rPr>
          <w:rFonts w:ascii="Calibri" w:hAnsi="Calibri" w:cs="Calibri"/>
          <w:sz w:val="20"/>
          <w:lang w:val="es-MX"/>
        </w:rPr>
        <w:t xml:space="preserve"> la Constancia de Situación Fiscal tiene las obligaciones fiscales de: </w:t>
      </w:r>
    </w:p>
    <w:p w14:paraId="117D1310" w14:textId="77777777" w:rsidR="00FC1BA0" w:rsidRDefault="00FC1BA0">
      <w:pPr>
        <w:pStyle w:val="Texto"/>
        <w:spacing w:after="0" w:line="240" w:lineRule="auto"/>
        <w:ind w:left="288"/>
        <w:rPr>
          <w:rFonts w:ascii="Calibri" w:hAnsi="Calibri" w:cs="Calibri"/>
          <w:sz w:val="20"/>
          <w:lang w:val="es-MX"/>
        </w:rPr>
      </w:pPr>
    </w:p>
    <w:p w14:paraId="0651169F" w14:textId="77777777" w:rsidR="00FC1BA0" w:rsidRDefault="00211183">
      <w:pPr>
        <w:pStyle w:val="Texto"/>
        <w:numPr>
          <w:ilvl w:val="0"/>
          <w:numId w:val="7"/>
        </w:numPr>
        <w:spacing w:after="0" w:line="240" w:lineRule="auto"/>
        <w:rPr>
          <w:rFonts w:ascii="Calibri" w:hAnsi="Calibri" w:cs="Calibri"/>
          <w:sz w:val="20"/>
          <w:lang w:val="es-MX"/>
        </w:rPr>
      </w:pPr>
      <w:r>
        <w:rPr>
          <w:rFonts w:ascii="Calibri" w:hAnsi="Calibri" w:cs="Calibri"/>
          <w:sz w:val="20"/>
          <w:lang w:val="es-MX"/>
        </w:rPr>
        <w:t>Pago definitivo mensual de IVA;</w:t>
      </w:r>
    </w:p>
    <w:p w14:paraId="6FDD8203" w14:textId="77777777" w:rsidR="00FC1BA0" w:rsidRDefault="00211183">
      <w:pPr>
        <w:pStyle w:val="Texto"/>
        <w:numPr>
          <w:ilvl w:val="0"/>
          <w:numId w:val="7"/>
        </w:numPr>
        <w:spacing w:after="0" w:line="240" w:lineRule="auto"/>
        <w:rPr>
          <w:rFonts w:ascii="Calibri" w:hAnsi="Calibri" w:cs="Calibri"/>
          <w:sz w:val="20"/>
          <w:lang w:val="es-MX"/>
        </w:rPr>
      </w:pPr>
      <w:r>
        <w:rPr>
          <w:rFonts w:ascii="Calibri" w:hAnsi="Calibri" w:cs="Calibri"/>
          <w:sz w:val="20"/>
          <w:lang w:val="es-MX"/>
        </w:rPr>
        <w:t>Entero de retenciones mensuales de ISR por sueldos y salarios;</w:t>
      </w:r>
    </w:p>
    <w:p w14:paraId="1FD1AC65" w14:textId="77777777" w:rsidR="00FC1BA0" w:rsidRDefault="00211183">
      <w:pPr>
        <w:pStyle w:val="Texto"/>
        <w:numPr>
          <w:ilvl w:val="0"/>
          <w:numId w:val="7"/>
        </w:numPr>
        <w:spacing w:after="0" w:line="240" w:lineRule="auto"/>
        <w:rPr>
          <w:rFonts w:ascii="Calibri" w:hAnsi="Calibri" w:cs="Calibri"/>
          <w:sz w:val="20"/>
          <w:lang w:val="es-MX"/>
        </w:rPr>
      </w:pPr>
      <w:r>
        <w:rPr>
          <w:rFonts w:ascii="Calibri" w:hAnsi="Calibri" w:cs="Calibri"/>
          <w:sz w:val="20"/>
          <w:lang w:val="es-MX"/>
        </w:rPr>
        <w:t>Declaración informativa de IVA con la anual de ISR;</w:t>
      </w:r>
    </w:p>
    <w:p w14:paraId="49CF698B" w14:textId="77777777" w:rsidR="00FC1BA0" w:rsidRDefault="00211183">
      <w:pPr>
        <w:pStyle w:val="Texto"/>
        <w:numPr>
          <w:ilvl w:val="0"/>
          <w:numId w:val="7"/>
        </w:numPr>
        <w:spacing w:after="0" w:line="240" w:lineRule="auto"/>
        <w:rPr>
          <w:rFonts w:ascii="Calibri" w:hAnsi="Calibri" w:cs="Calibri"/>
          <w:sz w:val="20"/>
          <w:lang w:val="es-MX"/>
        </w:rPr>
      </w:pPr>
      <w:r>
        <w:rPr>
          <w:rFonts w:ascii="Calibri" w:hAnsi="Calibri" w:cs="Calibri"/>
          <w:sz w:val="20"/>
          <w:lang w:val="es-MX"/>
        </w:rPr>
        <w:t>Pago provisional mensual de ISR personas morales régimen general;</w:t>
      </w:r>
    </w:p>
    <w:p w14:paraId="3510E4F2" w14:textId="77777777" w:rsidR="00FC1BA0" w:rsidRDefault="00211183">
      <w:pPr>
        <w:pStyle w:val="Texto"/>
        <w:numPr>
          <w:ilvl w:val="0"/>
          <w:numId w:val="7"/>
        </w:numPr>
        <w:spacing w:after="0" w:line="240" w:lineRule="auto"/>
        <w:rPr>
          <w:rFonts w:ascii="Calibri" w:hAnsi="Calibri" w:cs="Calibri"/>
          <w:sz w:val="20"/>
          <w:lang w:val="es-MX"/>
        </w:rPr>
      </w:pPr>
      <w:r>
        <w:rPr>
          <w:rFonts w:ascii="Calibri" w:hAnsi="Calibri" w:cs="Calibri"/>
          <w:sz w:val="20"/>
          <w:lang w:val="es-MX"/>
        </w:rPr>
        <w:t>Declaración anual de ISR del ejercicio Personas morales;</w:t>
      </w:r>
    </w:p>
    <w:p w14:paraId="642BDD85" w14:textId="77777777" w:rsidR="00FC1BA0" w:rsidRDefault="00211183">
      <w:pPr>
        <w:pStyle w:val="Texto"/>
        <w:numPr>
          <w:ilvl w:val="0"/>
          <w:numId w:val="7"/>
        </w:numPr>
        <w:spacing w:after="0" w:line="240" w:lineRule="auto"/>
        <w:rPr>
          <w:rFonts w:ascii="Calibri" w:hAnsi="Calibri" w:cs="Calibri"/>
          <w:sz w:val="20"/>
          <w:lang w:val="es-MX"/>
        </w:rPr>
      </w:pPr>
      <w:r>
        <w:rPr>
          <w:rFonts w:ascii="Calibri" w:hAnsi="Calibri" w:cs="Calibri"/>
          <w:sz w:val="20"/>
          <w:lang w:val="es-MX"/>
        </w:rPr>
        <w:t>Declaración de proveedores de IVA.</w:t>
      </w:r>
    </w:p>
    <w:p w14:paraId="01DE2DB5" w14:textId="77777777" w:rsidR="00FC1BA0" w:rsidRDefault="00FC1BA0">
      <w:pPr>
        <w:pStyle w:val="Text"/>
        <w:spacing w:after="0" w:line="240" w:lineRule="auto"/>
        <w:rPr>
          <w:rFonts w:ascii="Calibri" w:hAnsi="Calibri" w:cs="DIN Pro Regular"/>
          <w:sz w:val="20"/>
          <w:lang w:val="es-MX"/>
        </w:rPr>
      </w:pPr>
    </w:p>
    <w:p w14:paraId="438C2BEE" w14:textId="77777777" w:rsidR="00FC1BA0" w:rsidRDefault="00FC1BA0">
      <w:pPr>
        <w:pStyle w:val="Texto"/>
        <w:spacing w:after="0" w:line="240" w:lineRule="auto"/>
        <w:ind w:left="288" w:firstLine="0"/>
        <w:rPr>
          <w:rFonts w:ascii="Calibri" w:hAnsi="Calibri" w:cs="Calibri"/>
          <w:sz w:val="20"/>
          <w:lang w:val="es-MX"/>
        </w:rPr>
      </w:pPr>
    </w:p>
    <w:p w14:paraId="737E259F" w14:textId="77777777" w:rsidR="00FC1BA0" w:rsidRDefault="00FC1BA0">
      <w:pPr>
        <w:pStyle w:val="Texto"/>
        <w:spacing w:after="0" w:line="240" w:lineRule="auto"/>
        <w:ind w:left="288" w:firstLine="0"/>
        <w:rPr>
          <w:rFonts w:ascii="Calibri" w:hAnsi="Calibri" w:cs="Calibri"/>
          <w:sz w:val="20"/>
          <w:lang w:val="es-MX"/>
        </w:rPr>
      </w:pPr>
    </w:p>
    <w:p w14:paraId="497645A3" w14:textId="77777777" w:rsidR="00FC1BA0" w:rsidRDefault="00211183">
      <w:pPr>
        <w:pStyle w:val="Texto"/>
        <w:spacing w:after="0" w:line="240" w:lineRule="auto"/>
        <w:ind w:left="288" w:firstLine="0"/>
      </w:pPr>
      <w:r>
        <w:rPr>
          <w:rFonts w:ascii="Calibri" w:hAnsi="Calibri" w:cs="Calibri"/>
          <w:sz w:val="20"/>
          <w:lang w:val="es-MX"/>
        </w:rPr>
        <w:lastRenderedPageBreak/>
        <w:t xml:space="preserve">De acuerdo con el Acta número trescientos noventa y cuatro, de fecha tres de diciembre de dos mil quince, del Notario Público doscientos veintiséis, el Licenciado </w:t>
      </w:r>
      <w:proofErr w:type="spellStart"/>
      <w:r>
        <w:rPr>
          <w:rFonts w:ascii="Calibri" w:hAnsi="Calibri" w:cs="Calibri"/>
          <w:sz w:val="20"/>
          <w:lang w:val="es-MX"/>
        </w:rPr>
        <w:t>Ulysses</w:t>
      </w:r>
      <w:proofErr w:type="spellEnd"/>
      <w:r>
        <w:rPr>
          <w:rFonts w:ascii="Calibri" w:hAnsi="Calibri" w:cs="Calibri"/>
          <w:sz w:val="20"/>
          <w:lang w:val="es-MX"/>
        </w:rPr>
        <w:t xml:space="preserve"> Flores Rodríguez, se describen los siguientes accionistas:</w:t>
      </w:r>
    </w:p>
    <w:p w14:paraId="595A683D" w14:textId="77777777" w:rsidR="00FC1BA0" w:rsidRDefault="00FC1BA0">
      <w:pPr>
        <w:pStyle w:val="Texto"/>
        <w:spacing w:after="0" w:line="240" w:lineRule="auto"/>
        <w:ind w:left="288" w:firstLine="0"/>
        <w:rPr>
          <w:rFonts w:ascii="Calibri" w:hAnsi="Calibri" w:cs="Calibri"/>
          <w:sz w:val="20"/>
        </w:rPr>
      </w:pPr>
    </w:p>
    <w:p w14:paraId="7C5DC6D2" w14:textId="77777777" w:rsidR="00FC1BA0" w:rsidRDefault="00FC1BA0">
      <w:pPr>
        <w:pStyle w:val="Texto"/>
        <w:spacing w:after="0" w:line="240" w:lineRule="exact"/>
        <w:ind w:left="288" w:firstLine="0"/>
        <w:rPr>
          <w:rFonts w:ascii="Calibri" w:hAnsi="Calibri" w:cs="Calibri"/>
          <w:szCs w:val="18"/>
          <w:lang w:val="es-MX"/>
        </w:rPr>
      </w:pPr>
    </w:p>
    <w:tbl>
      <w:tblPr>
        <w:tblW w:w="6715" w:type="dxa"/>
        <w:tblInd w:w="1691" w:type="dxa"/>
        <w:tblCellMar>
          <w:left w:w="10" w:type="dxa"/>
          <w:right w:w="10" w:type="dxa"/>
        </w:tblCellMar>
        <w:tblLook w:val="04A0" w:firstRow="1" w:lastRow="0" w:firstColumn="1" w:lastColumn="0" w:noHBand="0" w:noVBand="1"/>
      </w:tblPr>
      <w:tblGrid>
        <w:gridCol w:w="3261"/>
        <w:gridCol w:w="872"/>
        <w:gridCol w:w="1134"/>
        <w:gridCol w:w="1288"/>
        <w:gridCol w:w="40"/>
        <w:gridCol w:w="120"/>
      </w:tblGrid>
      <w:tr w:rsidR="00FC1BA0" w14:paraId="7FCE1C76" w14:textId="77777777">
        <w:trPr>
          <w:trHeight w:val="43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4A15E40"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ACCIONISTAS</w:t>
            </w:r>
          </w:p>
        </w:tc>
        <w:tc>
          <w:tcPr>
            <w:tcW w:w="872"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DA98FBF"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Acciones</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CFC6BB3"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 xml:space="preserve"> Valor Nominal por acción  </w:t>
            </w:r>
          </w:p>
        </w:tc>
        <w:tc>
          <w:tcPr>
            <w:tcW w:w="1288"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ABC9FA5"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 xml:space="preserve"> Valor Nominal </w:t>
            </w:r>
          </w:p>
        </w:tc>
        <w:tc>
          <w:tcPr>
            <w:tcW w:w="40" w:type="dxa"/>
            <w:shd w:val="clear" w:color="auto" w:fill="auto"/>
            <w:tcMar>
              <w:top w:w="0" w:type="dxa"/>
              <w:left w:w="10" w:type="dxa"/>
              <w:bottom w:w="0" w:type="dxa"/>
              <w:right w:w="10" w:type="dxa"/>
            </w:tcMar>
          </w:tcPr>
          <w:p w14:paraId="1145732E" w14:textId="77777777" w:rsidR="00FC1BA0" w:rsidRDefault="00FC1BA0">
            <w:pPr>
              <w:jc w:val="center"/>
              <w:rPr>
                <w:rFonts w:eastAsia="Times New Roman" w:cs="Calibri"/>
                <w:b/>
                <w:bCs/>
                <w:color w:val="FFFFFF"/>
                <w:sz w:val="16"/>
                <w:szCs w:val="16"/>
              </w:rPr>
            </w:pPr>
          </w:p>
        </w:tc>
        <w:tc>
          <w:tcPr>
            <w:tcW w:w="120" w:type="dxa"/>
            <w:shd w:val="clear" w:color="auto" w:fill="auto"/>
            <w:tcMar>
              <w:top w:w="0" w:type="dxa"/>
              <w:left w:w="10" w:type="dxa"/>
              <w:bottom w:w="0" w:type="dxa"/>
              <w:right w:w="10" w:type="dxa"/>
            </w:tcMar>
          </w:tcPr>
          <w:p w14:paraId="30607751" w14:textId="77777777" w:rsidR="00FC1BA0" w:rsidRDefault="00FC1BA0">
            <w:pPr>
              <w:jc w:val="center"/>
              <w:rPr>
                <w:rFonts w:eastAsia="Times New Roman" w:cs="Calibri"/>
                <w:b/>
                <w:bCs/>
                <w:color w:val="FFFFFF"/>
                <w:sz w:val="16"/>
                <w:szCs w:val="16"/>
              </w:rPr>
            </w:pPr>
          </w:p>
        </w:tc>
      </w:tr>
      <w:tr w:rsidR="00FC1BA0" w14:paraId="241CF8BC" w14:textId="77777777">
        <w:trPr>
          <w:trHeight w:val="300"/>
        </w:trPr>
        <w:tc>
          <w:tcPr>
            <w:tcW w:w="3261"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126EA5B" w14:textId="77777777" w:rsidR="00FC1BA0" w:rsidRDefault="00FC1BA0">
            <w:pPr>
              <w:rPr>
                <w:rFonts w:eastAsia="Times New Roman" w:cs="Calibri"/>
                <w:b/>
                <w:bCs/>
                <w:color w:val="FFFFFF"/>
                <w:sz w:val="18"/>
                <w:szCs w:val="18"/>
              </w:rPr>
            </w:pPr>
          </w:p>
        </w:tc>
        <w:tc>
          <w:tcPr>
            <w:tcW w:w="872"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CF978E7" w14:textId="77777777" w:rsidR="00FC1BA0" w:rsidRDefault="00FC1BA0">
            <w:pPr>
              <w:rPr>
                <w:rFonts w:eastAsia="Times New Roman" w:cs="Calibri"/>
                <w:b/>
                <w:bCs/>
                <w:color w:val="FFFFFF"/>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9A01993" w14:textId="77777777" w:rsidR="00FC1BA0" w:rsidRDefault="00FC1BA0">
            <w:pPr>
              <w:rPr>
                <w:rFonts w:eastAsia="Times New Roman" w:cs="Calibri"/>
                <w:b/>
                <w:bCs/>
                <w:color w:val="FFFFFF"/>
                <w:sz w:val="18"/>
                <w:szCs w:val="18"/>
              </w:rPr>
            </w:pPr>
          </w:p>
        </w:tc>
        <w:tc>
          <w:tcPr>
            <w:tcW w:w="1288"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E01E65B" w14:textId="77777777" w:rsidR="00FC1BA0" w:rsidRDefault="00FC1BA0">
            <w:pPr>
              <w:rPr>
                <w:rFonts w:eastAsia="Times New Roman" w:cs="Calibri"/>
                <w:b/>
                <w:bCs/>
                <w:color w:val="FFFFFF"/>
                <w:sz w:val="18"/>
                <w:szCs w:val="18"/>
              </w:rPr>
            </w:pPr>
          </w:p>
        </w:tc>
        <w:tc>
          <w:tcPr>
            <w:tcW w:w="160" w:type="dxa"/>
            <w:gridSpan w:val="2"/>
            <w:shd w:val="clear" w:color="auto" w:fill="auto"/>
            <w:noWrap/>
            <w:tcMar>
              <w:top w:w="0" w:type="dxa"/>
              <w:left w:w="70" w:type="dxa"/>
              <w:bottom w:w="0" w:type="dxa"/>
              <w:right w:w="70" w:type="dxa"/>
            </w:tcMar>
            <w:vAlign w:val="bottom"/>
          </w:tcPr>
          <w:p w14:paraId="39EF159D" w14:textId="77777777" w:rsidR="00FC1BA0" w:rsidRDefault="00FC1BA0">
            <w:pPr>
              <w:jc w:val="center"/>
              <w:rPr>
                <w:rFonts w:eastAsia="Times New Roman" w:cs="Calibri"/>
                <w:b/>
                <w:bCs/>
                <w:color w:val="FFFFFF"/>
                <w:sz w:val="16"/>
                <w:szCs w:val="16"/>
              </w:rPr>
            </w:pPr>
          </w:p>
        </w:tc>
      </w:tr>
      <w:tr w:rsidR="00FC1BA0" w14:paraId="15AAA448" w14:textId="77777777">
        <w:trPr>
          <w:trHeight w:val="160"/>
        </w:trPr>
        <w:tc>
          <w:tcPr>
            <w:tcW w:w="3261" w:type="dxa"/>
            <w:shd w:val="clear" w:color="auto" w:fill="auto"/>
            <w:noWrap/>
            <w:tcMar>
              <w:top w:w="0" w:type="dxa"/>
              <w:left w:w="70" w:type="dxa"/>
              <w:bottom w:w="0" w:type="dxa"/>
              <w:right w:w="70" w:type="dxa"/>
            </w:tcMar>
            <w:vAlign w:val="bottom"/>
          </w:tcPr>
          <w:p w14:paraId="067F0FD4" w14:textId="77777777" w:rsidR="00FC1BA0" w:rsidRDefault="00FC1BA0">
            <w:pPr>
              <w:rPr>
                <w:rFonts w:eastAsia="Times New Roman" w:cs="Calibri"/>
                <w:sz w:val="18"/>
                <w:szCs w:val="18"/>
              </w:rPr>
            </w:pPr>
          </w:p>
        </w:tc>
        <w:tc>
          <w:tcPr>
            <w:tcW w:w="872" w:type="dxa"/>
            <w:shd w:val="clear" w:color="auto" w:fill="auto"/>
            <w:noWrap/>
            <w:tcMar>
              <w:top w:w="0" w:type="dxa"/>
              <w:left w:w="70" w:type="dxa"/>
              <w:bottom w:w="0" w:type="dxa"/>
              <w:right w:w="70" w:type="dxa"/>
            </w:tcMar>
            <w:vAlign w:val="bottom"/>
          </w:tcPr>
          <w:p w14:paraId="538EEF16" w14:textId="77777777" w:rsidR="00FC1BA0" w:rsidRDefault="00FC1BA0">
            <w:pPr>
              <w:rPr>
                <w:rFonts w:eastAsia="Times New Roman" w:cs="Calibri"/>
                <w:sz w:val="18"/>
                <w:szCs w:val="18"/>
              </w:rPr>
            </w:pPr>
          </w:p>
        </w:tc>
        <w:tc>
          <w:tcPr>
            <w:tcW w:w="1134" w:type="dxa"/>
            <w:shd w:val="clear" w:color="auto" w:fill="auto"/>
            <w:noWrap/>
            <w:tcMar>
              <w:top w:w="0" w:type="dxa"/>
              <w:left w:w="70" w:type="dxa"/>
              <w:bottom w:w="0" w:type="dxa"/>
              <w:right w:w="70" w:type="dxa"/>
            </w:tcMar>
            <w:vAlign w:val="bottom"/>
          </w:tcPr>
          <w:p w14:paraId="2D770C3D" w14:textId="77777777" w:rsidR="00FC1BA0" w:rsidRDefault="00FC1BA0">
            <w:pPr>
              <w:rPr>
                <w:rFonts w:eastAsia="Times New Roman" w:cs="Calibri"/>
                <w:sz w:val="18"/>
                <w:szCs w:val="18"/>
              </w:rPr>
            </w:pPr>
          </w:p>
        </w:tc>
        <w:tc>
          <w:tcPr>
            <w:tcW w:w="1288" w:type="dxa"/>
            <w:shd w:val="clear" w:color="auto" w:fill="auto"/>
            <w:noWrap/>
            <w:tcMar>
              <w:top w:w="0" w:type="dxa"/>
              <w:left w:w="70" w:type="dxa"/>
              <w:bottom w:w="0" w:type="dxa"/>
              <w:right w:w="70" w:type="dxa"/>
            </w:tcMar>
            <w:vAlign w:val="bottom"/>
          </w:tcPr>
          <w:p w14:paraId="4B1D538E" w14:textId="77777777" w:rsidR="00FC1BA0" w:rsidRDefault="00FC1BA0">
            <w:pPr>
              <w:rPr>
                <w:rFonts w:eastAsia="Times New Roman" w:cs="Calibri"/>
                <w:sz w:val="18"/>
                <w:szCs w:val="18"/>
              </w:rPr>
            </w:pPr>
          </w:p>
        </w:tc>
        <w:tc>
          <w:tcPr>
            <w:tcW w:w="160" w:type="dxa"/>
            <w:gridSpan w:val="2"/>
            <w:shd w:val="clear" w:color="auto" w:fill="auto"/>
            <w:tcMar>
              <w:top w:w="0" w:type="dxa"/>
              <w:left w:w="70" w:type="dxa"/>
              <w:bottom w:w="0" w:type="dxa"/>
              <w:right w:w="70" w:type="dxa"/>
            </w:tcMar>
            <w:vAlign w:val="center"/>
          </w:tcPr>
          <w:p w14:paraId="3F1B4ECB" w14:textId="77777777" w:rsidR="00FC1BA0" w:rsidRDefault="00FC1BA0">
            <w:pPr>
              <w:rPr>
                <w:rFonts w:eastAsia="Times New Roman" w:cs="Calibri"/>
              </w:rPr>
            </w:pPr>
          </w:p>
        </w:tc>
      </w:tr>
      <w:tr w:rsidR="00FC1BA0" w14:paraId="0A3B2BD1" w14:textId="77777777">
        <w:trPr>
          <w:trHeight w:val="300"/>
        </w:trPr>
        <w:tc>
          <w:tcPr>
            <w:tcW w:w="3261" w:type="dxa"/>
            <w:shd w:val="clear" w:color="auto" w:fill="auto"/>
            <w:noWrap/>
            <w:tcMar>
              <w:top w:w="0" w:type="dxa"/>
              <w:left w:w="70" w:type="dxa"/>
              <w:bottom w:w="0" w:type="dxa"/>
              <w:right w:w="70" w:type="dxa"/>
            </w:tcMar>
            <w:vAlign w:val="center"/>
          </w:tcPr>
          <w:p w14:paraId="4E6D0C29" w14:textId="77777777" w:rsidR="00FC1BA0" w:rsidRDefault="00FC1BA0">
            <w:pPr>
              <w:rPr>
                <w:rFonts w:eastAsia="Times New Roman" w:cs="Calibri"/>
                <w:sz w:val="18"/>
                <w:szCs w:val="18"/>
              </w:rPr>
            </w:pPr>
          </w:p>
        </w:tc>
        <w:tc>
          <w:tcPr>
            <w:tcW w:w="872" w:type="dxa"/>
            <w:shd w:val="clear" w:color="auto" w:fill="auto"/>
            <w:noWrap/>
            <w:tcMar>
              <w:top w:w="0" w:type="dxa"/>
              <w:left w:w="70" w:type="dxa"/>
              <w:bottom w:w="0" w:type="dxa"/>
              <w:right w:w="70" w:type="dxa"/>
            </w:tcMar>
            <w:vAlign w:val="center"/>
          </w:tcPr>
          <w:p w14:paraId="48786EF7" w14:textId="77777777" w:rsidR="00FC1BA0" w:rsidRDefault="00211183">
            <w:pPr>
              <w:jc w:val="center"/>
              <w:rPr>
                <w:rFonts w:eastAsia="Times New Roman" w:cs="Calibri"/>
                <w:b/>
                <w:bCs/>
                <w:color w:val="000000"/>
                <w:sz w:val="18"/>
                <w:szCs w:val="18"/>
              </w:rPr>
            </w:pPr>
            <w:r>
              <w:rPr>
                <w:rFonts w:eastAsia="Times New Roman" w:cs="Calibri"/>
                <w:b/>
                <w:bCs/>
                <w:color w:val="000000"/>
                <w:sz w:val="18"/>
                <w:szCs w:val="18"/>
              </w:rPr>
              <w:t>Serie "A"</w:t>
            </w:r>
          </w:p>
        </w:tc>
        <w:tc>
          <w:tcPr>
            <w:tcW w:w="1134" w:type="dxa"/>
            <w:shd w:val="clear" w:color="auto" w:fill="auto"/>
            <w:tcMar>
              <w:top w:w="0" w:type="dxa"/>
              <w:left w:w="70" w:type="dxa"/>
              <w:bottom w:w="0" w:type="dxa"/>
              <w:right w:w="70" w:type="dxa"/>
            </w:tcMar>
            <w:vAlign w:val="center"/>
          </w:tcPr>
          <w:p w14:paraId="4F45CD0D" w14:textId="77777777" w:rsidR="00FC1BA0" w:rsidRDefault="00FC1BA0">
            <w:pPr>
              <w:jc w:val="center"/>
              <w:rPr>
                <w:rFonts w:eastAsia="Times New Roman" w:cs="Calibri"/>
                <w:b/>
                <w:bCs/>
                <w:color w:val="000000"/>
                <w:sz w:val="18"/>
                <w:szCs w:val="18"/>
              </w:rPr>
            </w:pPr>
          </w:p>
        </w:tc>
        <w:tc>
          <w:tcPr>
            <w:tcW w:w="1288" w:type="dxa"/>
            <w:shd w:val="clear" w:color="auto" w:fill="auto"/>
            <w:noWrap/>
            <w:tcMar>
              <w:top w:w="0" w:type="dxa"/>
              <w:left w:w="70" w:type="dxa"/>
              <w:bottom w:w="0" w:type="dxa"/>
              <w:right w:w="70" w:type="dxa"/>
            </w:tcMar>
            <w:vAlign w:val="center"/>
          </w:tcPr>
          <w:p w14:paraId="43D844F6" w14:textId="77777777" w:rsidR="00FC1BA0" w:rsidRDefault="00FC1BA0">
            <w:pPr>
              <w:rPr>
                <w:rFonts w:eastAsia="Times New Roman" w:cs="Calibri"/>
                <w:sz w:val="18"/>
                <w:szCs w:val="18"/>
              </w:rPr>
            </w:pPr>
          </w:p>
        </w:tc>
        <w:tc>
          <w:tcPr>
            <w:tcW w:w="160" w:type="dxa"/>
            <w:gridSpan w:val="2"/>
            <w:shd w:val="clear" w:color="auto" w:fill="auto"/>
            <w:tcMar>
              <w:top w:w="0" w:type="dxa"/>
              <w:left w:w="70" w:type="dxa"/>
              <w:bottom w:w="0" w:type="dxa"/>
              <w:right w:w="70" w:type="dxa"/>
            </w:tcMar>
            <w:vAlign w:val="center"/>
          </w:tcPr>
          <w:p w14:paraId="5ADA7805" w14:textId="77777777" w:rsidR="00FC1BA0" w:rsidRDefault="00FC1BA0">
            <w:pPr>
              <w:rPr>
                <w:rFonts w:eastAsia="Times New Roman" w:cs="Calibri"/>
              </w:rPr>
            </w:pPr>
          </w:p>
        </w:tc>
      </w:tr>
      <w:tr w:rsidR="00FC1BA0" w14:paraId="6FE8D59A" w14:textId="77777777">
        <w:trPr>
          <w:trHeight w:val="430"/>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0C95CB" w14:textId="77777777" w:rsidR="00FC1BA0" w:rsidRDefault="00211183">
            <w:pPr>
              <w:rPr>
                <w:rFonts w:eastAsia="Times New Roman" w:cs="Calibri"/>
                <w:color w:val="000000"/>
                <w:sz w:val="18"/>
                <w:szCs w:val="18"/>
              </w:rPr>
            </w:pPr>
            <w:r>
              <w:rPr>
                <w:rFonts w:eastAsia="Times New Roman" w:cs="Calibri"/>
                <w:color w:val="000000"/>
                <w:sz w:val="18"/>
                <w:szCs w:val="18"/>
              </w:rPr>
              <w:t>Gobierno del Estado de Tamaulipas</w:t>
            </w:r>
          </w:p>
        </w:tc>
        <w:tc>
          <w:tcPr>
            <w:tcW w:w="87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DB4E4F" w14:textId="77777777" w:rsidR="00FC1BA0" w:rsidRDefault="00211183">
            <w:pPr>
              <w:jc w:val="center"/>
              <w:rPr>
                <w:rFonts w:eastAsia="Times New Roman" w:cs="Calibri"/>
                <w:color w:val="000000"/>
                <w:sz w:val="18"/>
                <w:szCs w:val="18"/>
              </w:rPr>
            </w:pPr>
            <w:r>
              <w:rPr>
                <w:rFonts w:eastAsia="Times New Roman" w:cs="Calibri"/>
                <w:color w:val="000000"/>
                <w:sz w:val="18"/>
                <w:szCs w:val="18"/>
              </w:rPr>
              <w:t>25,000</w:t>
            </w:r>
          </w:p>
        </w:tc>
        <w:tc>
          <w:tcPr>
            <w:tcW w:w="1134"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580412"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1.00 </w:t>
            </w:r>
          </w:p>
        </w:tc>
        <w:tc>
          <w:tcPr>
            <w:tcW w:w="1288"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FA0D213" w14:textId="77777777" w:rsidR="00FC1BA0" w:rsidRDefault="00211183">
            <w:pPr>
              <w:jc w:val="right"/>
              <w:rPr>
                <w:rFonts w:eastAsia="Times New Roman" w:cs="Calibri"/>
                <w:color w:val="000000"/>
                <w:sz w:val="18"/>
                <w:szCs w:val="18"/>
              </w:rPr>
            </w:pPr>
            <w:r>
              <w:rPr>
                <w:rFonts w:eastAsia="Times New Roman" w:cs="Calibri"/>
                <w:color w:val="000000"/>
                <w:sz w:val="18"/>
                <w:szCs w:val="18"/>
              </w:rPr>
              <w:t xml:space="preserve"> $       25,000.00 </w:t>
            </w:r>
          </w:p>
        </w:tc>
        <w:tc>
          <w:tcPr>
            <w:tcW w:w="160" w:type="dxa"/>
            <w:gridSpan w:val="2"/>
            <w:shd w:val="clear" w:color="auto" w:fill="auto"/>
            <w:tcMar>
              <w:top w:w="0" w:type="dxa"/>
              <w:left w:w="70" w:type="dxa"/>
              <w:bottom w:w="0" w:type="dxa"/>
              <w:right w:w="70" w:type="dxa"/>
            </w:tcMar>
            <w:vAlign w:val="center"/>
          </w:tcPr>
          <w:p w14:paraId="27A7EAD6" w14:textId="77777777" w:rsidR="00FC1BA0" w:rsidRDefault="00FC1BA0">
            <w:pPr>
              <w:rPr>
                <w:rFonts w:eastAsia="Times New Roman" w:cs="Calibri"/>
              </w:rPr>
            </w:pPr>
          </w:p>
        </w:tc>
      </w:tr>
      <w:tr w:rsidR="00FC1BA0" w14:paraId="14E29CE4" w14:textId="77777777">
        <w:trPr>
          <w:trHeight w:val="420"/>
        </w:trPr>
        <w:tc>
          <w:tcPr>
            <w:tcW w:w="3261"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5257682F" w14:textId="77777777" w:rsidR="00FC1BA0" w:rsidRDefault="00211183">
            <w:pPr>
              <w:rPr>
                <w:rFonts w:eastAsia="Times New Roman" w:cs="Calibri"/>
                <w:color w:val="000000"/>
                <w:sz w:val="18"/>
                <w:szCs w:val="18"/>
              </w:rPr>
            </w:pPr>
            <w:r>
              <w:rPr>
                <w:rFonts w:eastAsia="Times New Roman" w:cs="Calibri"/>
                <w:color w:val="000000"/>
                <w:sz w:val="18"/>
                <w:szCs w:val="18"/>
              </w:rPr>
              <w:t>Organismo Público Descentralizado Municipal "Desarrollo Playa Miramar"</w:t>
            </w:r>
          </w:p>
        </w:tc>
        <w:tc>
          <w:tcPr>
            <w:tcW w:w="872"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44BAFF" w14:textId="77777777" w:rsidR="00FC1BA0" w:rsidRDefault="00211183">
            <w:pPr>
              <w:jc w:val="center"/>
              <w:rPr>
                <w:rFonts w:eastAsia="Times New Roman" w:cs="Calibri"/>
                <w:color w:val="000000"/>
                <w:sz w:val="18"/>
                <w:szCs w:val="18"/>
              </w:rPr>
            </w:pPr>
            <w:r>
              <w:rPr>
                <w:rFonts w:eastAsia="Times New Roman" w:cs="Calibri"/>
                <w:color w:val="000000"/>
                <w:sz w:val="18"/>
                <w:szCs w:val="18"/>
              </w:rPr>
              <w:t>25,000</w:t>
            </w:r>
          </w:p>
        </w:tc>
        <w:tc>
          <w:tcPr>
            <w:tcW w:w="1134"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C6C65E"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1.00 </w:t>
            </w:r>
          </w:p>
        </w:tc>
        <w:tc>
          <w:tcPr>
            <w:tcW w:w="1288"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DB4D632" w14:textId="77777777" w:rsidR="00FC1BA0" w:rsidRDefault="00211183">
            <w:pPr>
              <w:jc w:val="right"/>
              <w:rPr>
                <w:rFonts w:eastAsia="Times New Roman" w:cs="Calibri"/>
                <w:color w:val="000000"/>
                <w:sz w:val="18"/>
                <w:szCs w:val="18"/>
              </w:rPr>
            </w:pPr>
            <w:r>
              <w:rPr>
                <w:rFonts w:eastAsia="Times New Roman" w:cs="Calibri"/>
                <w:color w:val="000000"/>
                <w:sz w:val="18"/>
                <w:szCs w:val="18"/>
              </w:rPr>
              <w:t xml:space="preserve"> $       25,000.00 </w:t>
            </w:r>
          </w:p>
        </w:tc>
        <w:tc>
          <w:tcPr>
            <w:tcW w:w="160" w:type="dxa"/>
            <w:gridSpan w:val="2"/>
            <w:shd w:val="clear" w:color="auto" w:fill="auto"/>
            <w:tcMar>
              <w:top w:w="0" w:type="dxa"/>
              <w:left w:w="70" w:type="dxa"/>
              <w:bottom w:w="0" w:type="dxa"/>
              <w:right w:w="70" w:type="dxa"/>
            </w:tcMar>
            <w:vAlign w:val="center"/>
          </w:tcPr>
          <w:p w14:paraId="5D8A1208" w14:textId="77777777" w:rsidR="00FC1BA0" w:rsidRDefault="00FC1BA0">
            <w:pPr>
              <w:rPr>
                <w:rFonts w:eastAsia="Times New Roman" w:cs="Calibri"/>
              </w:rPr>
            </w:pPr>
          </w:p>
        </w:tc>
      </w:tr>
      <w:tr w:rsidR="00FC1BA0" w14:paraId="424F7D90" w14:textId="77777777">
        <w:trPr>
          <w:trHeight w:val="300"/>
        </w:trPr>
        <w:tc>
          <w:tcPr>
            <w:tcW w:w="3261"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A9A474" w14:textId="77777777" w:rsidR="00FC1BA0" w:rsidRDefault="00FC1BA0">
            <w:pPr>
              <w:rPr>
                <w:rFonts w:eastAsia="Times New Roman" w:cs="Calibri"/>
                <w:color w:val="000000"/>
                <w:sz w:val="18"/>
                <w:szCs w:val="18"/>
              </w:rPr>
            </w:pPr>
          </w:p>
        </w:tc>
        <w:tc>
          <w:tcPr>
            <w:tcW w:w="87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B16D6E0" w14:textId="77777777" w:rsidR="00FC1BA0" w:rsidRDefault="00FC1BA0">
            <w:pPr>
              <w:rPr>
                <w:rFonts w:eastAsia="Times New Roman" w:cs="Calibri"/>
                <w:color w:val="000000"/>
                <w:sz w:val="18"/>
                <w:szCs w:val="18"/>
              </w:rPr>
            </w:pPr>
          </w:p>
        </w:tc>
        <w:tc>
          <w:tcPr>
            <w:tcW w:w="1134"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3E15F6" w14:textId="77777777" w:rsidR="00FC1BA0" w:rsidRDefault="00FC1BA0">
            <w:pPr>
              <w:rPr>
                <w:rFonts w:eastAsia="Times New Roman" w:cs="Calibri"/>
                <w:color w:val="000000"/>
                <w:sz w:val="18"/>
                <w:szCs w:val="18"/>
              </w:rPr>
            </w:pPr>
          </w:p>
        </w:tc>
        <w:tc>
          <w:tcPr>
            <w:tcW w:w="1288"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DD35E4" w14:textId="77777777" w:rsidR="00FC1BA0" w:rsidRDefault="00FC1BA0">
            <w:pPr>
              <w:rPr>
                <w:rFonts w:eastAsia="Times New Roman" w:cs="Calibri"/>
                <w:color w:val="000000"/>
                <w:sz w:val="18"/>
                <w:szCs w:val="18"/>
              </w:rPr>
            </w:pPr>
          </w:p>
        </w:tc>
        <w:tc>
          <w:tcPr>
            <w:tcW w:w="160" w:type="dxa"/>
            <w:gridSpan w:val="2"/>
            <w:shd w:val="clear" w:color="auto" w:fill="auto"/>
            <w:tcMar>
              <w:top w:w="0" w:type="dxa"/>
              <w:left w:w="70" w:type="dxa"/>
              <w:bottom w:w="0" w:type="dxa"/>
              <w:right w:w="70" w:type="dxa"/>
            </w:tcMar>
            <w:vAlign w:val="center"/>
          </w:tcPr>
          <w:p w14:paraId="3F693628" w14:textId="77777777" w:rsidR="00FC1BA0" w:rsidRDefault="00FC1BA0">
            <w:pPr>
              <w:rPr>
                <w:rFonts w:eastAsia="Times New Roman" w:cs="Calibri"/>
              </w:rPr>
            </w:pPr>
          </w:p>
        </w:tc>
      </w:tr>
      <w:tr w:rsidR="00FC1BA0" w14:paraId="1432268E" w14:textId="77777777">
        <w:trPr>
          <w:trHeight w:val="290"/>
        </w:trPr>
        <w:tc>
          <w:tcPr>
            <w:tcW w:w="3261" w:type="dxa"/>
            <w:shd w:val="clear" w:color="auto" w:fill="auto"/>
            <w:tcMar>
              <w:top w:w="0" w:type="dxa"/>
              <w:left w:w="70" w:type="dxa"/>
              <w:bottom w:w="0" w:type="dxa"/>
              <w:right w:w="70" w:type="dxa"/>
            </w:tcMar>
            <w:vAlign w:val="center"/>
          </w:tcPr>
          <w:p w14:paraId="7E90DFC4" w14:textId="77777777" w:rsidR="00FC1BA0" w:rsidRDefault="00211183">
            <w:pPr>
              <w:jc w:val="right"/>
              <w:rPr>
                <w:rFonts w:eastAsia="Times New Roman" w:cs="Calibri"/>
                <w:b/>
                <w:bCs/>
                <w:color w:val="000000"/>
                <w:sz w:val="18"/>
                <w:szCs w:val="18"/>
              </w:rPr>
            </w:pPr>
            <w:r>
              <w:rPr>
                <w:rFonts w:eastAsia="Times New Roman" w:cs="Calibri"/>
                <w:b/>
                <w:bCs/>
                <w:color w:val="000000"/>
                <w:sz w:val="18"/>
                <w:szCs w:val="18"/>
              </w:rPr>
              <w:t>SUBTOTAL</w:t>
            </w:r>
          </w:p>
        </w:tc>
        <w:tc>
          <w:tcPr>
            <w:tcW w:w="872" w:type="dxa"/>
            <w:shd w:val="clear" w:color="auto" w:fill="auto"/>
            <w:noWrap/>
            <w:tcMar>
              <w:top w:w="0" w:type="dxa"/>
              <w:left w:w="70" w:type="dxa"/>
              <w:bottom w:w="0" w:type="dxa"/>
              <w:right w:w="70" w:type="dxa"/>
            </w:tcMar>
            <w:vAlign w:val="center"/>
          </w:tcPr>
          <w:p w14:paraId="16E555F8" w14:textId="77777777" w:rsidR="00FC1BA0" w:rsidRDefault="00211183">
            <w:pPr>
              <w:jc w:val="right"/>
              <w:rPr>
                <w:rFonts w:eastAsia="Times New Roman" w:cs="Calibri"/>
                <w:b/>
                <w:bCs/>
                <w:color w:val="000000"/>
                <w:sz w:val="18"/>
                <w:szCs w:val="18"/>
              </w:rPr>
            </w:pPr>
            <w:r>
              <w:rPr>
                <w:rFonts w:eastAsia="Times New Roman" w:cs="Calibri"/>
                <w:b/>
                <w:bCs/>
                <w:color w:val="000000"/>
                <w:sz w:val="18"/>
                <w:szCs w:val="18"/>
              </w:rPr>
              <w:t>50,000</w:t>
            </w:r>
          </w:p>
        </w:tc>
        <w:tc>
          <w:tcPr>
            <w:tcW w:w="1134" w:type="dxa"/>
            <w:shd w:val="clear" w:color="auto" w:fill="auto"/>
            <w:tcMar>
              <w:top w:w="0" w:type="dxa"/>
              <w:left w:w="70" w:type="dxa"/>
              <w:bottom w:w="0" w:type="dxa"/>
              <w:right w:w="70" w:type="dxa"/>
            </w:tcMar>
            <w:vAlign w:val="center"/>
          </w:tcPr>
          <w:p w14:paraId="771FD6FE" w14:textId="77777777" w:rsidR="00FC1BA0" w:rsidRDefault="00FC1BA0">
            <w:pPr>
              <w:jc w:val="right"/>
              <w:rPr>
                <w:rFonts w:eastAsia="Times New Roman" w:cs="Calibri"/>
                <w:b/>
                <w:bCs/>
                <w:color w:val="000000"/>
                <w:sz w:val="18"/>
                <w:szCs w:val="18"/>
              </w:rPr>
            </w:pPr>
          </w:p>
        </w:tc>
        <w:tc>
          <w:tcPr>
            <w:tcW w:w="1288" w:type="dxa"/>
            <w:shd w:val="clear" w:color="auto" w:fill="auto"/>
            <w:noWrap/>
            <w:tcMar>
              <w:top w:w="0" w:type="dxa"/>
              <w:left w:w="70" w:type="dxa"/>
              <w:bottom w:w="0" w:type="dxa"/>
              <w:right w:w="70" w:type="dxa"/>
            </w:tcMar>
            <w:vAlign w:val="center"/>
          </w:tcPr>
          <w:p w14:paraId="1B87CE8E" w14:textId="77777777" w:rsidR="00FC1BA0" w:rsidRDefault="00211183">
            <w:pPr>
              <w:rPr>
                <w:rFonts w:eastAsia="Times New Roman" w:cs="Calibri"/>
                <w:b/>
                <w:bCs/>
                <w:color w:val="000000"/>
                <w:sz w:val="18"/>
                <w:szCs w:val="18"/>
              </w:rPr>
            </w:pPr>
            <w:r>
              <w:rPr>
                <w:rFonts w:eastAsia="Times New Roman" w:cs="Calibri"/>
                <w:b/>
                <w:bCs/>
                <w:color w:val="000000"/>
                <w:sz w:val="18"/>
                <w:szCs w:val="18"/>
              </w:rPr>
              <w:t xml:space="preserve"> $      50,000.00 </w:t>
            </w:r>
          </w:p>
        </w:tc>
        <w:tc>
          <w:tcPr>
            <w:tcW w:w="160" w:type="dxa"/>
            <w:gridSpan w:val="2"/>
            <w:shd w:val="clear" w:color="auto" w:fill="auto"/>
            <w:tcMar>
              <w:top w:w="0" w:type="dxa"/>
              <w:left w:w="70" w:type="dxa"/>
              <w:bottom w:w="0" w:type="dxa"/>
              <w:right w:w="70" w:type="dxa"/>
            </w:tcMar>
            <w:vAlign w:val="center"/>
          </w:tcPr>
          <w:p w14:paraId="440BCFDD" w14:textId="77777777" w:rsidR="00FC1BA0" w:rsidRDefault="00FC1BA0">
            <w:pPr>
              <w:rPr>
                <w:rFonts w:eastAsia="Times New Roman" w:cs="Calibri"/>
              </w:rPr>
            </w:pPr>
          </w:p>
        </w:tc>
      </w:tr>
      <w:tr w:rsidR="00FC1BA0" w14:paraId="7B7174F2" w14:textId="77777777">
        <w:trPr>
          <w:trHeight w:val="160"/>
        </w:trPr>
        <w:tc>
          <w:tcPr>
            <w:tcW w:w="3261" w:type="dxa"/>
            <w:shd w:val="clear" w:color="auto" w:fill="auto"/>
            <w:tcMar>
              <w:top w:w="0" w:type="dxa"/>
              <w:left w:w="70" w:type="dxa"/>
              <w:bottom w:w="0" w:type="dxa"/>
              <w:right w:w="70" w:type="dxa"/>
            </w:tcMar>
            <w:vAlign w:val="center"/>
          </w:tcPr>
          <w:p w14:paraId="62FDE42F" w14:textId="77777777" w:rsidR="00FC1BA0" w:rsidRDefault="00FC1BA0">
            <w:pPr>
              <w:rPr>
                <w:rFonts w:eastAsia="Times New Roman" w:cs="Calibri"/>
                <w:b/>
                <w:bCs/>
                <w:color w:val="000000"/>
                <w:sz w:val="18"/>
                <w:szCs w:val="18"/>
              </w:rPr>
            </w:pPr>
          </w:p>
        </w:tc>
        <w:tc>
          <w:tcPr>
            <w:tcW w:w="872" w:type="dxa"/>
            <w:shd w:val="clear" w:color="auto" w:fill="auto"/>
            <w:noWrap/>
            <w:tcMar>
              <w:top w:w="0" w:type="dxa"/>
              <w:left w:w="70" w:type="dxa"/>
              <w:bottom w:w="0" w:type="dxa"/>
              <w:right w:w="70" w:type="dxa"/>
            </w:tcMar>
            <w:vAlign w:val="center"/>
          </w:tcPr>
          <w:p w14:paraId="4127CDAB" w14:textId="77777777" w:rsidR="00FC1BA0" w:rsidRDefault="00FC1BA0">
            <w:pPr>
              <w:rPr>
                <w:rFonts w:eastAsia="Times New Roman" w:cs="Calibri"/>
                <w:sz w:val="18"/>
                <w:szCs w:val="18"/>
              </w:rPr>
            </w:pPr>
          </w:p>
        </w:tc>
        <w:tc>
          <w:tcPr>
            <w:tcW w:w="1134" w:type="dxa"/>
            <w:shd w:val="clear" w:color="auto" w:fill="auto"/>
            <w:tcMar>
              <w:top w:w="0" w:type="dxa"/>
              <w:left w:w="70" w:type="dxa"/>
              <w:bottom w:w="0" w:type="dxa"/>
              <w:right w:w="70" w:type="dxa"/>
            </w:tcMar>
            <w:vAlign w:val="center"/>
          </w:tcPr>
          <w:p w14:paraId="2F09F6DC" w14:textId="77777777" w:rsidR="00FC1BA0" w:rsidRDefault="00FC1BA0">
            <w:pPr>
              <w:rPr>
                <w:rFonts w:eastAsia="Times New Roman" w:cs="Calibri"/>
                <w:sz w:val="18"/>
                <w:szCs w:val="18"/>
              </w:rPr>
            </w:pPr>
          </w:p>
        </w:tc>
        <w:tc>
          <w:tcPr>
            <w:tcW w:w="1288" w:type="dxa"/>
            <w:shd w:val="clear" w:color="auto" w:fill="auto"/>
            <w:noWrap/>
            <w:tcMar>
              <w:top w:w="0" w:type="dxa"/>
              <w:left w:w="70" w:type="dxa"/>
              <w:bottom w:w="0" w:type="dxa"/>
              <w:right w:w="70" w:type="dxa"/>
            </w:tcMar>
            <w:vAlign w:val="center"/>
          </w:tcPr>
          <w:p w14:paraId="2C501251" w14:textId="77777777" w:rsidR="00FC1BA0" w:rsidRDefault="00FC1BA0">
            <w:pPr>
              <w:rPr>
                <w:rFonts w:eastAsia="Times New Roman" w:cs="Calibri"/>
                <w:sz w:val="18"/>
                <w:szCs w:val="18"/>
              </w:rPr>
            </w:pPr>
          </w:p>
        </w:tc>
        <w:tc>
          <w:tcPr>
            <w:tcW w:w="160" w:type="dxa"/>
            <w:gridSpan w:val="2"/>
            <w:shd w:val="clear" w:color="auto" w:fill="auto"/>
            <w:tcMar>
              <w:top w:w="0" w:type="dxa"/>
              <w:left w:w="70" w:type="dxa"/>
              <w:bottom w:w="0" w:type="dxa"/>
              <w:right w:w="70" w:type="dxa"/>
            </w:tcMar>
            <w:vAlign w:val="center"/>
          </w:tcPr>
          <w:p w14:paraId="16DB7057" w14:textId="77777777" w:rsidR="00FC1BA0" w:rsidRDefault="00FC1BA0">
            <w:pPr>
              <w:rPr>
                <w:rFonts w:eastAsia="Times New Roman" w:cs="Calibri"/>
              </w:rPr>
            </w:pPr>
          </w:p>
        </w:tc>
      </w:tr>
      <w:tr w:rsidR="00FC1BA0" w14:paraId="4C9466E2" w14:textId="77777777">
        <w:trPr>
          <w:trHeight w:val="300"/>
        </w:trPr>
        <w:tc>
          <w:tcPr>
            <w:tcW w:w="3261" w:type="dxa"/>
            <w:shd w:val="clear" w:color="auto" w:fill="auto"/>
            <w:tcMar>
              <w:top w:w="0" w:type="dxa"/>
              <w:left w:w="70" w:type="dxa"/>
              <w:bottom w:w="0" w:type="dxa"/>
              <w:right w:w="70" w:type="dxa"/>
            </w:tcMar>
            <w:vAlign w:val="center"/>
          </w:tcPr>
          <w:p w14:paraId="4AA062B9" w14:textId="77777777" w:rsidR="00FC1BA0" w:rsidRDefault="00FC1BA0">
            <w:pPr>
              <w:rPr>
                <w:rFonts w:eastAsia="Times New Roman" w:cs="Calibri"/>
                <w:sz w:val="18"/>
                <w:szCs w:val="18"/>
              </w:rPr>
            </w:pPr>
          </w:p>
        </w:tc>
        <w:tc>
          <w:tcPr>
            <w:tcW w:w="872" w:type="dxa"/>
            <w:shd w:val="clear" w:color="auto" w:fill="auto"/>
            <w:noWrap/>
            <w:tcMar>
              <w:top w:w="0" w:type="dxa"/>
              <w:left w:w="70" w:type="dxa"/>
              <w:bottom w:w="0" w:type="dxa"/>
              <w:right w:w="70" w:type="dxa"/>
            </w:tcMar>
            <w:vAlign w:val="center"/>
          </w:tcPr>
          <w:p w14:paraId="05F821F6" w14:textId="77777777" w:rsidR="00FC1BA0" w:rsidRDefault="00211183">
            <w:pPr>
              <w:jc w:val="center"/>
              <w:rPr>
                <w:rFonts w:eastAsia="Times New Roman" w:cs="Calibri"/>
                <w:b/>
                <w:bCs/>
                <w:color w:val="000000"/>
                <w:sz w:val="18"/>
                <w:szCs w:val="18"/>
              </w:rPr>
            </w:pPr>
            <w:r>
              <w:rPr>
                <w:rFonts w:eastAsia="Times New Roman" w:cs="Calibri"/>
                <w:b/>
                <w:bCs/>
                <w:color w:val="000000"/>
                <w:sz w:val="18"/>
                <w:szCs w:val="18"/>
              </w:rPr>
              <w:t>Serie "B"</w:t>
            </w:r>
          </w:p>
        </w:tc>
        <w:tc>
          <w:tcPr>
            <w:tcW w:w="1134" w:type="dxa"/>
            <w:shd w:val="clear" w:color="auto" w:fill="auto"/>
            <w:tcMar>
              <w:top w:w="0" w:type="dxa"/>
              <w:left w:w="70" w:type="dxa"/>
              <w:bottom w:w="0" w:type="dxa"/>
              <w:right w:w="70" w:type="dxa"/>
            </w:tcMar>
            <w:vAlign w:val="center"/>
          </w:tcPr>
          <w:p w14:paraId="1B3B8A2D" w14:textId="77777777" w:rsidR="00FC1BA0" w:rsidRDefault="00FC1BA0">
            <w:pPr>
              <w:jc w:val="center"/>
              <w:rPr>
                <w:rFonts w:eastAsia="Times New Roman" w:cs="Calibri"/>
                <w:b/>
                <w:bCs/>
                <w:color w:val="000000"/>
                <w:sz w:val="18"/>
                <w:szCs w:val="18"/>
              </w:rPr>
            </w:pPr>
          </w:p>
        </w:tc>
        <w:tc>
          <w:tcPr>
            <w:tcW w:w="1288" w:type="dxa"/>
            <w:shd w:val="clear" w:color="auto" w:fill="auto"/>
            <w:noWrap/>
            <w:tcMar>
              <w:top w:w="0" w:type="dxa"/>
              <w:left w:w="70" w:type="dxa"/>
              <w:bottom w:w="0" w:type="dxa"/>
              <w:right w:w="70" w:type="dxa"/>
            </w:tcMar>
            <w:vAlign w:val="center"/>
          </w:tcPr>
          <w:p w14:paraId="56308F7A" w14:textId="77777777" w:rsidR="00FC1BA0" w:rsidRDefault="00FC1BA0">
            <w:pPr>
              <w:rPr>
                <w:rFonts w:eastAsia="Times New Roman" w:cs="Calibri"/>
                <w:sz w:val="18"/>
                <w:szCs w:val="18"/>
              </w:rPr>
            </w:pPr>
          </w:p>
        </w:tc>
        <w:tc>
          <w:tcPr>
            <w:tcW w:w="160" w:type="dxa"/>
            <w:gridSpan w:val="2"/>
            <w:shd w:val="clear" w:color="auto" w:fill="auto"/>
            <w:tcMar>
              <w:top w:w="0" w:type="dxa"/>
              <w:left w:w="70" w:type="dxa"/>
              <w:bottom w:w="0" w:type="dxa"/>
              <w:right w:w="70" w:type="dxa"/>
            </w:tcMar>
            <w:vAlign w:val="center"/>
          </w:tcPr>
          <w:p w14:paraId="1FFD1ED4" w14:textId="77777777" w:rsidR="00FC1BA0" w:rsidRDefault="00FC1BA0">
            <w:pPr>
              <w:rPr>
                <w:rFonts w:eastAsia="Times New Roman" w:cs="Calibri"/>
              </w:rPr>
            </w:pPr>
          </w:p>
        </w:tc>
      </w:tr>
      <w:tr w:rsidR="00FC1BA0" w14:paraId="0EED040E" w14:textId="77777777">
        <w:trPr>
          <w:trHeight w:val="430"/>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43BCAF5" w14:textId="77777777" w:rsidR="00FC1BA0" w:rsidRDefault="00211183">
            <w:pPr>
              <w:rPr>
                <w:rFonts w:eastAsia="Times New Roman" w:cs="Calibri"/>
                <w:color w:val="000000"/>
                <w:sz w:val="18"/>
                <w:szCs w:val="18"/>
              </w:rPr>
            </w:pPr>
            <w:r>
              <w:rPr>
                <w:rFonts w:eastAsia="Times New Roman" w:cs="Calibri"/>
                <w:color w:val="000000"/>
                <w:sz w:val="18"/>
                <w:szCs w:val="18"/>
              </w:rPr>
              <w:t>Gobierno del Estado de Tamaulipas</w:t>
            </w:r>
          </w:p>
        </w:tc>
        <w:tc>
          <w:tcPr>
            <w:tcW w:w="87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4E6178F" w14:textId="77777777" w:rsidR="00FC1BA0" w:rsidRDefault="00211183">
            <w:pPr>
              <w:jc w:val="center"/>
              <w:rPr>
                <w:rFonts w:eastAsia="Times New Roman" w:cs="Calibri"/>
                <w:color w:val="000000"/>
                <w:sz w:val="18"/>
                <w:szCs w:val="18"/>
              </w:rPr>
            </w:pPr>
            <w:r>
              <w:rPr>
                <w:rFonts w:eastAsia="Times New Roman" w:cs="Calibri"/>
                <w:color w:val="000000"/>
                <w:sz w:val="18"/>
                <w:szCs w:val="18"/>
              </w:rPr>
              <w:t>3,799,260</w:t>
            </w:r>
          </w:p>
        </w:tc>
        <w:tc>
          <w:tcPr>
            <w:tcW w:w="1134"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A229AD8"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1.00 </w:t>
            </w:r>
          </w:p>
        </w:tc>
        <w:tc>
          <w:tcPr>
            <w:tcW w:w="1288"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C9B3EC4" w14:textId="77777777" w:rsidR="00FC1BA0" w:rsidRDefault="00211183">
            <w:pPr>
              <w:rPr>
                <w:rFonts w:eastAsia="Times New Roman" w:cs="Calibri"/>
                <w:color w:val="000000"/>
                <w:sz w:val="18"/>
                <w:szCs w:val="18"/>
              </w:rPr>
            </w:pPr>
            <w:proofErr w:type="gramStart"/>
            <w:r>
              <w:rPr>
                <w:rFonts w:eastAsia="Times New Roman" w:cs="Calibri"/>
                <w:color w:val="000000"/>
                <w:sz w:val="18"/>
                <w:szCs w:val="18"/>
              </w:rPr>
              <w:t>$  3,799,260.00</w:t>
            </w:r>
            <w:proofErr w:type="gramEnd"/>
            <w:r>
              <w:rPr>
                <w:rFonts w:eastAsia="Times New Roman" w:cs="Calibri"/>
                <w:color w:val="000000"/>
                <w:sz w:val="18"/>
                <w:szCs w:val="18"/>
              </w:rPr>
              <w:t xml:space="preserve"> </w:t>
            </w:r>
          </w:p>
        </w:tc>
        <w:tc>
          <w:tcPr>
            <w:tcW w:w="160" w:type="dxa"/>
            <w:gridSpan w:val="2"/>
            <w:shd w:val="clear" w:color="auto" w:fill="auto"/>
            <w:tcMar>
              <w:top w:w="0" w:type="dxa"/>
              <w:left w:w="70" w:type="dxa"/>
              <w:bottom w:w="0" w:type="dxa"/>
              <w:right w:w="70" w:type="dxa"/>
            </w:tcMar>
            <w:vAlign w:val="center"/>
          </w:tcPr>
          <w:p w14:paraId="0AC3A712" w14:textId="77777777" w:rsidR="00FC1BA0" w:rsidRDefault="00FC1BA0">
            <w:pPr>
              <w:rPr>
                <w:rFonts w:eastAsia="Times New Roman" w:cs="Calibri"/>
              </w:rPr>
            </w:pPr>
          </w:p>
        </w:tc>
      </w:tr>
      <w:tr w:rsidR="00FC1BA0" w14:paraId="18DB16EB" w14:textId="77777777">
        <w:trPr>
          <w:trHeight w:val="420"/>
        </w:trPr>
        <w:tc>
          <w:tcPr>
            <w:tcW w:w="3261"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35C14E80"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Organismo Público Descentralizado Municipal </w:t>
            </w:r>
            <w:r>
              <w:rPr>
                <w:rFonts w:eastAsia="Times New Roman" w:cs="Calibri"/>
                <w:color w:val="000000"/>
                <w:sz w:val="18"/>
                <w:szCs w:val="18"/>
              </w:rPr>
              <w:t>"Desarrollo Playa Miramar"</w:t>
            </w:r>
          </w:p>
        </w:tc>
        <w:tc>
          <w:tcPr>
            <w:tcW w:w="872"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3ED4DEE" w14:textId="77777777" w:rsidR="00FC1BA0" w:rsidRDefault="00211183">
            <w:pPr>
              <w:jc w:val="center"/>
              <w:rPr>
                <w:rFonts w:eastAsia="Times New Roman" w:cs="Calibri"/>
                <w:color w:val="000000"/>
                <w:sz w:val="18"/>
                <w:szCs w:val="18"/>
              </w:rPr>
            </w:pPr>
            <w:r>
              <w:rPr>
                <w:rFonts w:eastAsia="Times New Roman" w:cs="Calibri"/>
                <w:color w:val="000000"/>
                <w:sz w:val="18"/>
                <w:szCs w:val="18"/>
              </w:rPr>
              <w:t>1,713,108</w:t>
            </w:r>
          </w:p>
        </w:tc>
        <w:tc>
          <w:tcPr>
            <w:tcW w:w="1134"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1D37D99"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1.00 </w:t>
            </w:r>
          </w:p>
        </w:tc>
        <w:tc>
          <w:tcPr>
            <w:tcW w:w="1288"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9864421" w14:textId="77777777" w:rsidR="00FC1BA0" w:rsidRDefault="00211183">
            <w:pPr>
              <w:rPr>
                <w:rFonts w:eastAsia="Times New Roman" w:cs="Calibri"/>
                <w:color w:val="000000"/>
                <w:sz w:val="18"/>
                <w:szCs w:val="18"/>
              </w:rPr>
            </w:pPr>
            <w:proofErr w:type="gramStart"/>
            <w:r>
              <w:rPr>
                <w:rFonts w:eastAsia="Times New Roman" w:cs="Calibri"/>
                <w:color w:val="000000"/>
                <w:sz w:val="18"/>
                <w:szCs w:val="18"/>
              </w:rPr>
              <w:t>$  1,713,108.00</w:t>
            </w:r>
            <w:proofErr w:type="gramEnd"/>
            <w:r>
              <w:rPr>
                <w:rFonts w:eastAsia="Times New Roman" w:cs="Calibri"/>
                <w:color w:val="000000"/>
                <w:sz w:val="18"/>
                <w:szCs w:val="18"/>
              </w:rPr>
              <w:t xml:space="preserve"> </w:t>
            </w:r>
          </w:p>
        </w:tc>
        <w:tc>
          <w:tcPr>
            <w:tcW w:w="160" w:type="dxa"/>
            <w:gridSpan w:val="2"/>
            <w:shd w:val="clear" w:color="auto" w:fill="auto"/>
            <w:tcMar>
              <w:top w:w="0" w:type="dxa"/>
              <w:left w:w="70" w:type="dxa"/>
              <w:bottom w:w="0" w:type="dxa"/>
              <w:right w:w="70" w:type="dxa"/>
            </w:tcMar>
            <w:vAlign w:val="center"/>
          </w:tcPr>
          <w:p w14:paraId="6EF06EE4" w14:textId="77777777" w:rsidR="00FC1BA0" w:rsidRDefault="00FC1BA0">
            <w:pPr>
              <w:rPr>
                <w:rFonts w:eastAsia="Times New Roman" w:cs="Calibri"/>
              </w:rPr>
            </w:pPr>
          </w:p>
        </w:tc>
      </w:tr>
      <w:tr w:rsidR="00FC1BA0" w14:paraId="45466D40" w14:textId="77777777">
        <w:trPr>
          <w:trHeight w:val="300"/>
        </w:trPr>
        <w:tc>
          <w:tcPr>
            <w:tcW w:w="3261"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0AF30A" w14:textId="77777777" w:rsidR="00FC1BA0" w:rsidRDefault="00FC1BA0">
            <w:pPr>
              <w:rPr>
                <w:rFonts w:eastAsia="Times New Roman" w:cs="Calibri"/>
                <w:color w:val="000000"/>
                <w:sz w:val="18"/>
                <w:szCs w:val="18"/>
              </w:rPr>
            </w:pPr>
          </w:p>
        </w:tc>
        <w:tc>
          <w:tcPr>
            <w:tcW w:w="87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1A8CEA" w14:textId="77777777" w:rsidR="00FC1BA0" w:rsidRDefault="00FC1BA0">
            <w:pPr>
              <w:rPr>
                <w:rFonts w:eastAsia="Times New Roman" w:cs="Calibri"/>
                <w:color w:val="000000"/>
                <w:sz w:val="18"/>
                <w:szCs w:val="18"/>
              </w:rPr>
            </w:pPr>
          </w:p>
        </w:tc>
        <w:tc>
          <w:tcPr>
            <w:tcW w:w="1134"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09CD562" w14:textId="77777777" w:rsidR="00FC1BA0" w:rsidRDefault="00FC1BA0">
            <w:pPr>
              <w:rPr>
                <w:rFonts w:eastAsia="Times New Roman" w:cs="Calibri"/>
                <w:color w:val="000000"/>
                <w:sz w:val="18"/>
                <w:szCs w:val="18"/>
              </w:rPr>
            </w:pPr>
          </w:p>
        </w:tc>
        <w:tc>
          <w:tcPr>
            <w:tcW w:w="1288"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BB2EB69" w14:textId="77777777" w:rsidR="00FC1BA0" w:rsidRDefault="00FC1BA0">
            <w:pPr>
              <w:rPr>
                <w:rFonts w:eastAsia="Times New Roman" w:cs="Calibri"/>
                <w:color w:val="000000"/>
                <w:sz w:val="18"/>
                <w:szCs w:val="18"/>
              </w:rPr>
            </w:pPr>
          </w:p>
        </w:tc>
        <w:tc>
          <w:tcPr>
            <w:tcW w:w="160" w:type="dxa"/>
            <w:gridSpan w:val="2"/>
            <w:shd w:val="clear" w:color="auto" w:fill="auto"/>
            <w:tcMar>
              <w:top w:w="0" w:type="dxa"/>
              <w:left w:w="70" w:type="dxa"/>
              <w:bottom w:w="0" w:type="dxa"/>
              <w:right w:w="70" w:type="dxa"/>
            </w:tcMar>
            <w:vAlign w:val="center"/>
          </w:tcPr>
          <w:p w14:paraId="19FE210B" w14:textId="77777777" w:rsidR="00FC1BA0" w:rsidRDefault="00FC1BA0">
            <w:pPr>
              <w:rPr>
                <w:rFonts w:eastAsia="Times New Roman" w:cs="Calibri"/>
              </w:rPr>
            </w:pPr>
          </w:p>
        </w:tc>
      </w:tr>
      <w:tr w:rsidR="00FC1BA0" w14:paraId="1775047C" w14:textId="77777777">
        <w:trPr>
          <w:trHeight w:val="430"/>
        </w:trPr>
        <w:tc>
          <w:tcPr>
            <w:tcW w:w="3261"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9DA0A51" w14:textId="77777777" w:rsidR="00FC1BA0" w:rsidRDefault="00211183">
            <w:pPr>
              <w:rPr>
                <w:rFonts w:eastAsia="Times New Roman" w:cs="Calibri"/>
                <w:color w:val="000000"/>
                <w:sz w:val="18"/>
                <w:szCs w:val="18"/>
              </w:rPr>
            </w:pPr>
            <w:r>
              <w:rPr>
                <w:rFonts w:eastAsia="Times New Roman" w:cs="Calibri"/>
                <w:color w:val="000000"/>
                <w:sz w:val="18"/>
                <w:szCs w:val="18"/>
              </w:rPr>
              <w:t>Fondo Nacional de Fomento al Turismo</w:t>
            </w:r>
          </w:p>
        </w:tc>
        <w:tc>
          <w:tcPr>
            <w:tcW w:w="87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CCA85A3" w14:textId="77777777" w:rsidR="00FC1BA0" w:rsidRDefault="00211183">
            <w:pPr>
              <w:jc w:val="center"/>
              <w:rPr>
                <w:rFonts w:eastAsia="Times New Roman" w:cs="Calibri"/>
                <w:color w:val="000000"/>
                <w:sz w:val="18"/>
                <w:szCs w:val="18"/>
              </w:rPr>
            </w:pPr>
            <w:r>
              <w:rPr>
                <w:rFonts w:eastAsia="Times New Roman" w:cs="Calibri"/>
                <w:color w:val="000000"/>
                <w:sz w:val="18"/>
                <w:szCs w:val="18"/>
              </w:rPr>
              <w:t>4,406,096</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075B19C"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1.00 </w:t>
            </w:r>
          </w:p>
        </w:tc>
        <w:tc>
          <w:tcPr>
            <w:tcW w:w="128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E2B56A8" w14:textId="77777777" w:rsidR="00FC1BA0" w:rsidRDefault="00211183">
            <w:pPr>
              <w:rPr>
                <w:rFonts w:eastAsia="Times New Roman" w:cs="Calibri"/>
                <w:color w:val="000000"/>
                <w:sz w:val="18"/>
                <w:szCs w:val="18"/>
              </w:rPr>
            </w:pPr>
            <w:proofErr w:type="gramStart"/>
            <w:r>
              <w:rPr>
                <w:rFonts w:eastAsia="Times New Roman" w:cs="Calibri"/>
                <w:color w:val="000000"/>
                <w:sz w:val="18"/>
                <w:szCs w:val="18"/>
              </w:rPr>
              <w:t>$  4,406,096.00</w:t>
            </w:r>
            <w:proofErr w:type="gramEnd"/>
            <w:r>
              <w:rPr>
                <w:rFonts w:eastAsia="Times New Roman" w:cs="Calibri"/>
                <w:color w:val="000000"/>
                <w:sz w:val="18"/>
                <w:szCs w:val="18"/>
              </w:rPr>
              <w:t xml:space="preserve"> </w:t>
            </w:r>
          </w:p>
        </w:tc>
        <w:tc>
          <w:tcPr>
            <w:tcW w:w="160" w:type="dxa"/>
            <w:gridSpan w:val="2"/>
            <w:shd w:val="clear" w:color="auto" w:fill="auto"/>
            <w:tcMar>
              <w:top w:w="0" w:type="dxa"/>
              <w:left w:w="70" w:type="dxa"/>
              <w:bottom w:w="0" w:type="dxa"/>
              <w:right w:w="70" w:type="dxa"/>
            </w:tcMar>
            <w:vAlign w:val="center"/>
          </w:tcPr>
          <w:p w14:paraId="1FA85296" w14:textId="77777777" w:rsidR="00FC1BA0" w:rsidRDefault="00FC1BA0">
            <w:pPr>
              <w:rPr>
                <w:rFonts w:eastAsia="Times New Roman" w:cs="Calibri"/>
              </w:rPr>
            </w:pPr>
          </w:p>
        </w:tc>
      </w:tr>
      <w:tr w:rsidR="00FC1BA0" w14:paraId="3E1A1942" w14:textId="77777777">
        <w:trPr>
          <w:trHeight w:val="290"/>
        </w:trPr>
        <w:tc>
          <w:tcPr>
            <w:tcW w:w="3261" w:type="dxa"/>
            <w:shd w:val="clear" w:color="auto" w:fill="auto"/>
            <w:noWrap/>
            <w:tcMar>
              <w:top w:w="0" w:type="dxa"/>
              <w:left w:w="70" w:type="dxa"/>
              <w:bottom w:w="0" w:type="dxa"/>
              <w:right w:w="70" w:type="dxa"/>
            </w:tcMar>
            <w:vAlign w:val="center"/>
          </w:tcPr>
          <w:p w14:paraId="7F39C12A" w14:textId="77777777" w:rsidR="00FC1BA0" w:rsidRDefault="00211183">
            <w:pPr>
              <w:jc w:val="right"/>
              <w:rPr>
                <w:rFonts w:eastAsia="Times New Roman" w:cs="Calibri"/>
                <w:b/>
                <w:bCs/>
                <w:color w:val="000000"/>
                <w:sz w:val="18"/>
                <w:szCs w:val="18"/>
              </w:rPr>
            </w:pPr>
            <w:r>
              <w:rPr>
                <w:rFonts w:eastAsia="Times New Roman" w:cs="Calibri"/>
                <w:b/>
                <w:bCs/>
                <w:color w:val="000000"/>
                <w:sz w:val="18"/>
                <w:szCs w:val="18"/>
              </w:rPr>
              <w:t>SUBTOTAL</w:t>
            </w:r>
          </w:p>
        </w:tc>
        <w:tc>
          <w:tcPr>
            <w:tcW w:w="872" w:type="dxa"/>
            <w:shd w:val="clear" w:color="auto" w:fill="auto"/>
            <w:noWrap/>
            <w:tcMar>
              <w:top w:w="0" w:type="dxa"/>
              <w:left w:w="70" w:type="dxa"/>
              <w:bottom w:w="0" w:type="dxa"/>
              <w:right w:w="70" w:type="dxa"/>
            </w:tcMar>
            <w:vAlign w:val="center"/>
          </w:tcPr>
          <w:p w14:paraId="65B46A55" w14:textId="77777777" w:rsidR="00FC1BA0" w:rsidRDefault="00211183">
            <w:pPr>
              <w:jc w:val="right"/>
              <w:rPr>
                <w:rFonts w:eastAsia="Times New Roman" w:cs="Calibri"/>
                <w:b/>
                <w:bCs/>
                <w:color w:val="000000"/>
                <w:sz w:val="18"/>
                <w:szCs w:val="18"/>
              </w:rPr>
            </w:pPr>
            <w:r>
              <w:rPr>
                <w:rFonts w:eastAsia="Times New Roman" w:cs="Calibri"/>
                <w:b/>
                <w:bCs/>
                <w:color w:val="000000"/>
                <w:sz w:val="18"/>
                <w:szCs w:val="18"/>
              </w:rPr>
              <w:t>9,918,464</w:t>
            </w:r>
          </w:p>
        </w:tc>
        <w:tc>
          <w:tcPr>
            <w:tcW w:w="1134" w:type="dxa"/>
            <w:shd w:val="clear" w:color="auto" w:fill="auto"/>
            <w:noWrap/>
            <w:tcMar>
              <w:top w:w="0" w:type="dxa"/>
              <w:left w:w="70" w:type="dxa"/>
              <w:bottom w:w="0" w:type="dxa"/>
              <w:right w:w="70" w:type="dxa"/>
            </w:tcMar>
            <w:vAlign w:val="center"/>
          </w:tcPr>
          <w:p w14:paraId="5560254E" w14:textId="77777777" w:rsidR="00FC1BA0" w:rsidRDefault="00FC1BA0">
            <w:pPr>
              <w:jc w:val="right"/>
              <w:rPr>
                <w:rFonts w:eastAsia="Times New Roman" w:cs="Calibri"/>
                <w:b/>
                <w:bCs/>
                <w:color w:val="000000"/>
                <w:sz w:val="18"/>
                <w:szCs w:val="18"/>
              </w:rPr>
            </w:pPr>
          </w:p>
        </w:tc>
        <w:tc>
          <w:tcPr>
            <w:tcW w:w="1288" w:type="dxa"/>
            <w:shd w:val="clear" w:color="auto" w:fill="auto"/>
            <w:noWrap/>
            <w:tcMar>
              <w:top w:w="0" w:type="dxa"/>
              <w:left w:w="70" w:type="dxa"/>
              <w:bottom w:w="0" w:type="dxa"/>
              <w:right w:w="70" w:type="dxa"/>
            </w:tcMar>
            <w:vAlign w:val="center"/>
          </w:tcPr>
          <w:p w14:paraId="648406C9" w14:textId="77777777" w:rsidR="00FC1BA0" w:rsidRDefault="00211183">
            <w:pPr>
              <w:rPr>
                <w:rFonts w:eastAsia="Times New Roman" w:cs="Calibri"/>
                <w:b/>
                <w:bCs/>
                <w:color w:val="000000"/>
                <w:sz w:val="18"/>
                <w:szCs w:val="18"/>
              </w:rPr>
            </w:pPr>
            <w:proofErr w:type="gramStart"/>
            <w:r>
              <w:rPr>
                <w:rFonts w:eastAsia="Times New Roman" w:cs="Calibri"/>
                <w:b/>
                <w:bCs/>
                <w:color w:val="000000"/>
                <w:sz w:val="18"/>
                <w:szCs w:val="18"/>
              </w:rPr>
              <w:t>$  9,918,464.00</w:t>
            </w:r>
            <w:proofErr w:type="gramEnd"/>
            <w:r>
              <w:rPr>
                <w:rFonts w:eastAsia="Times New Roman" w:cs="Calibri"/>
                <w:b/>
                <w:bCs/>
                <w:color w:val="000000"/>
                <w:sz w:val="18"/>
                <w:szCs w:val="18"/>
              </w:rPr>
              <w:t xml:space="preserve"> </w:t>
            </w:r>
          </w:p>
        </w:tc>
        <w:tc>
          <w:tcPr>
            <w:tcW w:w="160" w:type="dxa"/>
            <w:gridSpan w:val="2"/>
            <w:shd w:val="clear" w:color="auto" w:fill="auto"/>
            <w:tcMar>
              <w:top w:w="0" w:type="dxa"/>
              <w:left w:w="70" w:type="dxa"/>
              <w:bottom w:w="0" w:type="dxa"/>
              <w:right w:w="70" w:type="dxa"/>
            </w:tcMar>
            <w:vAlign w:val="center"/>
          </w:tcPr>
          <w:p w14:paraId="38054AFA" w14:textId="77777777" w:rsidR="00FC1BA0" w:rsidRDefault="00FC1BA0">
            <w:pPr>
              <w:rPr>
                <w:rFonts w:eastAsia="Times New Roman" w:cs="Calibri"/>
              </w:rPr>
            </w:pPr>
          </w:p>
        </w:tc>
      </w:tr>
      <w:tr w:rsidR="00FC1BA0" w14:paraId="0895A29B" w14:textId="77777777">
        <w:trPr>
          <w:trHeight w:val="160"/>
        </w:trPr>
        <w:tc>
          <w:tcPr>
            <w:tcW w:w="3261" w:type="dxa"/>
            <w:shd w:val="clear" w:color="auto" w:fill="auto"/>
            <w:noWrap/>
            <w:tcMar>
              <w:top w:w="0" w:type="dxa"/>
              <w:left w:w="70" w:type="dxa"/>
              <w:bottom w:w="0" w:type="dxa"/>
              <w:right w:w="70" w:type="dxa"/>
            </w:tcMar>
            <w:vAlign w:val="center"/>
          </w:tcPr>
          <w:p w14:paraId="0A47DAE9" w14:textId="77777777" w:rsidR="00FC1BA0" w:rsidRDefault="00FC1BA0">
            <w:pPr>
              <w:jc w:val="right"/>
              <w:rPr>
                <w:rFonts w:eastAsia="Times New Roman" w:cs="Calibri"/>
                <w:b/>
                <w:bCs/>
                <w:color w:val="000000"/>
                <w:sz w:val="18"/>
                <w:szCs w:val="18"/>
              </w:rPr>
            </w:pPr>
          </w:p>
        </w:tc>
        <w:tc>
          <w:tcPr>
            <w:tcW w:w="872" w:type="dxa"/>
            <w:shd w:val="clear" w:color="auto" w:fill="auto"/>
            <w:noWrap/>
            <w:tcMar>
              <w:top w:w="0" w:type="dxa"/>
              <w:left w:w="70" w:type="dxa"/>
              <w:bottom w:w="0" w:type="dxa"/>
              <w:right w:w="70" w:type="dxa"/>
            </w:tcMar>
            <w:vAlign w:val="center"/>
          </w:tcPr>
          <w:p w14:paraId="01A5DFA2" w14:textId="77777777" w:rsidR="00FC1BA0" w:rsidRDefault="00FC1BA0">
            <w:pPr>
              <w:rPr>
                <w:rFonts w:eastAsia="Times New Roman" w:cs="Calibri"/>
                <w:sz w:val="18"/>
                <w:szCs w:val="18"/>
              </w:rPr>
            </w:pPr>
          </w:p>
        </w:tc>
        <w:tc>
          <w:tcPr>
            <w:tcW w:w="1134" w:type="dxa"/>
            <w:shd w:val="clear" w:color="auto" w:fill="auto"/>
            <w:noWrap/>
            <w:tcMar>
              <w:top w:w="0" w:type="dxa"/>
              <w:left w:w="70" w:type="dxa"/>
              <w:bottom w:w="0" w:type="dxa"/>
              <w:right w:w="70" w:type="dxa"/>
            </w:tcMar>
            <w:vAlign w:val="center"/>
          </w:tcPr>
          <w:p w14:paraId="53810C2A" w14:textId="77777777" w:rsidR="00FC1BA0" w:rsidRDefault="00FC1BA0">
            <w:pPr>
              <w:rPr>
                <w:rFonts w:eastAsia="Times New Roman" w:cs="Calibri"/>
                <w:sz w:val="18"/>
                <w:szCs w:val="18"/>
              </w:rPr>
            </w:pPr>
          </w:p>
        </w:tc>
        <w:tc>
          <w:tcPr>
            <w:tcW w:w="1288" w:type="dxa"/>
            <w:shd w:val="clear" w:color="auto" w:fill="auto"/>
            <w:noWrap/>
            <w:tcMar>
              <w:top w:w="0" w:type="dxa"/>
              <w:left w:w="70" w:type="dxa"/>
              <w:bottom w:w="0" w:type="dxa"/>
              <w:right w:w="70" w:type="dxa"/>
            </w:tcMar>
            <w:vAlign w:val="center"/>
          </w:tcPr>
          <w:p w14:paraId="18BC7796" w14:textId="77777777" w:rsidR="00FC1BA0" w:rsidRDefault="00FC1BA0">
            <w:pPr>
              <w:rPr>
                <w:rFonts w:eastAsia="Times New Roman" w:cs="Calibri"/>
                <w:sz w:val="18"/>
                <w:szCs w:val="18"/>
              </w:rPr>
            </w:pPr>
          </w:p>
        </w:tc>
        <w:tc>
          <w:tcPr>
            <w:tcW w:w="160" w:type="dxa"/>
            <w:gridSpan w:val="2"/>
            <w:shd w:val="clear" w:color="auto" w:fill="auto"/>
            <w:tcMar>
              <w:top w:w="0" w:type="dxa"/>
              <w:left w:w="70" w:type="dxa"/>
              <w:bottom w:w="0" w:type="dxa"/>
              <w:right w:w="70" w:type="dxa"/>
            </w:tcMar>
            <w:vAlign w:val="center"/>
          </w:tcPr>
          <w:p w14:paraId="114469A5" w14:textId="77777777" w:rsidR="00FC1BA0" w:rsidRDefault="00FC1BA0">
            <w:pPr>
              <w:rPr>
                <w:rFonts w:eastAsia="Times New Roman" w:cs="Calibri"/>
              </w:rPr>
            </w:pPr>
          </w:p>
        </w:tc>
      </w:tr>
      <w:tr w:rsidR="00FC1BA0" w14:paraId="3BCAB656" w14:textId="77777777">
        <w:trPr>
          <w:trHeight w:val="300"/>
        </w:trPr>
        <w:tc>
          <w:tcPr>
            <w:tcW w:w="3261" w:type="dxa"/>
            <w:shd w:val="clear" w:color="auto" w:fill="auto"/>
            <w:noWrap/>
            <w:tcMar>
              <w:top w:w="0" w:type="dxa"/>
              <w:left w:w="70" w:type="dxa"/>
              <w:bottom w:w="0" w:type="dxa"/>
              <w:right w:w="70" w:type="dxa"/>
            </w:tcMar>
            <w:vAlign w:val="center"/>
          </w:tcPr>
          <w:p w14:paraId="6F8BC89B" w14:textId="77777777" w:rsidR="00FC1BA0" w:rsidRDefault="00211183">
            <w:pPr>
              <w:jc w:val="right"/>
              <w:rPr>
                <w:rFonts w:eastAsia="Times New Roman" w:cs="Calibri"/>
                <w:b/>
                <w:bCs/>
                <w:color w:val="000000"/>
                <w:sz w:val="18"/>
                <w:szCs w:val="18"/>
              </w:rPr>
            </w:pPr>
            <w:proofErr w:type="gramStart"/>
            <w:r>
              <w:rPr>
                <w:rFonts w:eastAsia="Times New Roman" w:cs="Calibri"/>
                <w:b/>
                <w:bCs/>
                <w:color w:val="000000"/>
                <w:sz w:val="18"/>
                <w:szCs w:val="18"/>
              </w:rPr>
              <w:t>TOTAL</w:t>
            </w:r>
            <w:proofErr w:type="gramEnd"/>
            <w:r>
              <w:rPr>
                <w:rFonts w:eastAsia="Times New Roman" w:cs="Calibri"/>
                <w:b/>
                <w:bCs/>
                <w:color w:val="000000"/>
                <w:sz w:val="18"/>
                <w:szCs w:val="18"/>
              </w:rPr>
              <w:t xml:space="preserve"> ACCIONES "A" Y "B"</w:t>
            </w:r>
          </w:p>
        </w:tc>
        <w:tc>
          <w:tcPr>
            <w:tcW w:w="872" w:type="dxa"/>
            <w:tcBorders>
              <w:top w:val="single" w:sz="8" w:space="0" w:color="000000"/>
              <w:bottom w:val="double" w:sz="6" w:space="0" w:color="000000"/>
            </w:tcBorders>
            <w:shd w:val="clear" w:color="auto" w:fill="auto"/>
            <w:noWrap/>
            <w:tcMar>
              <w:top w:w="0" w:type="dxa"/>
              <w:left w:w="70" w:type="dxa"/>
              <w:bottom w:w="0" w:type="dxa"/>
              <w:right w:w="70" w:type="dxa"/>
            </w:tcMar>
            <w:vAlign w:val="center"/>
          </w:tcPr>
          <w:p w14:paraId="609BDA44" w14:textId="77777777" w:rsidR="00FC1BA0" w:rsidRDefault="00211183">
            <w:pPr>
              <w:jc w:val="right"/>
              <w:rPr>
                <w:rFonts w:eastAsia="Times New Roman" w:cs="Calibri"/>
                <w:b/>
                <w:bCs/>
                <w:color w:val="000000"/>
                <w:sz w:val="18"/>
                <w:szCs w:val="18"/>
              </w:rPr>
            </w:pPr>
            <w:r>
              <w:rPr>
                <w:rFonts w:eastAsia="Times New Roman" w:cs="Calibri"/>
                <w:b/>
                <w:bCs/>
                <w:color w:val="000000"/>
                <w:sz w:val="18"/>
                <w:szCs w:val="18"/>
              </w:rPr>
              <w:t>9,968,464</w:t>
            </w:r>
          </w:p>
        </w:tc>
        <w:tc>
          <w:tcPr>
            <w:tcW w:w="1134" w:type="dxa"/>
            <w:shd w:val="clear" w:color="auto" w:fill="auto"/>
            <w:noWrap/>
            <w:tcMar>
              <w:top w:w="0" w:type="dxa"/>
              <w:left w:w="70" w:type="dxa"/>
              <w:bottom w:w="0" w:type="dxa"/>
              <w:right w:w="70" w:type="dxa"/>
            </w:tcMar>
            <w:vAlign w:val="center"/>
          </w:tcPr>
          <w:p w14:paraId="56115B90" w14:textId="77777777" w:rsidR="00FC1BA0" w:rsidRDefault="00FC1BA0">
            <w:pPr>
              <w:jc w:val="right"/>
              <w:rPr>
                <w:rFonts w:eastAsia="Times New Roman" w:cs="Calibri"/>
                <w:b/>
                <w:bCs/>
                <w:color w:val="000000"/>
                <w:sz w:val="18"/>
                <w:szCs w:val="18"/>
              </w:rPr>
            </w:pPr>
          </w:p>
        </w:tc>
        <w:tc>
          <w:tcPr>
            <w:tcW w:w="1288" w:type="dxa"/>
            <w:tcBorders>
              <w:top w:val="single" w:sz="8" w:space="0" w:color="000000"/>
              <w:bottom w:val="double" w:sz="6" w:space="0" w:color="000000"/>
            </w:tcBorders>
            <w:shd w:val="clear" w:color="auto" w:fill="auto"/>
            <w:noWrap/>
            <w:tcMar>
              <w:top w:w="0" w:type="dxa"/>
              <w:left w:w="70" w:type="dxa"/>
              <w:bottom w:w="0" w:type="dxa"/>
              <w:right w:w="70" w:type="dxa"/>
            </w:tcMar>
            <w:vAlign w:val="center"/>
          </w:tcPr>
          <w:p w14:paraId="72F27CA0" w14:textId="77777777" w:rsidR="00FC1BA0" w:rsidRDefault="00211183">
            <w:pPr>
              <w:rPr>
                <w:rFonts w:eastAsia="Times New Roman" w:cs="Calibri"/>
                <w:b/>
                <w:bCs/>
                <w:color w:val="000000"/>
                <w:sz w:val="18"/>
                <w:szCs w:val="18"/>
              </w:rPr>
            </w:pPr>
            <w:proofErr w:type="gramStart"/>
            <w:r>
              <w:rPr>
                <w:rFonts w:eastAsia="Times New Roman" w:cs="Calibri"/>
                <w:b/>
                <w:bCs/>
                <w:color w:val="000000"/>
                <w:sz w:val="18"/>
                <w:szCs w:val="18"/>
              </w:rPr>
              <w:t>$  9,968,464.00</w:t>
            </w:r>
            <w:proofErr w:type="gramEnd"/>
            <w:r>
              <w:rPr>
                <w:rFonts w:eastAsia="Times New Roman" w:cs="Calibri"/>
                <w:b/>
                <w:bCs/>
                <w:color w:val="000000"/>
                <w:sz w:val="18"/>
                <w:szCs w:val="18"/>
              </w:rPr>
              <w:t xml:space="preserve"> </w:t>
            </w:r>
          </w:p>
        </w:tc>
        <w:tc>
          <w:tcPr>
            <w:tcW w:w="160" w:type="dxa"/>
            <w:gridSpan w:val="2"/>
            <w:shd w:val="clear" w:color="auto" w:fill="auto"/>
            <w:tcMar>
              <w:top w:w="0" w:type="dxa"/>
              <w:left w:w="70" w:type="dxa"/>
              <w:bottom w:w="0" w:type="dxa"/>
              <w:right w:w="70" w:type="dxa"/>
            </w:tcMar>
            <w:vAlign w:val="center"/>
          </w:tcPr>
          <w:p w14:paraId="5BA3F3BE" w14:textId="77777777" w:rsidR="00FC1BA0" w:rsidRDefault="00FC1BA0">
            <w:pPr>
              <w:rPr>
                <w:rFonts w:eastAsia="Times New Roman" w:cs="Calibri"/>
              </w:rPr>
            </w:pPr>
          </w:p>
        </w:tc>
      </w:tr>
    </w:tbl>
    <w:p w14:paraId="6AC1D3D0" w14:textId="77777777" w:rsidR="00FC1BA0" w:rsidRDefault="00FC1BA0">
      <w:pPr>
        <w:pStyle w:val="Texto"/>
        <w:spacing w:after="0" w:line="240" w:lineRule="exact"/>
        <w:ind w:left="288" w:firstLine="0"/>
        <w:rPr>
          <w:rFonts w:ascii="Calibri" w:hAnsi="Calibri" w:cs="Calibri"/>
          <w:szCs w:val="18"/>
          <w:lang w:val="es-MX"/>
        </w:rPr>
      </w:pPr>
    </w:p>
    <w:p w14:paraId="28E7B2D9" w14:textId="77777777" w:rsidR="00FC1BA0" w:rsidRDefault="00FC1BA0">
      <w:pPr>
        <w:pStyle w:val="Text"/>
        <w:spacing w:after="0" w:line="240" w:lineRule="exact"/>
        <w:ind w:left="708" w:firstLine="0"/>
      </w:pPr>
    </w:p>
    <w:p w14:paraId="5BC4F1F7"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2D838758" w14:textId="77777777" w:rsidR="00FC1BA0" w:rsidRDefault="00211183">
      <w:pPr>
        <w:pStyle w:val="Texto"/>
        <w:spacing w:before="240" w:after="0" w:line="240" w:lineRule="auto"/>
        <w:ind w:left="708" w:firstLine="0"/>
        <w:rPr>
          <w:rFonts w:ascii="Calibri" w:hAnsi="Calibri" w:cs="Calibri"/>
          <w:sz w:val="20"/>
          <w:lang w:val="es-MX"/>
        </w:rPr>
      </w:pPr>
      <w:r>
        <w:rPr>
          <w:rFonts w:ascii="Calibri" w:hAnsi="Calibri" w:cs="Calibri"/>
          <w:sz w:val="20"/>
          <w:lang w:val="es-MX"/>
        </w:rPr>
        <w:t xml:space="preserve">Las bases de preparación de los Estados Financieros al 31 de diciembre de 2024, fue en base a la Ley General de Contabilidad Gubernamental y los </w:t>
      </w:r>
      <w:r>
        <w:rPr>
          <w:rFonts w:ascii="Calibri" w:hAnsi="Calibri" w:cs="Calibri"/>
          <w:sz w:val="20"/>
          <w:lang w:val="es-MX"/>
        </w:rPr>
        <w:t>Lineamientos y Clasificaciones emitidos por el Consejo Nacional de Armonización Contable.</w:t>
      </w:r>
    </w:p>
    <w:p w14:paraId="29EC030D" w14:textId="77777777" w:rsidR="00FC1BA0" w:rsidRDefault="00FC1BA0">
      <w:pPr>
        <w:pStyle w:val="Texto"/>
        <w:spacing w:before="240" w:after="0" w:line="240" w:lineRule="auto"/>
        <w:ind w:left="708" w:firstLine="0"/>
      </w:pPr>
    </w:p>
    <w:p w14:paraId="5E3DD985" w14:textId="77777777" w:rsidR="00FC1BA0" w:rsidRDefault="00FC1BA0">
      <w:pPr>
        <w:pStyle w:val="Text"/>
        <w:spacing w:after="0" w:line="240" w:lineRule="exact"/>
        <w:ind w:left="708" w:firstLine="0"/>
      </w:pPr>
    </w:p>
    <w:p w14:paraId="05CEAE51"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65021B96" w14:textId="77777777" w:rsidR="00FC1BA0" w:rsidRDefault="00211183">
      <w:pPr>
        <w:pStyle w:val="Texto"/>
        <w:spacing w:before="240" w:after="0" w:line="240" w:lineRule="auto"/>
        <w:ind w:left="708" w:firstLine="0"/>
        <w:rPr>
          <w:rFonts w:ascii="Calibri" w:hAnsi="Calibri" w:cs="Calibri"/>
          <w:sz w:val="20"/>
          <w:lang w:val="es-MX"/>
        </w:rPr>
      </w:pPr>
      <w:r>
        <w:rPr>
          <w:rFonts w:ascii="Calibri" w:hAnsi="Calibri" w:cs="Calibri"/>
          <w:sz w:val="20"/>
          <w:lang w:val="es-MX"/>
        </w:rPr>
        <w:t>No aplica.</w:t>
      </w:r>
    </w:p>
    <w:p w14:paraId="1CE9323F" w14:textId="77777777" w:rsidR="00FC1BA0" w:rsidRDefault="00FC1BA0">
      <w:pPr>
        <w:pStyle w:val="Text"/>
        <w:spacing w:after="0" w:line="240" w:lineRule="exact"/>
        <w:ind w:left="708" w:firstLine="0"/>
      </w:pPr>
    </w:p>
    <w:p w14:paraId="39394BD1" w14:textId="77777777" w:rsidR="00FC1BA0" w:rsidRDefault="00FC1BA0">
      <w:pPr>
        <w:pStyle w:val="Text"/>
        <w:spacing w:after="0" w:line="240" w:lineRule="exact"/>
        <w:ind w:left="708" w:firstLine="0"/>
      </w:pPr>
    </w:p>
    <w:p w14:paraId="661E5BDA"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14:paraId="35B6AC9D" w14:textId="77777777" w:rsidR="00FC1BA0" w:rsidRDefault="00211183">
      <w:pPr>
        <w:pStyle w:val="Texto"/>
        <w:spacing w:before="240" w:after="0" w:line="240" w:lineRule="auto"/>
        <w:ind w:left="708" w:firstLine="0"/>
        <w:rPr>
          <w:rFonts w:ascii="Calibri" w:hAnsi="Calibri" w:cs="Calibri"/>
          <w:sz w:val="20"/>
          <w:lang w:val="es-MX"/>
        </w:rPr>
      </w:pPr>
      <w:r>
        <w:rPr>
          <w:rFonts w:ascii="Calibri" w:hAnsi="Calibri" w:cs="Calibri"/>
          <w:sz w:val="20"/>
          <w:lang w:val="es-MX"/>
        </w:rPr>
        <w:t>No aplica.</w:t>
      </w:r>
    </w:p>
    <w:p w14:paraId="3C08C486" w14:textId="77777777" w:rsidR="00FC1BA0" w:rsidRDefault="00FC1BA0">
      <w:pPr>
        <w:pStyle w:val="Text"/>
        <w:spacing w:after="0" w:line="240" w:lineRule="exact"/>
        <w:ind w:left="708" w:firstLine="0"/>
      </w:pPr>
    </w:p>
    <w:p w14:paraId="37681914"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lastRenderedPageBreak/>
        <w:t>Reporte Analítico del Activo</w:t>
      </w:r>
    </w:p>
    <w:p w14:paraId="2F96EA49" w14:textId="77777777" w:rsidR="00FC1BA0" w:rsidRDefault="00211183">
      <w:pPr>
        <w:pStyle w:val="Texto"/>
        <w:spacing w:before="240" w:after="0" w:line="240" w:lineRule="auto"/>
        <w:ind w:left="708" w:firstLine="0"/>
      </w:pPr>
      <w:r>
        <w:rPr>
          <w:rFonts w:ascii="Calibri" w:hAnsi="Calibri" w:cs="Calibri"/>
          <w:sz w:val="20"/>
          <w:lang w:val="es-MX"/>
        </w:rPr>
        <w:t xml:space="preserve">El </w:t>
      </w:r>
      <w:r>
        <w:rPr>
          <w:rFonts w:ascii="Calibri" w:hAnsi="Calibri" w:cs="Calibri"/>
          <w:sz w:val="20"/>
          <w:lang w:val="es-MX"/>
        </w:rPr>
        <w:t>saldo al 31 de diciembre de 2024 en inventario de terrenos asciende a la cantidad de $ 14’034,143.00, y se integra como se muestran a continuación:</w:t>
      </w:r>
    </w:p>
    <w:tbl>
      <w:tblPr>
        <w:tblW w:w="8672" w:type="dxa"/>
        <w:jc w:val="center"/>
        <w:tblCellMar>
          <w:left w:w="10" w:type="dxa"/>
          <w:right w:w="10" w:type="dxa"/>
        </w:tblCellMar>
        <w:tblLook w:val="04A0" w:firstRow="1" w:lastRow="0" w:firstColumn="1" w:lastColumn="0" w:noHBand="0" w:noVBand="1"/>
      </w:tblPr>
      <w:tblGrid>
        <w:gridCol w:w="2100"/>
        <w:gridCol w:w="1720"/>
        <w:gridCol w:w="1580"/>
        <w:gridCol w:w="1580"/>
        <w:gridCol w:w="1692"/>
      </w:tblGrid>
      <w:tr w:rsidR="00FC1BA0" w14:paraId="25EAF102" w14:textId="77777777">
        <w:trPr>
          <w:trHeight w:val="62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BA6BA13" w14:textId="77777777" w:rsidR="00FC1BA0" w:rsidRDefault="00211183">
            <w:pPr>
              <w:jc w:val="center"/>
              <w:rPr>
                <w:rFonts w:eastAsia="Times New Roman" w:cs="Calibri"/>
                <w:b/>
                <w:bCs/>
                <w:color w:val="FFFFFF"/>
                <w:sz w:val="16"/>
                <w:szCs w:val="16"/>
              </w:rPr>
            </w:pPr>
            <w:r>
              <w:rPr>
                <w:rFonts w:eastAsia="Times New Roman" w:cs="Calibri"/>
                <w:b/>
                <w:bCs/>
                <w:color w:val="FFFFFF"/>
                <w:sz w:val="16"/>
                <w:szCs w:val="16"/>
              </w:rPr>
              <w:t>CONCEPTO</w:t>
            </w:r>
          </w:p>
        </w:tc>
        <w:tc>
          <w:tcPr>
            <w:tcW w:w="1720"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63D56A6" w14:textId="77777777" w:rsidR="00FC1BA0" w:rsidRDefault="00211183">
            <w:pPr>
              <w:jc w:val="center"/>
              <w:rPr>
                <w:rFonts w:eastAsia="Times New Roman" w:cs="Calibri"/>
                <w:b/>
                <w:bCs/>
                <w:color w:val="FFFFFF"/>
                <w:sz w:val="16"/>
                <w:szCs w:val="16"/>
              </w:rPr>
            </w:pPr>
            <w:r>
              <w:rPr>
                <w:rFonts w:eastAsia="Times New Roman" w:cs="Calibri"/>
                <w:b/>
                <w:bCs/>
                <w:color w:val="FFFFFF"/>
                <w:sz w:val="16"/>
                <w:szCs w:val="16"/>
              </w:rPr>
              <w:t xml:space="preserve">Metros </w:t>
            </w:r>
            <w:r>
              <w:rPr>
                <w:rFonts w:eastAsia="Times New Roman" w:cs="Calibri"/>
                <w:b/>
                <w:bCs/>
                <w:color w:val="FFFFFF"/>
                <w:sz w:val="16"/>
                <w:szCs w:val="16"/>
              </w:rPr>
              <w:br/>
              <w:t xml:space="preserve">cuadrados </w:t>
            </w:r>
          </w:p>
        </w:tc>
        <w:tc>
          <w:tcPr>
            <w:tcW w:w="1580"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A31FFCA" w14:textId="77777777" w:rsidR="00FC1BA0" w:rsidRDefault="00211183">
            <w:pPr>
              <w:jc w:val="center"/>
              <w:rPr>
                <w:rFonts w:eastAsia="Times New Roman" w:cs="Calibri"/>
                <w:b/>
                <w:bCs/>
                <w:color w:val="FFFFFF"/>
                <w:sz w:val="16"/>
                <w:szCs w:val="16"/>
              </w:rPr>
            </w:pPr>
            <w:r>
              <w:rPr>
                <w:rFonts w:eastAsia="Times New Roman" w:cs="Calibri"/>
                <w:b/>
                <w:bCs/>
                <w:color w:val="FFFFFF"/>
                <w:sz w:val="16"/>
                <w:szCs w:val="16"/>
              </w:rPr>
              <w:t xml:space="preserve"> Precio Unitario </w:t>
            </w:r>
          </w:p>
        </w:tc>
        <w:tc>
          <w:tcPr>
            <w:tcW w:w="1580"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B2EA7EC" w14:textId="77777777" w:rsidR="00FC1BA0" w:rsidRDefault="00211183">
            <w:pPr>
              <w:jc w:val="center"/>
              <w:rPr>
                <w:rFonts w:eastAsia="Times New Roman" w:cs="Calibri"/>
                <w:b/>
                <w:bCs/>
                <w:color w:val="FFFFFF"/>
                <w:sz w:val="16"/>
                <w:szCs w:val="16"/>
              </w:rPr>
            </w:pPr>
            <w:r>
              <w:rPr>
                <w:rFonts w:eastAsia="Times New Roman" w:cs="Calibri"/>
                <w:b/>
                <w:bCs/>
                <w:color w:val="FFFFFF"/>
                <w:sz w:val="16"/>
                <w:szCs w:val="16"/>
              </w:rPr>
              <w:t xml:space="preserve"> Importe </w:t>
            </w:r>
          </w:p>
        </w:tc>
        <w:tc>
          <w:tcPr>
            <w:tcW w:w="1692"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7ECE3C7" w14:textId="77777777" w:rsidR="00FC1BA0" w:rsidRDefault="00211183">
            <w:pPr>
              <w:jc w:val="center"/>
              <w:rPr>
                <w:rFonts w:eastAsia="Times New Roman" w:cs="Calibri"/>
                <w:b/>
                <w:bCs/>
                <w:color w:val="FFFFFF"/>
                <w:sz w:val="16"/>
                <w:szCs w:val="16"/>
              </w:rPr>
            </w:pPr>
            <w:r>
              <w:rPr>
                <w:rFonts w:eastAsia="Times New Roman" w:cs="Calibri"/>
                <w:b/>
                <w:bCs/>
                <w:color w:val="FFFFFF"/>
                <w:sz w:val="16"/>
                <w:szCs w:val="16"/>
              </w:rPr>
              <w:t xml:space="preserve"> Total </w:t>
            </w:r>
          </w:p>
        </w:tc>
      </w:tr>
      <w:tr w:rsidR="00FC1BA0" w14:paraId="1FC4EF3D" w14:textId="77777777">
        <w:trPr>
          <w:trHeight w:val="160"/>
          <w:jc w:val="center"/>
        </w:trPr>
        <w:tc>
          <w:tcPr>
            <w:tcW w:w="2100" w:type="dxa"/>
            <w:shd w:val="clear" w:color="auto" w:fill="auto"/>
            <w:tcMar>
              <w:top w:w="0" w:type="dxa"/>
              <w:left w:w="70" w:type="dxa"/>
              <w:bottom w:w="0" w:type="dxa"/>
              <w:right w:w="70" w:type="dxa"/>
            </w:tcMar>
            <w:vAlign w:val="bottom"/>
          </w:tcPr>
          <w:p w14:paraId="412C978B" w14:textId="77777777" w:rsidR="00FC1BA0" w:rsidRDefault="00FC1BA0">
            <w:pPr>
              <w:jc w:val="center"/>
              <w:rPr>
                <w:rFonts w:eastAsia="Times New Roman" w:cs="Calibri"/>
                <w:b/>
                <w:bCs/>
                <w:color w:val="FFFFFF"/>
                <w:sz w:val="16"/>
                <w:szCs w:val="16"/>
              </w:rPr>
            </w:pPr>
          </w:p>
        </w:tc>
        <w:tc>
          <w:tcPr>
            <w:tcW w:w="1720" w:type="dxa"/>
            <w:shd w:val="clear" w:color="auto" w:fill="auto"/>
            <w:noWrap/>
            <w:tcMar>
              <w:top w:w="0" w:type="dxa"/>
              <w:left w:w="70" w:type="dxa"/>
              <w:bottom w:w="0" w:type="dxa"/>
              <w:right w:w="70" w:type="dxa"/>
            </w:tcMar>
            <w:vAlign w:val="bottom"/>
          </w:tcPr>
          <w:p w14:paraId="66BE83B7"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bottom"/>
          </w:tcPr>
          <w:p w14:paraId="35CFE39D"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bottom"/>
          </w:tcPr>
          <w:p w14:paraId="035BD99A" w14:textId="77777777" w:rsidR="00FC1BA0" w:rsidRDefault="00FC1BA0">
            <w:pPr>
              <w:rPr>
                <w:rFonts w:eastAsia="Times New Roman" w:cs="Calibri"/>
                <w:sz w:val="16"/>
                <w:szCs w:val="16"/>
              </w:rPr>
            </w:pPr>
          </w:p>
        </w:tc>
        <w:tc>
          <w:tcPr>
            <w:tcW w:w="1692" w:type="dxa"/>
            <w:shd w:val="clear" w:color="auto" w:fill="auto"/>
            <w:noWrap/>
            <w:tcMar>
              <w:top w:w="0" w:type="dxa"/>
              <w:left w:w="70" w:type="dxa"/>
              <w:bottom w:w="0" w:type="dxa"/>
              <w:right w:w="70" w:type="dxa"/>
            </w:tcMar>
            <w:vAlign w:val="bottom"/>
          </w:tcPr>
          <w:p w14:paraId="75B79B12" w14:textId="77777777" w:rsidR="00FC1BA0" w:rsidRDefault="00FC1BA0">
            <w:pPr>
              <w:rPr>
                <w:rFonts w:eastAsia="Times New Roman" w:cs="Calibri"/>
                <w:sz w:val="16"/>
                <w:szCs w:val="16"/>
              </w:rPr>
            </w:pPr>
          </w:p>
        </w:tc>
      </w:tr>
      <w:tr w:rsidR="00FC1BA0" w14:paraId="662B2DA6" w14:textId="77777777">
        <w:trPr>
          <w:trHeight w:val="300"/>
          <w:jc w:val="center"/>
        </w:trPr>
        <w:tc>
          <w:tcPr>
            <w:tcW w:w="2100" w:type="dxa"/>
            <w:shd w:val="clear" w:color="auto" w:fill="auto"/>
            <w:tcMar>
              <w:top w:w="0" w:type="dxa"/>
              <w:left w:w="70" w:type="dxa"/>
              <w:bottom w:w="0" w:type="dxa"/>
              <w:right w:w="70" w:type="dxa"/>
            </w:tcMar>
            <w:vAlign w:val="center"/>
          </w:tcPr>
          <w:p w14:paraId="611AA7A3" w14:textId="77777777" w:rsidR="00FC1BA0" w:rsidRDefault="00211183">
            <w:pPr>
              <w:rPr>
                <w:rFonts w:eastAsia="Times New Roman" w:cs="Calibri"/>
                <w:b/>
                <w:bCs/>
                <w:color w:val="000000"/>
                <w:sz w:val="16"/>
                <w:szCs w:val="16"/>
                <w:u w:val="single"/>
              </w:rPr>
            </w:pPr>
            <w:r>
              <w:rPr>
                <w:rFonts w:eastAsia="Times New Roman" w:cs="Calibri"/>
                <w:b/>
                <w:bCs/>
                <w:color w:val="000000"/>
                <w:sz w:val="16"/>
                <w:szCs w:val="16"/>
                <w:u w:val="single"/>
              </w:rPr>
              <w:t>LOTES</w:t>
            </w:r>
          </w:p>
        </w:tc>
        <w:tc>
          <w:tcPr>
            <w:tcW w:w="1720" w:type="dxa"/>
            <w:shd w:val="clear" w:color="auto" w:fill="auto"/>
            <w:tcMar>
              <w:top w:w="0" w:type="dxa"/>
              <w:left w:w="70" w:type="dxa"/>
              <w:bottom w:w="0" w:type="dxa"/>
              <w:right w:w="70" w:type="dxa"/>
            </w:tcMar>
            <w:vAlign w:val="center"/>
          </w:tcPr>
          <w:p w14:paraId="569E060F" w14:textId="77777777" w:rsidR="00FC1BA0" w:rsidRDefault="00FC1BA0">
            <w:pPr>
              <w:rPr>
                <w:rFonts w:eastAsia="Times New Roman" w:cs="Calibri"/>
                <w:b/>
                <w:bCs/>
                <w:color w:val="000000"/>
                <w:sz w:val="16"/>
                <w:szCs w:val="16"/>
                <w:u w:val="single"/>
              </w:rPr>
            </w:pPr>
          </w:p>
        </w:tc>
        <w:tc>
          <w:tcPr>
            <w:tcW w:w="1580" w:type="dxa"/>
            <w:shd w:val="clear" w:color="auto" w:fill="auto"/>
            <w:noWrap/>
            <w:tcMar>
              <w:top w:w="0" w:type="dxa"/>
              <w:left w:w="70" w:type="dxa"/>
              <w:bottom w:w="0" w:type="dxa"/>
              <w:right w:w="70" w:type="dxa"/>
            </w:tcMar>
            <w:vAlign w:val="center"/>
          </w:tcPr>
          <w:p w14:paraId="075B523B"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center"/>
          </w:tcPr>
          <w:p w14:paraId="556E60AC" w14:textId="77777777" w:rsidR="00FC1BA0" w:rsidRDefault="00FC1BA0">
            <w:pPr>
              <w:rPr>
                <w:rFonts w:eastAsia="Times New Roman" w:cs="Calibri"/>
                <w:sz w:val="16"/>
                <w:szCs w:val="16"/>
              </w:rPr>
            </w:pPr>
          </w:p>
        </w:tc>
        <w:tc>
          <w:tcPr>
            <w:tcW w:w="1692" w:type="dxa"/>
            <w:shd w:val="clear" w:color="auto" w:fill="auto"/>
            <w:noWrap/>
            <w:tcMar>
              <w:top w:w="0" w:type="dxa"/>
              <w:left w:w="70" w:type="dxa"/>
              <w:bottom w:w="0" w:type="dxa"/>
              <w:right w:w="70" w:type="dxa"/>
            </w:tcMar>
            <w:vAlign w:val="center"/>
          </w:tcPr>
          <w:p w14:paraId="067F8C04" w14:textId="77777777" w:rsidR="00FC1BA0" w:rsidRDefault="00FC1BA0">
            <w:pPr>
              <w:rPr>
                <w:rFonts w:eastAsia="Times New Roman" w:cs="Calibri"/>
                <w:sz w:val="16"/>
                <w:szCs w:val="16"/>
              </w:rPr>
            </w:pPr>
          </w:p>
        </w:tc>
      </w:tr>
      <w:tr w:rsidR="00FC1BA0" w14:paraId="6D0CB14B" w14:textId="77777777">
        <w:trPr>
          <w:trHeight w:val="30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831BFD" w14:textId="77777777" w:rsidR="00FC1BA0" w:rsidRDefault="00211183">
            <w:pPr>
              <w:rPr>
                <w:rFonts w:eastAsia="Times New Roman" w:cs="Calibri"/>
                <w:color w:val="000000"/>
                <w:sz w:val="16"/>
                <w:szCs w:val="16"/>
              </w:rPr>
            </w:pPr>
            <w:r>
              <w:rPr>
                <w:rFonts w:eastAsia="Times New Roman" w:cs="Calibri"/>
                <w:color w:val="000000"/>
                <w:sz w:val="16"/>
                <w:szCs w:val="16"/>
              </w:rPr>
              <w:t>Lote 18</w:t>
            </w:r>
          </w:p>
        </w:tc>
        <w:tc>
          <w:tcPr>
            <w:tcW w:w="172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DD574DA" w14:textId="77777777" w:rsidR="00FC1BA0" w:rsidRDefault="00211183">
            <w:pPr>
              <w:jc w:val="right"/>
              <w:rPr>
                <w:rFonts w:eastAsia="Times New Roman" w:cs="Calibri"/>
                <w:color w:val="000000"/>
                <w:sz w:val="16"/>
                <w:szCs w:val="16"/>
              </w:rPr>
            </w:pPr>
            <w:r>
              <w:rPr>
                <w:rFonts w:eastAsia="Times New Roman" w:cs="Calibri"/>
                <w:color w:val="000000"/>
                <w:sz w:val="16"/>
                <w:szCs w:val="16"/>
              </w:rPr>
              <w:t>12,189.63</w:t>
            </w:r>
          </w:p>
        </w:tc>
        <w:tc>
          <w:tcPr>
            <w:tcW w:w="15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F0B506"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51.21 </w:t>
            </w:r>
          </w:p>
        </w:tc>
        <w:tc>
          <w:tcPr>
            <w:tcW w:w="15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D5D7B3F"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624,281.00 </w:t>
            </w:r>
          </w:p>
        </w:tc>
        <w:tc>
          <w:tcPr>
            <w:tcW w:w="1692"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64E1872"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1,282,633.00 </w:t>
            </w:r>
          </w:p>
        </w:tc>
      </w:tr>
      <w:tr w:rsidR="00FC1BA0" w14:paraId="3798A229" w14:textId="77777777">
        <w:trPr>
          <w:trHeight w:val="300"/>
          <w:jc w:val="center"/>
        </w:trPr>
        <w:tc>
          <w:tcPr>
            <w:tcW w:w="210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FA68F5" w14:textId="77777777" w:rsidR="00FC1BA0" w:rsidRDefault="00211183">
            <w:pPr>
              <w:rPr>
                <w:rFonts w:eastAsia="Times New Roman" w:cs="Calibri"/>
                <w:color w:val="000000"/>
                <w:sz w:val="16"/>
                <w:szCs w:val="16"/>
              </w:rPr>
            </w:pPr>
            <w:r>
              <w:rPr>
                <w:rFonts w:eastAsia="Times New Roman" w:cs="Calibri"/>
                <w:color w:val="000000"/>
                <w:sz w:val="16"/>
                <w:szCs w:val="16"/>
              </w:rPr>
              <w:t>Lote 18 A</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994943" w14:textId="77777777" w:rsidR="00FC1BA0" w:rsidRDefault="00211183">
            <w:pPr>
              <w:jc w:val="right"/>
              <w:rPr>
                <w:rFonts w:eastAsia="Times New Roman" w:cs="Calibri"/>
                <w:color w:val="000000"/>
                <w:sz w:val="16"/>
                <w:szCs w:val="16"/>
              </w:rPr>
            </w:pPr>
            <w:r>
              <w:rPr>
                <w:rFonts w:eastAsia="Times New Roman" w:cs="Calibri"/>
                <w:color w:val="000000"/>
                <w:sz w:val="16"/>
                <w:szCs w:val="16"/>
              </w:rPr>
              <w:t>4,579.60</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A9C430A"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51.21 </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7C4BD35"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234,540.00 </w:t>
            </w:r>
          </w:p>
        </w:tc>
        <w:tc>
          <w:tcPr>
            <w:tcW w:w="1692"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19B8DB8" w14:textId="77777777" w:rsidR="00FC1BA0" w:rsidRDefault="00FC1BA0">
            <w:pPr>
              <w:rPr>
                <w:rFonts w:eastAsia="Times New Roman" w:cs="Calibri"/>
                <w:color w:val="000000"/>
                <w:sz w:val="16"/>
                <w:szCs w:val="16"/>
              </w:rPr>
            </w:pPr>
          </w:p>
        </w:tc>
      </w:tr>
      <w:tr w:rsidR="00FC1BA0" w14:paraId="04542960" w14:textId="77777777">
        <w:trPr>
          <w:trHeight w:val="300"/>
          <w:jc w:val="center"/>
        </w:trPr>
        <w:tc>
          <w:tcPr>
            <w:tcW w:w="210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91E252" w14:textId="77777777" w:rsidR="00FC1BA0" w:rsidRDefault="00211183">
            <w:pPr>
              <w:rPr>
                <w:rFonts w:eastAsia="Times New Roman" w:cs="Calibri"/>
                <w:color w:val="000000"/>
                <w:sz w:val="16"/>
                <w:szCs w:val="16"/>
              </w:rPr>
            </w:pPr>
            <w:r>
              <w:rPr>
                <w:rFonts w:eastAsia="Times New Roman" w:cs="Calibri"/>
                <w:color w:val="000000"/>
                <w:sz w:val="16"/>
                <w:szCs w:val="16"/>
              </w:rPr>
              <w:t>Lote 12 (Plaza Gobernadores)</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8A46569" w14:textId="77777777" w:rsidR="00FC1BA0" w:rsidRDefault="00211183">
            <w:pPr>
              <w:jc w:val="right"/>
              <w:rPr>
                <w:rFonts w:eastAsia="Times New Roman" w:cs="Calibri"/>
                <w:color w:val="000000"/>
                <w:sz w:val="16"/>
                <w:szCs w:val="16"/>
              </w:rPr>
            </w:pPr>
            <w:r>
              <w:rPr>
                <w:rFonts w:eastAsia="Times New Roman" w:cs="Calibri"/>
                <w:color w:val="000000"/>
                <w:sz w:val="16"/>
                <w:szCs w:val="16"/>
              </w:rPr>
              <w:t>5,336.27</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5D376A3"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51.21 </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7B310B"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273,292.00 </w:t>
            </w:r>
          </w:p>
        </w:tc>
        <w:tc>
          <w:tcPr>
            <w:tcW w:w="1692"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D154712" w14:textId="77777777" w:rsidR="00FC1BA0" w:rsidRDefault="00FC1BA0">
            <w:pPr>
              <w:rPr>
                <w:rFonts w:eastAsia="Times New Roman" w:cs="Calibri"/>
                <w:color w:val="000000"/>
                <w:sz w:val="16"/>
                <w:szCs w:val="16"/>
              </w:rPr>
            </w:pPr>
          </w:p>
        </w:tc>
      </w:tr>
      <w:tr w:rsidR="00FC1BA0" w14:paraId="1CB161C1" w14:textId="77777777">
        <w:trPr>
          <w:trHeight w:val="300"/>
          <w:jc w:val="center"/>
        </w:trPr>
        <w:tc>
          <w:tcPr>
            <w:tcW w:w="210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C40551" w14:textId="77777777" w:rsidR="00FC1BA0" w:rsidRDefault="00211183">
            <w:pPr>
              <w:rPr>
                <w:rFonts w:eastAsia="Times New Roman" w:cs="Calibri"/>
                <w:color w:val="000000"/>
                <w:sz w:val="16"/>
                <w:szCs w:val="16"/>
              </w:rPr>
            </w:pPr>
            <w:r>
              <w:rPr>
                <w:rFonts w:eastAsia="Times New Roman" w:cs="Calibri"/>
                <w:color w:val="000000"/>
                <w:sz w:val="16"/>
                <w:szCs w:val="16"/>
              </w:rPr>
              <w:t>Lote 13</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A0CCC2B" w14:textId="77777777" w:rsidR="00FC1BA0" w:rsidRDefault="00211183">
            <w:pPr>
              <w:jc w:val="right"/>
              <w:rPr>
                <w:rFonts w:eastAsia="Times New Roman" w:cs="Calibri"/>
                <w:color w:val="000000"/>
                <w:sz w:val="16"/>
                <w:szCs w:val="16"/>
              </w:rPr>
            </w:pPr>
            <w:r>
              <w:rPr>
                <w:rFonts w:eastAsia="Times New Roman" w:cs="Calibri"/>
                <w:color w:val="000000"/>
                <w:sz w:val="16"/>
                <w:szCs w:val="16"/>
              </w:rPr>
              <w:t>742.72</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8015BFE"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51.21 </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7331F53"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38,038.00 </w:t>
            </w:r>
          </w:p>
        </w:tc>
        <w:tc>
          <w:tcPr>
            <w:tcW w:w="1692"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F459D54" w14:textId="77777777" w:rsidR="00FC1BA0" w:rsidRDefault="00FC1BA0">
            <w:pPr>
              <w:rPr>
                <w:rFonts w:eastAsia="Times New Roman" w:cs="Calibri"/>
                <w:color w:val="000000"/>
                <w:sz w:val="16"/>
                <w:szCs w:val="16"/>
              </w:rPr>
            </w:pPr>
          </w:p>
        </w:tc>
      </w:tr>
      <w:tr w:rsidR="00FC1BA0" w14:paraId="4980617A" w14:textId="77777777">
        <w:trPr>
          <w:trHeight w:val="300"/>
          <w:jc w:val="center"/>
        </w:trPr>
        <w:tc>
          <w:tcPr>
            <w:tcW w:w="210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FFF277" w14:textId="77777777" w:rsidR="00FC1BA0" w:rsidRDefault="00211183">
            <w:pPr>
              <w:rPr>
                <w:rFonts w:eastAsia="Times New Roman" w:cs="Calibri"/>
                <w:color w:val="000000"/>
                <w:sz w:val="16"/>
                <w:szCs w:val="16"/>
              </w:rPr>
            </w:pPr>
            <w:r>
              <w:rPr>
                <w:rFonts w:eastAsia="Times New Roman" w:cs="Calibri"/>
                <w:color w:val="000000"/>
                <w:sz w:val="16"/>
                <w:szCs w:val="16"/>
              </w:rPr>
              <w:t>Lote 16 (PEMEX)</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05B8C5" w14:textId="77777777" w:rsidR="00FC1BA0" w:rsidRDefault="00211183">
            <w:pPr>
              <w:jc w:val="right"/>
              <w:rPr>
                <w:rFonts w:eastAsia="Times New Roman" w:cs="Calibri"/>
                <w:color w:val="000000"/>
                <w:sz w:val="16"/>
                <w:szCs w:val="16"/>
              </w:rPr>
            </w:pPr>
            <w:r>
              <w:rPr>
                <w:rFonts w:eastAsia="Times New Roman" w:cs="Calibri"/>
                <w:color w:val="000000"/>
                <w:sz w:val="16"/>
                <w:szCs w:val="16"/>
              </w:rPr>
              <w:t>1,971.73</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78E0282"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51.21 </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E02FDC2"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100,980.00 </w:t>
            </w:r>
          </w:p>
        </w:tc>
        <w:tc>
          <w:tcPr>
            <w:tcW w:w="1692"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3CDCEB9" w14:textId="77777777" w:rsidR="00FC1BA0" w:rsidRDefault="00FC1BA0">
            <w:pPr>
              <w:rPr>
                <w:rFonts w:eastAsia="Times New Roman" w:cs="Calibri"/>
                <w:color w:val="000000"/>
                <w:sz w:val="16"/>
                <w:szCs w:val="16"/>
              </w:rPr>
            </w:pPr>
          </w:p>
        </w:tc>
      </w:tr>
      <w:tr w:rsidR="00FC1BA0" w14:paraId="310C84A8" w14:textId="77777777">
        <w:trPr>
          <w:trHeight w:val="300"/>
          <w:jc w:val="center"/>
        </w:trPr>
        <w:tc>
          <w:tcPr>
            <w:tcW w:w="210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287017" w14:textId="77777777" w:rsidR="00FC1BA0" w:rsidRDefault="00211183">
            <w:pPr>
              <w:rPr>
                <w:rFonts w:eastAsia="Times New Roman" w:cs="Calibri"/>
                <w:color w:val="000000"/>
                <w:sz w:val="16"/>
                <w:szCs w:val="16"/>
              </w:rPr>
            </w:pPr>
            <w:r>
              <w:rPr>
                <w:rFonts w:eastAsia="Times New Roman" w:cs="Calibri"/>
                <w:color w:val="000000"/>
                <w:sz w:val="16"/>
                <w:szCs w:val="16"/>
              </w:rPr>
              <w:t>Lote 34 (CÁRCAMO)</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3611C56" w14:textId="77777777" w:rsidR="00FC1BA0" w:rsidRDefault="00211183">
            <w:pPr>
              <w:jc w:val="right"/>
              <w:rPr>
                <w:rFonts w:eastAsia="Times New Roman" w:cs="Calibri"/>
                <w:color w:val="000000"/>
                <w:sz w:val="16"/>
                <w:szCs w:val="16"/>
              </w:rPr>
            </w:pPr>
            <w:r>
              <w:rPr>
                <w:rFonts w:eastAsia="Times New Roman" w:cs="Calibri"/>
                <w:color w:val="000000"/>
                <w:sz w:val="16"/>
                <w:szCs w:val="16"/>
              </w:rPr>
              <w:t>56.11</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F89045A"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51.21 </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678ED4C"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2,874.00 </w:t>
            </w:r>
          </w:p>
        </w:tc>
        <w:tc>
          <w:tcPr>
            <w:tcW w:w="1692"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347F83" w14:textId="77777777" w:rsidR="00FC1BA0" w:rsidRDefault="00FC1BA0">
            <w:pPr>
              <w:rPr>
                <w:rFonts w:eastAsia="Times New Roman" w:cs="Calibri"/>
                <w:color w:val="000000"/>
                <w:sz w:val="16"/>
                <w:szCs w:val="16"/>
              </w:rPr>
            </w:pPr>
          </w:p>
        </w:tc>
      </w:tr>
      <w:tr w:rsidR="00FC1BA0" w14:paraId="4A0E8BBA" w14:textId="77777777">
        <w:trPr>
          <w:trHeight w:val="300"/>
          <w:jc w:val="center"/>
        </w:trPr>
        <w:tc>
          <w:tcPr>
            <w:tcW w:w="210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49E01F" w14:textId="77777777" w:rsidR="00FC1BA0" w:rsidRDefault="00211183">
            <w:pPr>
              <w:rPr>
                <w:rFonts w:eastAsia="Times New Roman" w:cs="Calibri"/>
                <w:color w:val="000000"/>
                <w:sz w:val="16"/>
                <w:szCs w:val="16"/>
              </w:rPr>
            </w:pPr>
            <w:r>
              <w:rPr>
                <w:rFonts w:eastAsia="Times New Roman" w:cs="Calibri"/>
                <w:color w:val="000000"/>
                <w:sz w:val="16"/>
                <w:szCs w:val="16"/>
              </w:rPr>
              <w:t>Lote 32</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527DCDA" w14:textId="77777777" w:rsidR="00FC1BA0" w:rsidRDefault="00211183">
            <w:pPr>
              <w:jc w:val="right"/>
              <w:rPr>
                <w:rFonts w:eastAsia="Times New Roman" w:cs="Calibri"/>
                <w:color w:val="000000"/>
                <w:sz w:val="16"/>
                <w:szCs w:val="16"/>
              </w:rPr>
            </w:pPr>
            <w:r>
              <w:rPr>
                <w:rFonts w:eastAsia="Times New Roman" w:cs="Calibri"/>
                <w:color w:val="000000"/>
                <w:sz w:val="16"/>
                <w:szCs w:val="16"/>
              </w:rPr>
              <w:t>168.47</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5507DFE"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51.21 </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BFE8192"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8,628.00 </w:t>
            </w:r>
          </w:p>
        </w:tc>
        <w:tc>
          <w:tcPr>
            <w:tcW w:w="1692"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BD8119" w14:textId="77777777" w:rsidR="00FC1BA0" w:rsidRDefault="00FC1BA0">
            <w:pPr>
              <w:rPr>
                <w:rFonts w:eastAsia="Times New Roman" w:cs="Calibri"/>
                <w:color w:val="000000"/>
                <w:sz w:val="16"/>
                <w:szCs w:val="16"/>
              </w:rPr>
            </w:pPr>
          </w:p>
        </w:tc>
      </w:tr>
      <w:tr w:rsidR="00FC1BA0" w14:paraId="633EB93D" w14:textId="77777777">
        <w:trPr>
          <w:trHeight w:val="160"/>
          <w:jc w:val="center"/>
        </w:trPr>
        <w:tc>
          <w:tcPr>
            <w:tcW w:w="2100" w:type="dxa"/>
            <w:shd w:val="clear" w:color="auto" w:fill="auto"/>
            <w:tcMar>
              <w:top w:w="0" w:type="dxa"/>
              <w:left w:w="70" w:type="dxa"/>
              <w:bottom w:w="0" w:type="dxa"/>
              <w:right w:w="70" w:type="dxa"/>
            </w:tcMar>
            <w:vAlign w:val="bottom"/>
          </w:tcPr>
          <w:p w14:paraId="2B132AC6" w14:textId="77777777" w:rsidR="00FC1BA0" w:rsidRDefault="00FC1BA0">
            <w:pPr>
              <w:jc w:val="right"/>
              <w:rPr>
                <w:rFonts w:eastAsia="Times New Roman" w:cs="Calibri"/>
                <w:color w:val="000000"/>
                <w:sz w:val="16"/>
                <w:szCs w:val="16"/>
              </w:rPr>
            </w:pPr>
          </w:p>
        </w:tc>
        <w:tc>
          <w:tcPr>
            <w:tcW w:w="1720" w:type="dxa"/>
            <w:shd w:val="clear" w:color="auto" w:fill="auto"/>
            <w:noWrap/>
            <w:tcMar>
              <w:top w:w="0" w:type="dxa"/>
              <w:left w:w="70" w:type="dxa"/>
              <w:bottom w:w="0" w:type="dxa"/>
              <w:right w:w="70" w:type="dxa"/>
            </w:tcMar>
            <w:vAlign w:val="bottom"/>
          </w:tcPr>
          <w:p w14:paraId="195CBD5B"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bottom"/>
          </w:tcPr>
          <w:p w14:paraId="15D91438"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bottom"/>
          </w:tcPr>
          <w:p w14:paraId="43E958BF" w14:textId="77777777" w:rsidR="00FC1BA0" w:rsidRDefault="00FC1BA0">
            <w:pPr>
              <w:rPr>
                <w:rFonts w:eastAsia="Times New Roman" w:cs="Calibri"/>
                <w:sz w:val="16"/>
                <w:szCs w:val="16"/>
              </w:rPr>
            </w:pPr>
          </w:p>
        </w:tc>
        <w:tc>
          <w:tcPr>
            <w:tcW w:w="1692" w:type="dxa"/>
            <w:shd w:val="clear" w:color="auto" w:fill="auto"/>
            <w:noWrap/>
            <w:tcMar>
              <w:top w:w="0" w:type="dxa"/>
              <w:left w:w="70" w:type="dxa"/>
              <w:bottom w:w="0" w:type="dxa"/>
              <w:right w:w="70" w:type="dxa"/>
            </w:tcMar>
            <w:vAlign w:val="bottom"/>
          </w:tcPr>
          <w:p w14:paraId="69FE7E43" w14:textId="77777777" w:rsidR="00FC1BA0" w:rsidRDefault="00FC1BA0">
            <w:pPr>
              <w:rPr>
                <w:rFonts w:eastAsia="Times New Roman" w:cs="Calibri"/>
                <w:sz w:val="16"/>
                <w:szCs w:val="16"/>
              </w:rPr>
            </w:pPr>
          </w:p>
        </w:tc>
      </w:tr>
      <w:tr w:rsidR="00FC1BA0" w14:paraId="7146F014" w14:textId="77777777">
        <w:trPr>
          <w:trHeight w:val="300"/>
          <w:jc w:val="center"/>
        </w:trPr>
        <w:tc>
          <w:tcPr>
            <w:tcW w:w="2100" w:type="dxa"/>
            <w:shd w:val="clear" w:color="auto" w:fill="auto"/>
            <w:tcMar>
              <w:top w:w="0" w:type="dxa"/>
              <w:left w:w="70" w:type="dxa"/>
              <w:bottom w:w="0" w:type="dxa"/>
              <w:right w:w="70" w:type="dxa"/>
            </w:tcMar>
            <w:vAlign w:val="center"/>
          </w:tcPr>
          <w:p w14:paraId="78553E63" w14:textId="77777777" w:rsidR="00FC1BA0" w:rsidRDefault="00211183">
            <w:pPr>
              <w:rPr>
                <w:rFonts w:eastAsia="Times New Roman" w:cs="Calibri"/>
                <w:b/>
                <w:bCs/>
                <w:color w:val="000000"/>
                <w:sz w:val="16"/>
                <w:szCs w:val="16"/>
                <w:u w:val="single"/>
              </w:rPr>
            </w:pPr>
            <w:r>
              <w:rPr>
                <w:rFonts w:eastAsia="Times New Roman" w:cs="Calibri"/>
                <w:b/>
                <w:bCs/>
                <w:color w:val="000000"/>
                <w:sz w:val="16"/>
                <w:szCs w:val="16"/>
                <w:u w:val="single"/>
              </w:rPr>
              <w:t>PASOS PEATONALES</w:t>
            </w:r>
          </w:p>
        </w:tc>
        <w:tc>
          <w:tcPr>
            <w:tcW w:w="1720" w:type="dxa"/>
            <w:shd w:val="clear" w:color="auto" w:fill="auto"/>
            <w:noWrap/>
            <w:tcMar>
              <w:top w:w="0" w:type="dxa"/>
              <w:left w:w="70" w:type="dxa"/>
              <w:bottom w:w="0" w:type="dxa"/>
              <w:right w:w="70" w:type="dxa"/>
            </w:tcMar>
            <w:vAlign w:val="center"/>
          </w:tcPr>
          <w:p w14:paraId="79474503" w14:textId="77777777" w:rsidR="00FC1BA0" w:rsidRDefault="00FC1BA0">
            <w:pPr>
              <w:rPr>
                <w:rFonts w:eastAsia="Times New Roman" w:cs="Calibri"/>
                <w:b/>
                <w:bCs/>
                <w:color w:val="000000"/>
                <w:sz w:val="16"/>
                <w:szCs w:val="16"/>
                <w:u w:val="single"/>
              </w:rPr>
            </w:pPr>
          </w:p>
        </w:tc>
        <w:tc>
          <w:tcPr>
            <w:tcW w:w="1580" w:type="dxa"/>
            <w:shd w:val="clear" w:color="auto" w:fill="auto"/>
            <w:noWrap/>
            <w:tcMar>
              <w:top w:w="0" w:type="dxa"/>
              <w:left w:w="70" w:type="dxa"/>
              <w:bottom w:w="0" w:type="dxa"/>
              <w:right w:w="70" w:type="dxa"/>
            </w:tcMar>
            <w:vAlign w:val="center"/>
          </w:tcPr>
          <w:p w14:paraId="3E2F7768"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center"/>
          </w:tcPr>
          <w:p w14:paraId="3E04993D" w14:textId="77777777" w:rsidR="00FC1BA0" w:rsidRDefault="00FC1BA0">
            <w:pPr>
              <w:rPr>
                <w:rFonts w:eastAsia="Times New Roman" w:cs="Calibri"/>
                <w:sz w:val="16"/>
                <w:szCs w:val="16"/>
              </w:rPr>
            </w:pPr>
          </w:p>
        </w:tc>
        <w:tc>
          <w:tcPr>
            <w:tcW w:w="1692" w:type="dxa"/>
            <w:shd w:val="clear" w:color="auto" w:fill="auto"/>
            <w:noWrap/>
            <w:tcMar>
              <w:top w:w="0" w:type="dxa"/>
              <w:left w:w="70" w:type="dxa"/>
              <w:bottom w:w="0" w:type="dxa"/>
              <w:right w:w="70" w:type="dxa"/>
            </w:tcMar>
            <w:vAlign w:val="center"/>
          </w:tcPr>
          <w:p w14:paraId="51778570" w14:textId="77777777" w:rsidR="00FC1BA0" w:rsidRDefault="00FC1BA0">
            <w:pPr>
              <w:rPr>
                <w:rFonts w:eastAsia="Times New Roman" w:cs="Calibri"/>
                <w:sz w:val="16"/>
                <w:szCs w:val="16"/>
              </w:rPr>
            </w:pPr>
          </w:p>
        </w:tc>
      </w:tr>
      <w:tr w:rsidR="00FC1BA0" w14:paraId="5D09D931" w14:textId="77777777">
        <w:trPr>
          <w:trHeight w:val="30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7519AA" w14:textId="77777777" w:rsidR="00FC1BA0" w:rsidRDefault="00211183">
            <w:pPr>
              <w:rPr>
                <w:rFonts w:eastAsia="Times New Roman" w:cs="Calibri"/>
                <w:color w:val="000000"/>
                <w:sz w:val="16"/>
                <w:szCs w:val="16"/>
              </w:rPr>
            </w:pPr>
            <w:r>
              <w:rPr>
                <w:rFonts w:eastAsia="Times New Roman" w:cs="Calibri"/>
                <w:color w:val="000000"/>
                <w:sz w:val="16"/>
                <w:szCs w:val="16"/>
              </w:rPr>
              <w:t xml:space="preserve">Pasos </w:t>
            </w:r>
            <w:r>
              <w:rPr>
                <w:rFonts w:eastAsia="Times New Roman" w:cs="Calibri"/>
                <w:color w:val="000000"/>
                <w:sz w:val="16"/>
                <w:szCs w:val="16"/>
              </w:rPr>
              <w:t>peatonales</w:t>
            </w:r>
          </w:p>
        </w:tc>
        <w:tc>
          <w:tcPr>
            <w:tcW w:w="172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C6665E7" w14:textId="77777777" w:rsidR="00FC1BA0" w:rsidRDefault="00211183">
            <w:pPr>
              <w:jc w:val="right"/>
              <w:rPr>
                <w:rFonts w:eastAsia="Times New Roman" w:cs="Calibri"/>
                <w:color w:val="000000"/>
                <w:sz w:val="16"/>
                <w:szCs w:val="16"/>
              </w:rPr>
            </w:pPr>
            <w:r>
              <w:rPr>
                <w:rFonts w:eastAsia="Times New Roman" w:cs="Calibri"/>
                <w:color w:val="000000"/>
                <w:sz w:val="16"/>
                <w:szCs w:val="16"/>
              </w:rPr>
              <w:t>1,384.61</w:t>
            </w:r>
          </w:p>
        </w:tc>
        <w:tc>
          <w:tcPr>
            <w:tcW w:w="15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F600BE8"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51.21 </w:t>
            </w:r>
          </w:p>
        </w:tc>
        <w:tc>
          <w:tcPr>
            <w:tcW w:w="15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B5BDF0"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70,912.00 </w:t>
            </w:r>
          </w:p>
        </w:tc>
        <w:tc>
          <w:tcPr>
            <w:tcW w:w="169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144875E"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70,912.00 </w:t>
            </w:r>
          </w:p>
        </w:tc>
      </w:tr>
      <w:tr w:rsidR="00FC1BA0" w14:paraId="099C954C" w14:textId="77777777">
        <w:trPr>
          <w:trHeight w:val="160"/>
          <w:jc w:val="center"/>
        </w:trPr>
        <w:tc>
          <w:tcPr>
            <w:tcW w:w="2100" w:type="dxa"/>
            <w:shd w:val="clear" w:color="auto" w:fill="auto"/>
            <w:tcMar>
              <w:top w:w="0" w:type="dxa"/>
              <w:left w:w="70" w:type="dxa"/>
              <w:bottom w:w="0" w:type="dxa"/>
              <w:right w:w="70" w:type="dxa"/>
            </w:tcMar>
            <w:vAlign w:val="bottom"/>
          </w:tcPr>
          <w:p w14:paraId="5DDE27E8" w14:textId="77777777" w:rsidR="00FC1BA0" w:rsidRDefault="00FC1BA0">
            <w:pPr>
              <w:jc w:val="right"/>
              <w:rPr>
                <w:rFonts w:eastAsia="Times New Roman" w:cs="Calibri"/>
                <w:color w:val="000000"/>
                <w:sz w:val="16"/>
                <w:szCs w:val="16"/>
              </w:rPr>
            </w:pPr>
          </w:p>
        </w:tc>
        <w:tc>
          <w:tcPr>
            <w:tcW w:w="1720" w:type="dxa"/>
            <w:shd w:val="clear" w:color="auto" w:fill="auto"/>
            <w:noWrap/>
            <w:tcMar>
              <w:top w:w="0" w:type="dxa"/>
              <w:left w:w="70" w:type="dxa"/>
              <w:bottom w:w="0" w:type="dxa"/>
              <w:right w:w="70" w:type="dxa"/>
            </w:tcMar>
            <w:vAlign w:val="bottom"/>
          </w:tcPr>
          <w:p w14:paraId="2EADD9D5"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bottom"/>
          </w:tcPr>
          <w:p w14:paraId="5E8A7F18"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bottom"/>
          </w:tcPr>
          <w:p w14:paraId="023A96D6" w14:textId="77777777" w:rsidR="00FC1BA0" w:rsidRDefault="00FC1BA0">
            <w:pPr>
              <w:rPr>
                <w:rFonts w:eastAsia="Times New Roman" w:cs="Calibri"/>
                <w:sz w:val="16"/>
                <w:szCs w:val="16"/>
              </w:rPr>
            </w:pPr>
          </w:p>
        </w:tc>
        <w:tc>
          <w:tcPr>
            <w:tcW w:w="1692" w:type="dxa"/>
            <w:shd w:val="clear" w:color="auto" w:fill="auto"/>
            <w:noWrap/>
            <w:tcMar>
              <w:top w:w="0" w:type="dxa"/>
              <w:left w:w="70" w:type="dxa"/>
              <w:bottom w:w="0" w:type="dxa"/>
              <w:right w:w="70" w:type="dxa"/>
            </w:tcMar>
            <w:vAlign w:val="bottom"/>
          </w:tcPr>
          <w:p w14:paraId="1CB93E6D" w14:textId="77777777" w:rsidR="00FC1BA0" w:rsidRDefault="00FC1BA0">
            <w:pPr>
              <w:rPr>
                <w:rFonts w:eastAsia="Times New Roman" w:cs="Calibri"/>
                <w:sz w:val="16"/>
                <w:szCs w:val="16"/>
              </w:rPr>
            </w:pPr>
          </w:p>
        </w:tc>
      </w:tr>
      <w:tr w:rsidR="00FC1BA0" w14:paraId="039ADA13" w14:textId="77777777">
        <w:trPr>
          <w:trHeight w:val="300"/>
          <w:jc w:val="center"/>
        </w:trPr>
        <w:tc>
          <w:tcPr>
            <w:tcW w:w="2100" w:type="dxa"/>
            <w:shd w:val="clear" w:color="auto" w:fill="auto"/>
            <w:tcMar>
              <w:top w:w="0" w:type="dxa"/>
              <w:left w:w="70" w:type="dxa"/>
              <w:bottom w:w="0" w:type="dxa"/>
              <w:right w:w="70" w:type="dxa"/>
            </w:tcMar>
            <w:vAlign w:val="center"/>
          </w:tcPr>
          <w:p w14:paraId="571849D8" w14:textId="77777777" w:rsidR="00FC1BA0" w:rsidRDefault="00211183">
            <w:pPr>
              <w:rPr>
                <w:rFonts w:eastAsia="Times New Roman" w:cs="Calibri"/>
                <w:b/>
                <w:bCs/>
                <w:color w:val="000000"/>
                <w:sz w:val="16"/>
                <w:szCs w:val="16"/>
                <w:u w:val="single"/>
              </w:rPr>
            </w:pPr>
            <w:r>
              <w:rPr>
                <w:rFonts w:eastAsia="Times New Roman" w:cs="Calibri"/>
                <w:b/>
                <w:bCs/>
                <w:color w:val="000000"/>
                <w:sz w:val="16"/>
                <w:szCs w:val="16"/>
                <w:u w:val="single"/>
              </w:rPr>
              <w:t>LOTES COMPROMETIDOS</w:t>
            </w:r>
          </w:p>
        </w:tc>
        <w:tc>
          <w:tcPr>
            <w:tcW w:w="1720" w:type="dxa"/>
            <w:shd w:val="clear" w:color="auto" w:fill="auto"/>
            <w:noWrap/>
            <w:tcMar>
              <w:top w:w="0" w:type="dxa"/>
              <w:left w:w="70" w:type="dxa"/>
              <w:bottom w:w="0" w:type="dxa"/>
              <w:right w:w="70" w:type="dxa"/>
            </w:tcMar>
            <w:vAlign w:val="center"/>
          </w:tcPr>
          <w:p w14:paraId="59D5B703" w14:textId="77777777" w:rsidR="00FC1BA0" w:rsidRDefault="00FC1BA0">
            <w:pPr>
              <w:rPr>
                <w:rFonts w:eastAsia="Times New Roman" w:cs="Calibri"/>
                <w:b/>
                <w:bCs/>
                <w:color w:val="000000"/>
                <w:sz w:val="16"/>
                <w:szCs w:val="16"/>
                <w:u w:val="single"/>
              </w:rPr>
            </w:pPr>
          </w:p>
        </w:tc>
        <w:tc>
          <w:tcPr>
            <w:tcW w:w="1580" w:type="dxa"/>
            <w:shd w:val="clear" w:color="auto" w:fill="auto"/>
            <w:noWrap/>
            <w:tcMar>
              <w:top w:w="0" w:type="dxa"/>
              <w:left w:w="70" w:type="dxa"/>
              <w:bottom w:w="0" w:type="dxa"/>
              <w:right w:w="70" w:type="dxa"/>
            </w:tcMar>
            <w:vAlign w:val="center"/>
          </w:tcPr>
          <w:p w14:paraId="76DADC3B"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center"/>
          </w:tcPr>
          <w:p w14:paraId="453FC416" w14:textId="77777777" w:rsidR="00FC1BA0" w:rsidRDefault="00FC1BA0">
            <w:pPr>
              <w:rPr>
                <w:rFonts w:eastAsia="Times New Roman" w:cs="Calibri"/>
                <w:sz w:val="16"/>
                <w:szCs w:val="16"/>
              </w:rPr>
            </w:pPr>
          </w:p>
        </w:tc>
        <w:tc>
          <w:tcPr>
            <w:tcW w:w="1692" w:type="dxa"/>
            <w:shd w:val="clear" w:color="auto" w:fill="auto"/>
            <w:noWrap/>
            <w:tcMar>
              <w:top w:w="0" w:type="dxa"/>
              <w:left w:w="70" w:type="dxa"/>
              <w:bottom w:w="0" w:type="dxa"/>
              <w:right w:w="70" w:type="dxa"/>
            </w:tcMar>
            <w:vAlign w:val="center"/>
          </w:tcPr>
          <w:p w14:paraId="3A525530" w14:textId="77777777" w:rsidR="00FC1BA0" w:rsidRDefault="00FC1BA0">
            <w:pPr>
              <w:rPr>
                <w:rFonts w:eastAsia="Times New Roman" w:cs="Calibri"/>
                <w:sz w:val="16"/>
                <w:szCs w:val="16"/>
              </w:rPr>
            </w:pPr>
          </w:p>
        </w:tc>
      </w:tr>
      <w:tr w:rsidR="00FC1BA0" w14:paraId="661E65B8" w14:textId="77777777">
        <w:trPr>
          <w:trHeight w:val="43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ACB0E4" w14:textId="77777777" w:rsidR="00FC1BA0" w:rsidRDefault="00211183">
            <w:pPr>
              <w:rPr>
                <w:rFonts w:eastAsia="Times New Roman" w:cs="Calibri"/>
                <w:color w:val="000000"/>
                <w:sz w:val="16"/>
                <w:szCs w:val="16"/>
              </w:rPr>
            </w:pPr>
            <w:r>
              <w:rPr>
                <w:rFonts w:eastAsia="Times New Roman" w:cs="Calibri"/>
                <w:color w:val="000000"/>
                <w:sz w:val="16"/>
                <w:szCs w:val="16"/>
              </w:rPr>
              <w:t xml:space="preserve">Lote 9A (Club </w:t>
            </w:r>
            <w:proofErr w:type="spellStart"/>
            <w:r>
              <w:rPr>
                <w:rFonts w:eastAsia="Times New Roman" w:cs="Calibri"/>
                <w:color w:val="000000"/>
                <w:sz w:val="16"/>
                <w:szCs w:val="16"/>
              </w:rPr>
              <w:t>Maeva</w:t>
            </w:r>
            <w:proofErr w:type="spellEnd"/>
            <w:r>
              <w:rPr>
                <w:rFonts w:eastAsia="Times New Roman" w:cs="Calibri"/>
                <w:color w:val="000000"/>
                <w:sz w:val="16"/>
                <w:szCs w:val="16"/>
              </w:rPr>
              <w:t>) - Lote comprometido</w:t>
            </w:r>
          </w:p>
        </w:tc>
        <w:tc>
          <w:tcPr>
            <w:tcW w:w="172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0AF831" w14:textId="77777777" w:rsidR="00FC1BA0" w:rsidRDefault="00211183">
            <w:pPr>
              <w:jc w:val="right"/>
              <w:rPr>
                <w:rFonts w:eastAsia="Times New Roman" w:cs="Calibri"/>
                <w:color w:val="000000"/>
                <w:sz w:val="16"/>
                <w:szCs w:val="16"/>
              </w:rPr>
            </w:pPr>
            <w:r>
              <w:rPr>
                <w:rFonts w:eastAsia="Times New Roman" w:cs="Calibri"/>
                <w:color w:val="000000"/>
                <w:sz w:val="16"/>
                <w:szCs w:val="16"/>
              </w:rPr>
              <w:t>10,242.48</w:t>
            </w:r>
          </w:p>
        </w:tc>
        <w:tc>
          <w:tcPr>
            <w:tcW w:w="15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1E02FB6"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31.83 </w:t>
            </w:r>
          </w:p>
        </w:tc>
        <w:tc>
          <w:tcPr>
            <w:tcW w:w="15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9356FE"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326,049.00 </w:t>
            </w:r>
          </w:p>
        </w:tc>
        <w:tc>
          <w:tcPr>
            <w:tcW w:w="1692"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F7D5478"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656,423.00 </w:t>
            </w:r>
          </w:p>
        </w:tc>
      </w:tr>
      <w:tr w:rsidR="00FC1BA0" w14:paraId="116A0D6B" w14:textId="77777777">
        <w:trPr>
          <w:trHeight w:val="430"/>
          <w:jc w:val="center"/>
        </w:trPr>
        <w:tc>
          <w:tcPr>
            <w:tcW w:w="210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73133CA" w14:textId="77777777" w:rsidR="00FC1BA0" w:rsidRDefault="00211183">
            <w:pPr>
              <w:rPr>
                <w:rFonts w:eastAsia="Times New Roman" w:cs="Calibri"/>
                <w:color w:val="000000"/>
                <w:sz w:val="16"/>
                <w:szCs w:val="16"/>
              </w:rPr>
            </w:pPr>
            <w:r>
              <w:rPr>
                <w:rFonts w:eastAsia="Times New Roman" w:cs="Calibri"/>
                <w:color w:val="000000"/>
                <w:sz w:val="16"/>
                <w:szCs w:val="16"/>
              </w:rPr>
              <w:t xml:space="preserve">Lote 15A (Club </w:t>
            </w:r>
            <w:proofErr w:type="spellStart"/>
            <w:r>
              <w:rPr>
                <w:rFonts w:eastAsia="Times New Roman" w:cs="Calibri"/>
                <w:color w:val="000000"/>
                <w:sz w:val="16"/>
                <w:szCs w:val="16"/>
              </w:rPr>
              <w:t>Maeva</w:t>
            </w:r>
            <w:proofErr w:type="spellEnd"/>
            <w:r>
              <w:rPr>
                <w:rFonts w:eastAsia="Times New Roman" w:cs="Calibri"/>
                <w:color w:val="000000"/>
                <w:sz w:val="16"/>
                <w:szCs w:val="16"/>
              </w:rPr>
              <w:t>) - Lote Comprometido</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59C8E18" w14:textId="77777777" w:rsidR="00FC1BA0" w:rsidRDefault="00211183">
            <w:pPr>
              <w:jc w:val="right"/>
              <w:rPr>
                <w:rFonts w:eastAsia="Times New Roman" w:cs="Calibri"/>
                <w:color w:val="000000"/>
                <w:sz w:val="16"/>
                <w:szCs w:val="16"/>
              </w:rPr>
            </w:pPr>
            <w:r>
              <w:rPr>
                <w:rFonts w:eastAsia="Times New Roman" w:cs="Calibri"/>
                <w:color w:val="000000"/>
                <w:sz w:val="16"/>
                <w:szCs w:val="16"/>
              </w:rPr>
              <w:t>10,379.34</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2041406"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31.83 </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180F3D6"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330,374.00 </w:t>
            </w:r>
          </w:p>
        </w:tc>
        <w:tc>
          <w:tcPr>
            <w:tcW w:w="1692"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B17216D" w14:textId="77777777" w:rsidR="00FC1BA0" w:rsidRDefault="00FC1BA0">
            <w:pPr>
              <w:rPr>
                <w:rFonts w:eastAsia="Times New Roman" w:cs="Calibri"/>
                <w:color w:val="000000"/>
                <w:sz w:val="16"/>
                <w:szCs w:val="16"/>
              </w:rPr>
            </w:pPr>
          </w:p>
        </w:tc>
      </w:tr>
      <w:tr w:rsidR="00FC1BA0" w14:paraId="6DED9F3C" w14:textId="77777777">
        <w:trPr>
          <w:trHeight w:val="160"/>
          <w:jc w:val="center"/>
        </w:trPr>
        <w:tc>
          <w:tcPr>
            <w:tcW w:w="2100" w:type="dxa"/>
            <w:shd w:val="clear" w:color="auto" w:fill="auto"/>
            <w:tcMar>
              <w:top w:w="0" w:type="dxa"/>
              <w:left w:w="70" w:type="dxa"/>
              <w:bottom w:w="0" w:type="dxa"/>
              <w:right w:w="70" w:type="dxa"/>
            </w:tcMar>
            <w:vAlign w:val="bottom"/>
          </w:tcPr>
          <w:p w14:paraId="2C918BE7" w14:textId="77777777" w:rsidR="00FC1BA0" w:rsidRDefault="00FC1BA0">
            <w:pPr>
              <w:jc w:val="right"/>
              <w:rPr>
                <w:rFonts w:eastAsia="Times New Roman" w:cs="Calibri"/>
                <w:color w:val="000000"/>
                <w:sz w:val="16"/>
                <w:szCs w:val="16"/>
              </w:rPr>
            </w:pPr>
          </w:p>
        </w:tc>
        <w:tc>
          <w:tcPr>
            <w:tcW w:w="1720" w:type="dxa"/>
            <w:shd w:val="clear" w:color="auto" w:fill="auto"/>
            <w:noWrap/>
            <w:tcMar>
              <w:top w:w="0" w:type="dxa"/>
              <w:left w:w="70" w:type="dxa"/>
              <w:bottom w:w="0" w:type="dxa"/>
              <w:right w:w="70" w:type="dxa"/>
            </w:tcMar>
            <w:vAlign w:val="bottom"/>
          </w:tcPr>
          <w:p w14:paraId="66B0E213"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bottom"/>
          </w:tcPr>
          <w:p w14:paraId="2ADDE5D8"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bottom"/>
          </w:tcPr>
          <w:p w14:paraId="1DC75B60" w14:textId="77777777" w:rsidR="00FC1BA0" w:rsidRDefault="00FC1BA0">
            <w:pPr>
              <w:rPr>
                <w:rFonts w:eastAsia="Times New Roman" w:cs="Calibri"/>
                <w:sz w:val="16"/>
                <w:szCs w:val="16"/>
              </w:rPr>
            </w:pPr>
          </w:p>
        </w:tc>
        <w:tc>
          <w:tcPr>
            <w:tcW w:w="1692" w:type="dxa"/>
            <w:shd w:val="clear" w:color="auto" w:fill="auto"/>
            <w:noWrap/>
            <w:tcMar>
              <w:top w:w="0" w:type="dxa"/>
              <w:left w:w="70" w:type="dxa"/>
              <w:bottom w:w="0" w:type="dxa"/>
              <w:right w:w="70" w:type="dxa"/>
            </w:tcMar>
            <w:vAlign w:val="bottom"/>
          </w:tcPr>
          <w:p w14:paraId="0409256E" w14:textId="77777777" w:rsidR="00FC1BA0" w:rsidRDefault="00FC1BA0">
            <w:pPr>
              <w:rPr>
                <w:rFonts w:eastAsia="Times New Roman" w:cs="Calibri"/>
                <w:sz w:val="16"/>
                <w:szCs w:val="16"/>
              </w:rPr>
            </w:pPr>
          </w:p>
        </w:tc>
      </w:tr>
      <w:tr w:rsidR="00FC1BA0" w14:paraId="70885F72" w14:textId="77777777">
        <w:trPr>
          <w:trHeight w:val="300"/>
          <w:jc w:val="center"/>
        </w:trPr>
        <w:tc>
          <w:tcPr>
            <w:tcW w:w="2100" w:type="dxa"/>
            <w:shd w:val="clear" w:color="auto" w:fill="auto"/>
            <w:tcMar>
              <w:top w:w="0" w:type="dxa"/>
              <w:left w:w="70" w:type="dxa"/>
              <w:bottom w:w="0" w:type="dxa"/>
              <w:right w:w="70" w:type="dxa"/>
            </w:tcMar>
            <w:vAlign w:val="center"/>
          </w:tcPr>
          <w:p w14:paraId="5002BC6E" w14:textId="77777777" w:rsidR="00FC1BA0" w:rsidRDefault="00211183">
            <w:pPr>
              <w:rPr>
                <w:rFonts w:eastAsia="Times New Roman" w:cs="Calibri"/>
                <w:b/>
                <w:bCs/>
                <w:color w:val="000000"/>
                <w:sz w:val="16"/>
                <w:szCs w:val="16"/>
                <w:u w:val="single"/>
              </w:rPr>
            </w:pPr>
            <w:r>
              <w:rPr>
                <w:rFonts w:eastAsia="Times New Roman" w:cs="Calibri"/>
                <w:b/>
                <w:bCs/>
                <w:color w:val="000000"/>
                <w:sz w:val="16"/>
                <w:szCs w:val="16"/>
                <w:u w:val="single"/>
              </w:rPr>
              <w:t>ZONA INVADIDA</w:t>
            </w:r>
          </w:p>
        </w:tc>
        <w:tc>
          <w:tcPr>
            <w:tcW w:w="1720" w:type="dxa"/>
            <w:shd w:val="clear" w:color="auto" w:fill="auto"/>
            <w:noWrap/>
            <w:tcMar>
              <w:top w:w="0" w:type="dxa"/>
              <w:left w:w="70" w:type="dxa"/>
              <w:bottom w:w="0" w:type="dxa"/>
              <w:right w:w="70" w:type="dxa"/>
            </w:tcMar>
            <w:vAlign w:val="center"/>
          </w:tcPr>
          <w:p w14:paraId="140396B7" w14:textId="77777777" w:rsidR="00FC1BA0" w:rsidRDefault="00FC1BA0">
            <w:pPr>
              <w:rPr>
                <w:rFonts w:eastAsia="Times New Roman" w:cs="Calibri"/>
                <w:b/>
                <w:bCs/>
                <w:color w:val="000000"/>
                <w:sz w:val="16"/>
                <w:szCs w:val="16"/>
                <w:u w:val="single"/>
              </w:rPr>
            </w:pPr>
          </w:p>
        </w:tc>
        <w:tc>
          <w:tcPr>
            <w:tcW w:w="1580" w:type="dxa"/>
            <w:shd w:val="clear" w:color="auto" w:fill="auto"/>
            <w:noWrap/>
            <w:tcMar>
              <w:top w:w="0" w:type="dxa"/>
              <w:left w:w="70" w:type="dxa"/>
              <w:bottom w:w="0" w:type="dxa"/>
              <w:right w:w="70" w:type="dxa"/>
            </w:tcMar>
            <w:vAlign w:val="center"/>
          </w:tcPr>
          <w:p w14:paraId="68B99A48"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center"/>
          </w:tcPr>
          <w:p w14:paraId="3360B804" w14:textId="77777777" w:rsidR="00FC1BA0" w:rsidRDefault="00FC1BA0">
            <w:pPr>
              <w:rPr>
                <w:rFonts w:eastAsia="Times New Roman" w:cs="Calibri"/>
                <w:sz w:val="16"/>
                <w:szCs w:val="16"/>
              </w:rPr>
            </w:pPr>
          </w:p>
        </w:tc>
        <w:tc>
          <w:tcPr>
            <w:tcW w:w="1692" w:type="dxa"/>
            <w:shd w:val="clear" w:color="auto" w:fill="auto"/>
            <w:noWrap/>
            <w:tcMar>
              <w:top w:w="0" w:type="dxa"/>
              <w:left w:w="70" w:type="dxa"/>
              <w:bottom w:w="0" w:type="dxa"/>
              <w:right w:w="70" w:type="dxa"/>
            </w:tcMar>
            <w:vAlign w:val="center"/>
          </w:tcPr>
          <w:p w14:paraId="20802E99" w14:textId="77777777" w:rsidR="00FC1BA0" w:rsidRDefault="00FC1BA0">
            <w:pPr>
              <w:rPr>
                <w:rFonts w:eastAsia="Times New Roman" w:cs="Calibri"/>
                <w:sz w:val="16"/>
                <w:szCs w:val="16"/>
              </w:rPr>
            </w:pPr>
          </w:p>
        </w:tc>
      </w:tr>
      <w:tr w:rsidR="00FC1BA0" w14:paraId="050358B2" w14:textId="77777777">
        <w:trPr>
          <w:trHeight w:val="43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C29DA3" w14:textId="77777777" w:rsidR="00FC1BA0" w:rsidRDefault="00211183">
            <w:pPr>
              <w:rPr>
                <w:rFonts w:eastAsia="Times New Roman" w:cs="Calibri"/>
                <w:color w:val="000000"/>
                <w:sz w:val="16"/>
                <w:szCs w:val="16"/>
              </w:rPr>
            </w:pPr>
            <w:r>
              <w:rPr>
                <w:rFonts w:eastAsia="Times New Roman" w:cs="Calibri"/>
                <w:color w:val="000000"/>
                <w:sz w:val="16"/>
                <w:szCs w:val="16"/>
              </w:rPr>
              <w:t xml:space="preserve">Zona </w:t>
            </w:r>
            <w:r>
              <w:rPr>
                <w:rFonts w:eastAsia="Times New Roman" w:cs="Calibri"/>
                <w:color w:val="000000"/>
                <w:sz w:val="16"/>
                <w:szCs w:val="16"/>
              </w:rPr>
              <w:t>invadida (Polígono blanco)</w:t>
            </w:r>
          </w:p>
        </w:tc>
        <w:tc>
          <w:tcPr>
            <w:tcW w:w="172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7264E8E" w14:textId="77777777" w:rsidR="00FC1BA0" w:rsidRDefault="00211183">
            <w:pPr>
              <w:jc w:val="right"/>
              <w:rPr>
                <w:rFonts w:eastAsia="Times New Roman" w:cs="Calibri"/>
                <w:color w:val="000000"/>
                <w:sz w:val="16"/>
                <w:szCs w:val="16"/>
              </w:rPr>
            </w:pPr>
            <w:r>
              <w:rPr>
                <w:rFonts w:eastAsia="Times New Roman" w:cs="Calibri"/>
                <w:color w:val="000000"/>
                <w:sz w:val="16"/>
                <w:szCs w:val="16"/>
              </w:rPr>
              <w:t>5,167.54</w:t>
            </w:r>
          </w:p>
        </w:tc>
        <w:tc>
          <w:tcPr>
            <w:tcW w:w="15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A07D57"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51.21 </w:t>
            </w:r>
          </w:p>
        </w:tc>
        <w:tc>
          <w:tcPr>
            <w:tcW w:w="15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EF5780D"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264,651.00 </w:t>
            </w:r>
          </w:p>
        </w:tc>
        <w:tc>
          <w:tcPr>
            <w:tcW w:w="169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A0B77E4"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264,651.00 </w:t>
            </w:r>
          </w:p>
        </w:tc>
      </w:tr>
      <w:tr w:rsidR="00FC1BA0" w14:paraId="3D1533D0" w14:textId="77777777">
        <w:trPr>
          <w:trHeight w:val="290"/>
          <w:jc w:val="center"/>
        </w:trPr>
        <w:tc>
          <w:tcPr>
            <w:tcW w:w="2100" w:type="dxa"/>
            <w:shd w:val="clear" w:color="auto" w:fill="auto"/>
            <w:tcMar>
              <w:top w:w="0" w:type="dxa"/>
              <w:left w:w="70" w:type="dxa"/>
              <w:bottom w:w="0" w:type="dxa"/>
              <w:right w:w="70" w:type="dxa"/>
            </w:tcMar>
            <w:vAlign w:val="center"/>
          </w:tcPr>
          <w:p w14:paraId="6C6E6999" w14:textId="77777777" w:rsidR="00FC1BA0" w:rsidRDefault="00211183">
            <w:pPr>
              <w:jc w:val="right"/>
              <w:rPr>
                <w:rFonts w:eastAsia="Times New Roman" w:cs="Calibri"/>
                <w:b/>
                <w:bCs/>
                <w:color w:val="000000"/>
                <w:sz w:val="16"/>
                <w:szCs w:val="16"/>
              </w:rPr>
            </w:pPr>
            <w:r>
              <w:rPr>
                <w:rFonts w:eastAsia="Times New Roman" w:cs="Calibri"/>
                <w:b/>
                <w:bCs/>
                <w:color w:val="000000"/>
                <w:sz w:val="16"/>
                <w:szCs w:val="16"/>
              </w:rPr>
              <w:t>TOTAL</w:t>
            </w:r>
          </w:p>
        </w:tc>
        <w:tc>
          <w:tcPr>
            <w:tcW w:w="1720" w:type="dxa"/>
            <w:shd w:val="clear" w:color="auto" w:fill="auto"/>
            <w:noWrap/>
            <w:tcMar>
              <w:top w:w="0" w:type="dxa"/>
              <w:left w:w="70" w:type="dxa"/>
              <w:bottom w:w="0" w:type="dxa"/>
              <w:right w:w="70" w:type="dxa"/>
            </w:tcMar>
            <w:vAlign w:val="center"/>
          </w:tcPr>
          <w:p w14:paraId="62D5F09E" w14:textId="77777777" w:rsidR="00FC1BA0" w:rsidRDefault="00211183">
            <w:pPr>
              <w:jc w:val="right"/>
              <w:rPr>
                <w:rFonts w:eastAsia="Times New Roman" w:cs="Calibri"/>
                <w:b/>
                <w:bCs/>
                <w:color w:val="000000"/>
                <w:sz w:val="16"/>
                <w:szCs w:val="16"/>
              </w:rPr>
            </w:pPr>
            <w:r>
              <w:rPr>
                <w:rFonts w:eastAsia="Times New Roman" w:cs="Calibri"/>
                <w:b/>
                <w:bCs/>
                <w:color w:val="000000"/>
                <w:sz w:val="16"/>
                <w:szCs w:val="16"/>
              </w:rPr>
              <w:t>52,218.50</w:t>
            </w:r>
          </w:p>
        </w:tc>
        <w:tc>
          <w:tcPr>
            <w:tcW w:w="1580" w:type="dxa"/>
            <w:shd w:val="clear" w:color="auto" w:fill="auto"/>
            <w:noWrap/>
            <w:tcMar>
              <w:top w:w="0" w:type="dxa"/>
              <w:left w:w="70" w:type="dxa"/>
              <w:bottom w:w="0" w:type="dxa"/>
              <w:right w:w="70" w:type="dxa"/>
            </w:tcMar>
            <w:vAlign w:val="center"/>
          </w:tcPr>
          <w:p w14:paraId="447CB5BD" w14:textId="77777777" w:rsidR="00FC1BA0" w:rsidRDefault="00FC1BA0">
            <w:pPr>
              <w:jc w:val="right"/>
              <w:rPr>
                <w:rFonts w:eastAsia="Times New Roman" w:cs="Calibri"/>
                <w:b/>
                <w:bCs/>
                <w:color w:val="000000"/>
                <w:sz w:val="16"/>
                <w:szCs w:val="16"/>
              </w:rPr>
            </w:pPr>
          </w:p>
        </w:tc>
        <w:tc>
          <w:tcPr>
            <w:tcW w:w="1580" w:type="dxa"/>
            <w:shd w:val="clear" w:color="auto" w:fill="auto"/>
            <w:noWrap/>
            <w:tcMar>
              <w:top w:w="0" w:type="dxa"/>
              <w:left w:w="70" w:type="dxa"/>
              <w:bottom w:w="0" w:type="dxa"/>
              <w:right w:w="70" w:type="dxa"/>
            </w:tcMar>
            <w:vAlign w:val="center"/>
          </w:tcPr>
          <w:p w14:paraId="7F54F36A" w14:textId="77777777" w:rsidR="00FC1BA0" w:rsidRDefault="00FC1BA0">
            <w:pPr>
              <w:rPr>
                <w:rFonts w:eastAsia="Times New Roman" w:cs="Calibri"/>
                <w:sz w:val="16"/>
                <w:szCs w:val="16"/>
              </w:rPr>
            </w:pPr>
          </w:p>
        </w:tc>
        <w:tc>
          <w:tcPr>
            <w:tcW w:w="1692" w:type="dxa"/>
            <w:shd w:val="clear" w:color="auto" w:fill="auto"/>
            <w:noWrap/>
            <w:tcMar>
              <w:top w:w="0" w:type="dxa"/>
              <w:left w:w="70" w:type="dxa"/>
              <w:bottom w:w="0" w:type="dxa"/>
              <w:right w:w="70" w:type="dxa"/>
            </w:tcMar>
            <w:vAlign w:val="center"/>
          </w:tcPr>
          <w:p w14:paraId="790B2EF4" w14:textId="77777777" w:rsidR="00FC1BA0" w:rsidRDefault="00211183">
            <w:pPr>
              <w:jc w:val="right"/>
              <w:rPr>
                <w:rFonts w:eastAsia="Times New Roman" w:cs="Calibri"/>
                <w:b/>
                <w:bCs/>
                <w:color w:val="000000"/>
                <w:sz w:val="16"/>
                <w:szCs w:val="16"/>
              </w:rPr>
            </w:pPr>
            <w:r>
              <w:rPr>
                <w:rFonts w:eastAsia="Times New Roman" w:cs="Calibri"/>
                <w:b/>
                <w:bCs/>
                <w:color w:val="000000"/>
                <w:sz w:val="16"/>
                <w:szCs w:val="16"/>
              </w:rPr>
              <w:t xml:space="preserve"> $             2,274,619.00 </w:t>
            </w:r>
          </w:p>
        </w:tc>
      </w:tr>
      <w:tr w:rsidR="00FC1BA0" w14:paraId="047E0F05" w14:textId="77777777">
        <w:trPr>
          <w:trHeight w:val="300"/>
          <w:jc w:val="center"/>
        </w:trPr>
        <w:tc>
          <w:tcPr>
            <w:tcW w:w="2100" w:type="dxa"/>
            <w:shd w:val="clear" w:color="auto" w:fill="auto"/>
            <w:tcMar>
              <w:top w:w="0" w:type="dxa"/>
              <w:left w:w="70" w:type="dxa"/>
              <w:bottom w:w="0" w:type="dxa"/>
              <w:right w:w="70" w:type="dxa"/>
            </w:tcMar>
            <w:vAlign w:val="bottom"/>
          </w:tcPr>
          <w:p w14:paraId="71717F10" w14:textId="77777777" w:rsidR="00FC1BA0" w:rsidRDefault="00FC1BA0">
            <w:pPr>
              <w:jc w:val="right"/>
              <w:rPr>
                <w:rFonts w:eastAsia="Times New Roman" w:cs="Calibri"/>
                <w:b/>
                <w:bCs/>
                <w:color w:val="000000"/>
                <w:sz w:val="16"/>
                <w:szCs w:val="16"/>
              </w:rPr>
            </w:pPr>
          </w:p>
        </w:tc>
        <w:tc>
          <w:tcPr>
            <w:tcW w:w="1720" w:type="dxa"/>
            <w:shd w:val="clear" w:color="auto" w:fill="auto"/>
            <w:noWrap/>
            <w:tcMar>
              <w:top w:w="0" w:type="dxa"/>
              <w:left w:w="70" w:type="dxa"/>
              <w:bottom w:w="0" w:type="dxa"/>
              <w:right w:w="70" w:type="dxa"/>
            </w:tcMar>
            <w:vAlign w:val="center"/>
          </w:tcPr>
          <w:p w14:paraId="2A24741D"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center"/>
          </w:tcPr>
          <w:p w14:paraId="53873435"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center"/>
          </w:tcPr>
          <w:p w14:paraId="04EAAD86"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w:t>
            </w:r>
            <w:proofErr w:type="gramStart"/>
            <w:r>
              <w:rPr>
                <w:rFonts w:eastAsia="Times New Roman" w:cs="Calibri"/>
                <w:color w:val="000000"/>
                <w:sz w:val="16"/>
                <w:szCs w:val="16"/>
              </w:rPr>
              <w:t>( +</w:t>
            </w:r>
            <w:proofErr w:type="gramEnd"/>
            <w:r>
              <w:rPr>
                <w:rFonts w:eastAsia="Times New Roman" w:cs="Calibri"/>
                <w:color w:val="000000"/>
                <w:sz w:val="16"/>
                <w:szCs w:val="16"/>
              </w:rPr>
              <w:t xml:space="preserve"> )     Actualización </w:t>
            </w:r>
          </w:p>
        </w:tc>
        <w:tc>
          <w:tcPr>
            <w:tcW w:w="1692" w:type="dxa"/>
            <w:shd w:val="clear" w:color="auto" w:fill="auto"/>
            <w:noWrap/>
            <w:tcMar>
              <w:top w:w="0" w:type="dxa"/>
              <w:left w:w="70" w:type="dxa"/>
              <w:bottom w:w="0" w:type="dxa"/>
              <w:right w:w="70" w:type="dxa"/>
            </w:tcMar>
            <w:vAlign w:val="center"/>
          </w:tcPr>
          <w:p w14:paraId="3A0FA01B" w14:textId="77777777" w:rsidR="00FC1BA0" w:rsidRDefault="00211183">
            <w:pPr>
              <w:jc w:val="right"/>
              <w:rPr>
                <w:rFonts w:eastAsia="Times New Roman" w:cs="Calibri"/>
                <w:color w:val="000000"/>
                <w:sz w:val="16"/>
                <w:szCs w:val="16"/>
              </w:rPr>
            </w:pPr>
            <w:r>
              <w:rPr>
                <w:rFonts w:eastAsia="Times New Roman" w:cs="Calibri"/>
                <w:color w:val="000000"/>
                <w:sz w:val="16"/>
                <w:szCs w:val="16"/>
              </w:rPr>
              <w:t xml:space="preserve"> $           11,759,524.00 </w:t>
            </w:r>
          </w:p>
        </w:tc>
      </w:tr>
      <w:tr w:rsidR="00FC1BA0" w14:paraId="57B6A8E9" w14:textId="77777777">
        <w:trPr>
          <w:trHeight w:val="300"/>
          <w:jc w:val="center"/>
        </w:trPr>
        <w:tc>
          <w:tcPr>
            <w:tcW w:w="2100" w:type="dxa"/>
            <w:shd w:val="clear" w:color="auto" w:fill="auto"/>
            <w:tcMar>
              <w:top w:w="0" w:type="dxa"/>
              <w:left w:w="70" w:type="dxa"/>
              <w:bottom w:w="0" w:type="dxa"/>
              <w:right w:w="70" w:type="dxa"/>
            </w:tcMar>
            <w:vAlign w:val="center"/>
          </w:tcPr>
          <w:p w14:paraId="7312D2CF" w14:textId="77777777" w:rsidR="00FC1BA0" w:rsidRDefault="00FC1BA0">
            <w:pPr>
              <w:jc w:val="right"/>
              <w:rPr>
                <w:rFonts w:eastAsia="Times New Roman" w:cs="Calibri"/>
                <w:color w:val="000000"/>
                <w:sz w:val="16"/>
                <w:szCs w:val="16"/>
              </w:rPr>
            </w:pPr>
          </w:p>
        </w:tc>
        <w:tc>
          <w:tcPr>
            <w:tcW w:w="1720" w:type="dxa"/>
            <w:shd w:val="clear" w:color="auto" w:fill="auto"/>
            <w:noWrap/>
            <w:tcMar>
              <w:top w:w="0" w:type="dxa"/>
              <w:left w:w="70" w:type="dxa"/>
              <w:bottom w:w="0" w:type="dxa"/>
              <w:right w:w="70" w:type="dxa"/>
            </w:tcMar>
            <w:vAlign w:val="center"/>
          </w:tcPr>
          <w:p w14:paraId="342E3E8B"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bottom"/>
          </w:tcPr>
          <w:p w14:paraId="6D223156" w14:textId="77777777" w:rsidR="00FC1BA0" w:rsidRDefault="00FC1BA0">
            <w:pPr>
              <w:rPr>
                <w:rFonts w:eastAsia="Times New Roman" w:cs="Calibri"/>
                <w:sz w:val="16"/>
                <w:szCs w:val="16"/>
              </w:rPr>
            </w:pPr>
          </w:p>
        </w:tc>
        <w:tc>
          <w:tcPr>
            <w:tcW w:w="1580" w:type="dxa"/>
            <w:shd w:val="clear" w:color="auto" w:fill="auto"/>
            <w:noWrap/>
            <w:tcMar>
              <w:top w:w="0" w:type="dxa"/>
              <w:left w:w="70" w:type="dxa"/>
              <w:bottom w:w="0" w:type="dxa"/>
              <w:right w:w="70" w:type="dxa"/>
            </w:tcMar>
            <w:vAlign w:val="center"/>
          </w:tcPr>
          <w:p w14:paraId="53CB9E16" w14:textId="77777777" w:rsidR="00FC1BA0" w:rsidRDefault="00211183">
            <w:pPr>
              <w:jc w:val="right"/>
              <w:rPr>
                <w:rFonts w:eastAsia="Times New Roman" w:cs="Calibri"/>
                <w:b/>
                <w:bCs/>
                <w:color w:val="000000"/>
                <w:sz w:val="16"/>
                <w:szCs w:val="16"/>
              </w:rPr>
            </w:pPr>
            <w:r>
              <w:rPr>
                <w:rFonts w:eastAsia="Times New Roman" w:cs="Calibri"/>
                <w:b/>
                <w:bCs/>
                <w:color w:val="000000"/>
                <w:sz w:val="16"/>
                <w:szCs w:val="16"/>
              </w:rPr>
              <w:t xml:space="preserve"> </w:t>
            </w:r>
            <w:proofErr w:type="gramStart"/>
            <w:r>
              <w:rPr>
                <w:rFonts w:eastAsia="Times New Roman" w:cs="Calibri"/>
                <w:b/>
                <w:bCs/>
                <w:color w:val="000000"/>
                <w:sz w:val="16"/>
                <w:szCs w:val="16"/>
              </w:rPr>
              <w:t>TOTAL</w:t>
            </w:r>
            <w:proofErr w:type="gramEnd"/>
            <w:r>
              <w:rPr>
                <w:rFonts w:eastAsia="Times New Roman" w:cs="Calibri"/>
                <w:b/>
                <w:bCs/>
                <w:color w:val="000000"/>
                <w:sz w:val="16"/>
                <w:szCs w:val="16"/>
              </w:rPr>
              <w:t xml:space="preserve"> GENERAL </w:t>
            </w:r>
          </w:p>
        </w:tc>
        <w:tc>
          <w:tcPr>
            <w:tcW w:w="1692" w:type="dxa"/>
            <w:tcBorders>
              <w:top w:val="single" w:sz="8" w:space="0" w:color="000000"/>
              <w:bottom w:val="double" w:sz="6" w:space="0" w:color="000000"/>
            </w:tcBorders>
            <w:shd w:val="clear" w:color="auto" w:fill="auto"/>
            <w:noWrap/>
            <w:tcMar>
              <w:top w:w="0" w:type="dxa"/>
              <w:left w:w="70" w:type="dxa"/>
              <w:bottom w:w="0" w:type="dxa"/>
              <w:right w:w="70" w:type="dxa"/>
            </w:tcMar>
            <w:vAlign w:val="center"/>
          </w:tcPr>
          <w:p w14:paraId="457C96EC" w14:textId="77777777" w:rsidR="00FC1BA0" w:rsidRDefault="00211183">
            <w:pPr>
              <w:jc w:val="right"/>
              <w:rPr>
                <w:rFonts w:eastAsia="Times New Roman" w:cs="Calibri"/>
                <w:b/>
                <w:bCs/>
                <w:color w:val="000000"/>
                <w:sz w:val="16"/>
                <w:szCs w:val="16"/>
              </w:rPr>
            </w:pPr>
            <w:r>
              <w:rPr>
                <w:rFonts w:eastAsia="Times New Roman" w:cs="Calibri"/>
                <w:b/>
                <w:bCs/>
                <w:color w:val="000000"/>
                <w:sz w:val="16"/>
                <w:szCs w:val="16"/>
              </w:rPr>
              <w:t xml:space="preserve"> $           14,034,143.00 </w:t>
            </w:r>
          </w:p>
        </w:tc>
      </w:tr>
    </w:tbl>
    <w:p w14:paraId="157ACFEF"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2387BCC6" w14:textId="77777777" w:rsidR="00FC1BA0" w:rsidRDefault="00211183">
      <w:pPr>
        <w:pStyle w:val="Texto"/>
        <w:spacing w:before="240" w:after="0" w:line="240" w:lineRule="auto"/>
        <w:ind w:left="708" w:firstLine="0"/>
      </w:pPr>
      <w:r>
        <w:rPr>
          <w:rFonts w:ascii="Calibri" w:hAnsi="Calibri" w:cs="Calibri"/>
          <w:sz w:val="20"/>
          <w:lang w:val="es-MX"/>
        </w:rPr>
        <w:t>No aplica.</w:t>
      </w:r>
    </w:p>
    <w:p w14:paraId="2961AD35" w14:textId="77777777" w:rsidR="00FC1BA0" w:rsidRDefault="00FC1BA0">
      <w:pPr>
        <w:pStyle w:val="Text"/>
        <w:spacing w:before="240" w:after="0" w:line="240" w:lineRule="exact"/>
        <w:ind w:left="708" w:firstLine="0"/>
      </w:pPr>
    </w:p>
    <w:p w14:paraId="233E835A"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3041D6E8" w14:textId="77777777" w:rsidR="00FC1BA0" w:rsidRDefault="00211183">
      <w:pPr>
        <w:pStyle w:val="Texto"/>
        <w:spacing w:before="240" w:after="0" w:line="240" w:lineRule="auto"/>
        <w:ind w:left="708" w:firstLine="0"/>
      </w:pPr>
      <w:r>
        <w:rPr>
          <w:rFonts w:ascii="Calibri" w:hAnsi="Calibri" w:cs="Calibri"/>
          <w:sz w:val="20"/>
          <w:lang w:val="es-MX"/>
        </w:rPr>
        <w:t>No aplica.</w:t>
      </w:r>
    </w:p>
    <w:p w14:paraId="68DE597F" w14:textId="77777777" w:rsidR="00FC1BA0" w:rsidRDefault="00FC1BA0">
      <w:pPr>
        <w:pStyle w:val="Text"/>
        <w:spacing w:before="240" w:after="0" w:line="240" w:lineRule="exact"/>
        <w:ind w:left="708" w:firstLine="0"/>
      </w:pPr>
    </w:p>
    <w:p w14:paraId="351C4776"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14:paraId="18EE4A0B" w14:textId="77777777" w:rsidR="00FC1BA0" w:rsidRDefault="00211183">
      <w:pPr>
        <w:pStyle w:val="Texto"/>
        <w:spacing w:before="240" w:after="0" w:line="240" w:lineRule="auto"/>
        <w:ind w:left="708" w:firstLine="0"/>
      </w:pPr>
      <w:r>
        <w:rPr>
          <w:rFonts w:ascii="Calibri" w:hAnsi="Calibri" w:cs="Calibri"/>
          <w:sz w:val="20"/>
          <w:lang w:val="es-MX"/>
        </w:rPr>
        <w:t>No aplica.</w:t>
      </w:r>
    </w:p>
    <w:p w14:paraId="089B491D" w14:textId="77777777" w:rsidR="00FC1BA0" w:rsidRDefault="00FC1BA0">
      <w:pPr>
        <w:pStyle w:val="Text"/>
        <w:spacing w:after="0" w:line="240" w:lineRule="exact"/>
        <w:ind w:left="708" w:firstLine="0"/>
      </w:pPr>
    </w:p>
    <w:p w14:paraId="48508B17"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lastRenderedPageBreak/>
        <w:t>Calificaciones otorgadas</w:t>
      </w:r>
    </w:p>
    <w:p w14:paraId="54F4DBFA" w14:textId="77777777" w:rsidR="00FC1BA0" w:rsidRDefault="00211183">
      <w:pPr>
        <w:pStyle w:val="Texto"/>
        <w:spacing w:before="240" w:after="0" w:line="240" w:lineRule="auto"/>
        <w:ind w:left="708" w:firstLine="0"/>
      </w:pPr>
      <w:r>
        <w:rPr>
          <w:rFonts w:ascii="Calibri" w:hAnsi="Calibri" w:cs="Calibri"/>
          <w:sz w:val="20"/>
          <w:lang w:val="es-MX"/>
        </w:rPr>
        <w:t>No aplica.</w:t>
      </w:r>
    </w:p>
    <w:p w14:paraId="50A7F1DE" w14:textId="77777777" w:rsidR="00FC1BA0" w:rsidRDefault="00FC1BA0">
      <w:pPr>
        <w:pStyle w:val="Text"/>
        <w:spacing w:after="0" w:line="240" w:lineRule="exact"/>
        <w:ind w:left="708" w:firstLine="0"/>
      </w:pPr>
    </w:p>
    <w:p w14:paraId="55F6A8A4"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72B070FE" w14:textId="77777777" w:rsidR="00FC1BA0" w:rsidRDefault="00211183">
      <w:pPr>
        <w:pStyle w:val="Texto"/>
        <w:spacing w:before="240" w:after="0" w:line="240" w:lineRule="auto"/>
        <w:ind w:left="708" w:firstLine="0"/>
      </w:pPr>
      <w:r>
        <w:rPr>
          <w:rFonts w:ascii="Calibri" w:hAnsi="Calibri" w:cs="Calibri"/>
          <w:sz w:val="20"/>
          <w:lang w:val="es-MX"/>
        </w:rPr>
        <w:t>No aplica.</w:t>
      </w:r>
    </w:p>
    <w:p w14:paraId="75EBC32C" w14:textId="77777777" w:rsidR="00FC1BA0" w:rsidRDefault="00FC1BA0">
      <w:pPr>
        <w:pStyle w:val="Text"/>
        <w:spacing w:after="0" w:line="240" w:lineRule="exact"/>
        <w:ind w:left="708" w:firstLine="0"/>
      </w:pPr>
    </w:p>
    <w:p w14:paraId="70AB5569"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77F882AB" w14:textId="77777777" w:rsidR="00FC1BA0" w:rsidRDefault="00211183">
      <w:pPr>
        <w:pStyle w:val="Texto"/>
        <w:spacing w:before="240" w:after="0" w:line="240" w:lineRule="auto"/>
        <w:ind w:left="708" w:firstLine="0"/>
      </w:pPr>
      <w:r>
        <w:rPr>
          <w:rFonts w:ascii="Calibri" w:hAnsi="Calibri" w:cs="Calibri"/>
          <w:sz w:val="20"/>
          <w:lang w:val="es-MX"/>
        </w:rPr>
        <w:t>No aplica.</w:t>
      </w:r>
    </w:p>
    <w:p w14:paraId="13B9DF1F" w14:textId="77777777" w:rsidR="00FC1BA0" w:rsidRDefault="00FC1BA0">
      <w:pPr>
        <w:pStyle w:val="Text"/>
        <w:spacing w:after="0" w:line="240" w:lineRule="exact"/>
        <w:ind w:left="708" w:firstLine="0"/>
      </w:pPr>
    </w:p>
    <w:p w14:paraId="5CB16B9F"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1D7A97EB" w14:textId="77777777" w:rsidR="00FC1BA0" w:rsidRDefault="00211183">
      <w:pPr>
        <w:pStyle w:val="Texto"/>
        <w:spacing w:before="240" w:after="0" w:line="240" w:lineRule="auto"/>
        <w:ind w:left="708" w:firstLine="0"/>
      </w:pPr>
      <w:r>
        <w:rPr>
          <w:rFonts w:ascii="Calibri" w:hAnsi="Calibri" w:cs="Calibri"/>
          <w:sz w:val="20"/>
          <w:lang w:val="es-MX"/>
        </w:rPr>
        <w:t>No aplica.</w:t>
      </w:r>
    </w:p>
    <w:p w14:paraId="0322CE18" w14:textId="77777777" w:rsidR="00FC1BA0" w:rsidRDefault="00FC1BA0">
      <w:pPr>
        <w:pStyle w:val="Text"/>
        <w:spacing w:after="0" w:line="240" w:lineRule="exact"/>
        <w:ind w:left="708" w:firstLine="0"/>
      </w:pPr>
    </w:p>
    <w:p w14:paraId="69491947" w14:textId="77777777" w:rsidR="00FC1BA0" w:rsidRDefault="0021118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Partes Relacionadas</w:t>
      </w:r>
    </w:p>
    <w:p w14:paraId="345B993B" w14:textId="77777777" w:rsidR="00FC1BA0" w:rsidRDefault="00211183">
      <w:pPr>
        <w:pStyle w:val="Texto"/>
        <w:spacing w:before="240" w:after="0" w:line="240" w:lineRule="auto"/>
        <w:ind w:left="708" w:firstLine="0"/>
      </w:pPr>
      <w:r>
        <w:rPr>
          <w:rFonts w:ascii="Calibri" w:hAnsi="Calibri" w:cs="Calibri"/>
          <w:sz w:val="20"/>
          <w:lang w:val="es-MX"/>
        </w:rPr>
        <w:t>No aplica.</w:t>
      </w:r>
    </w:p>
    <w:p w14:paraId="39122E25" w14:textId="77777777" w:rsidR="00FC1BA0" w:rsidRDefault="00FC1BA0">
      <w:pPr>
        <w:pStyle w:val="Text"/>
        <w:spacing w:after="0" w:line="240" w:lineRule="exact"/>
        <w:ind w:left="708" w:firstLine="0"/>
      </w:pPr>
    </w:p>
    <w:p w14:paraId="098126C0" w14:textId="77777777" w:rsidR="00FC1BA0" w:rsidRDefault="00211183">
      <w:pPr>
        <w:pStyle w:val="Text"/>
        <w:spacing w:after="0" w:line="240" w:lineRule="exact"/>
      </w:pPr>
      <w:r>
        <w:rPr>
          <w:rFonts w:ascii="Calibri" w:hAnsi="Calibri" w:cs="DIN Pro Regular"/>
          <w:sz w:val="20"/>
          <w:lang w:val="es-MX"/>
        </w:rPr>
        <w:t xml:space="preserve">16.   </w:t>
      </w:r>
      <w:r>
        <w:t xml:space="preserve"> </w:t>
      </w:r>
      <w:r>
        <w:rPr>
          <w:rFonts w:ascii="Calibri" w:hAnsi="Calibri" w:cs="DIN Pro Regular"/>
          <w:sz w:val="20"/>
          <w:lang w:val="es-MX"/>
        </w:rPr>
        <w:t xml:space="preserve">Responsabilidad Sobre la Presentación Razonable de la </w:t>
      </w:r>
      <w:r>
        <w:rPr>
          <w:rFonts w:ascii="Calibri" w:hAnsi="Calibri" w:cs="DIN Pro Regular"/>
          <w:sz w:val="20"/>
          <w:lang w:val="es-MX"/>
        </w:rPr>
        <w:t>Información Contable</w:t>
      </w:r>
    </w:p>
    <w:p w14:paraId="3AB8370B" w14:textId="77777777" w:rsidR="00FC1BA0" w:rsidRDefault="00211183">
      <w:pPr>
        <w:pStyle w:val="Texto"/>
        <w:spacing w:before="240" w:after="0" w:line="240" w:lineRule="auto"/>
        <w:ind w:firstLine="708"/>
      </w:pPr>
      <w:r>
        <w:rPr>
          <w:rFonts w:ascii="Calibri" w:hAnsi="Calibri" w:cs="Calibri"/>
          <w:sz w:val="20"/>
          <w:lang w:val="es-MX"/>
        </w:rPr>
        <w:t xml:space="preserve">La empresa Desarrollo Turístico de Playa Miramar, S.A. de C.V. si coloca la leyenda sobre la Presentación Razonable de la Información Contable. </w:t>
      </w:r>
    </w:p>
    <w:p w14:paraId="482469AD" w14:textId="77777777" w:rsidR="00FC1BA0" w:rsidRDefault="00FC1BA0">
      <w:pPr>
        <w:pStyle w:val="Texto"/>
        <w:spacing w:after="0" w:line="240" w:lineRule="auto"/>
        <w:ind w:firstLine="0"/>
        <w:rPr>
          <w:rFonts w:ascii="Calibri" w:hAnsi="Calibri" w:cs="Calibri"/>
          <w:sz w:val="20"/>
        </w:rPr>
      </w:pPr>
    </w:p>
    <w:p w14:paraId="37F6F308" w14:textId="77777777" w:rsidR="00FC1BA0" w:rsidRDefault="00FC1BA0">
      <w:pPr>
        <w:pStyle w:val="Text"/>
        <w:spacing w:after="0" w:line="240" w:lineRule="exact"/>
        <w:ind w:firstLine="0"/>
        <w:rPr>
          <w:rFonts w:ascii="Calibri" w:hAnsi="Calibri" w:cs="DIN Pro Regular"/>
          <w:sz w:val="20"/>
        </w:rPr>
      </w:pPr>
    </w:p>
    <w:p w14:paraId="17D643F0" w14:textId="77777777" w:rsidR="00FC1BA0" w:rsidRDefault="00FC1BA0">
      <w:pPr>
        <w:pStyle w:val="Text"/>
        <w:spacing w:after="0" w:line="240" w:lineRule="exact"/>
        <w:ind w:firstLine="0"/>
        <w:rPr>
          <w:rFonts w:ascii="Calibri" w:hAnsi="Calibri" w:cs="DIN Pro Regular"/>
          <w:sz w:val="20"/>
        </w:rPr>
      </w:pPr>
    </w:p>
    <w:p w14:paraId="11F91359" w14:textId="77777777" w:rsidR="00FC1BA0" w:rsidRDefault="00211183">
      <w:pPr>
        <w:pStyle w:val="Text"/>
        <w:spacing w:after="0" w:line="240" w:lineRule="exact"/>
        <w:ind w:firstLine="0"/>
      </w:pPr>
      <w:r>
        <w:rPr>
          <w:rFonts w:ascii="Calibri" w:hAnsi="Calibri" w:cs="DIN Pro Regular"/>
          <w:sz w:val="20"/>
        </w:rPr>
        <w:t xml:space="preserve">Bajo protesta de decir verdad declaramos que los Estados Financieros y sus Notas, </w:t>
      </w:r>
      <w:r>
        <w:rPr>
          <w:rFonts w:ascii="Calibri" w:hAnsi="Calibri" w:cs="DIN Pro Regular"/>
          <w:sz w:val="20"/>
        </w:rPr>
        <w:t>son razonablemente correctos y son responsabilidad del emisor.</w:t>
      </w:r>
    </w:p>
    <w:p w14:paraId="1B6809E9" w14:textId="77777777" w:rsidR="00FC1BA0" w:rsidRDefault="00FC1BA0">
      <w:pPr>
        <w:pStyle w:val="Text"/>
        <w:spacing w:after="0" w:line="240" w:lineRule="exact"/>
        <w:ind w:firstLine="0"/>
        <w:rPr>
          <w:rFonts w:ascii="Calibri" w:hAnsi="Calibri" w:cs="DIN Pro Regular"/>
          <w:sz w:val="20"/>
        </w:rPr>
      </w:pPr>
    </w:p>
    <w:p w14:paraId="0150FB8D" w14:textId="77777777" w:rsidR="00FC1BA0" w:rsidRDefault="00FC1BA0">
      <w:pPr>
        <w:pStyle w:val="Text"/>
        <w:spacing w:after="0" w:line="240" w:lineRule="exact"/>
        <w:ind w:firstLine="0"/>
        <w:rPr>
          <w:rFonts w:ascii="Calibri" w:hAnsi="Calibri" w:cs="DIN Pro Regular"/>
          <w:sz w:val="20"/>
        </w:rPr>
      </w:pPr>
    </w:p>
    <w:p w14:paraId="1ACF03C7" w14:textId="77777777" w:rsidR="00FC1BA0" w:rsidRDefault="00FC1BA0">
      <w:pPr>
        <w:pStyle w:val="Text"/>
        <w:spacing w:after="0" w:line="240" w:lineRule="exact"/>
        <w:ind w:firstLine="0"/>
        <w:rPr>
          <w:rFonts w:ascii="Calibri" w:hAnsi="Calibri" w:cs="DIN Pro Regular"/>
          <w:sz w:val="20"/>
        </w:rPr>
      </w:pPr>
    </w:p>
    <w:p w14:paraId="12D09B93" w14:textId="77777777" w:rsidR="00FC1BA0" w:rsidRDefault="00FC1BA0">
      <w:pPr>
        <w:pStyle w:val="Text"/>
        <w:spacing w:after="0" w:line="240" w:lineRule="exact"/>
        <w:ind w:firstLine="0"/>
        <w:rPr>
          <w:rFonts w:ascii="Calibri" w:hAnsi="Calibri" w:cs="DIN Pro Regular"/>
          <w:sz w:val="20"/>
        </w:rPr>
      </w:pPr>
    </w:p>
    <w:p w14:paraId="67ED10CF" w14:textId="77777777" w:rsidR="00FC1BA0" w:rsidRDefault="00FC1BA0">
      <w:pPr>
        <w:pStyle w:val="Text"/>
        <w:spacing w:after="0" w:line="240" w:lineRule="exact"/>
        <w:ind w:firstLine="0"/>
        <w:rPr>
          <w:rFonts w:ascii="Calibri" w:hAnsi="Calibri" w:cs="DIN Pro Regular"/>
          <w:sz w:val="20"/>
        </w:rPr>
      </w:pPr>
    </w:p>
    <w:tbl>
      <w:tblPr>
        <w:tblW w:w="9500" w:type="dxa"/>
        <w:tblCellMar>
          <w:left w:w="10" w:type="dxa"/>
          <w:right w:w="10" w:type="dxa"/>
        </w:tblCellMar>
        <w:tblLook w:val="04A0" w:firstRow="1" w:lastRow="0" w:firstColumn="1" w:lastColumn="0" w:noHBand="0" w:noVBand="1"/>
      </w:tblPr>
      <w:tblGrid>
        <w:gridCol w:w="4750"/>
        <w:gridCol w:w="4750"/>
      </w:tblGrid>
      <w:tr w:rsidR="00FC1BA0" w14:paraId="6996AB40" w14:textId="77777777">
        <w:tc>
          <w:tcPr>
            <w:tcW w:w="4750" w:type="dxa"/>
            <w:shd w:val="clear" w:color="auto" w:fill="auto"/>
            <w:tcMar>
              <w:top w:w="0" w:type="dxa"/>
              <w:left w:w="108" w:type="dxa"/>
              <w:bottom w:w="0" w:type="dxa"/>
              <w:right w:w="108" w:type="dxa"/>
            </w:tcMar>
          </w:tcPr>
          <w:p w14:paraId="0CAAB273" w14:textId="77777777" w:rsidR="00FC1BA0" w:rsidRDefault="00FC1BA0">
            <w:pPr>
              <w:pStyle w:val="Text"/>
              <w:spacing w:after="0" w:line="240" w:lineRule="exact"/>
              <w:ind w:firstLine="0"/>
              <w:jc w:val="center"/>
              <w:rPr>
                <w:rFonts w:ascii="Calibri" w:hAnsi="Calibri" w:cs="Calibri"/>
                <w:sz w:val="22"/>
                <w:szCs w:val="22"/>
              </w:rPr>
            </w:pPr>
          </w:p>
          <w:p w14:paraId="0B8CAE76" w14:textId="77777777" w:rsidR="00FC1BA0" w:rsidRDefault="00FC1BA0">
            <w:pPr>
              <w:pStyle w:val="Text"/>
              <w:spacing w:after="0" w:line="240" w:lineRule="exact"/>
              <w:ind w:firstLine="0"/>
              <w:jc w:val="center"/>
              <w:rPr>
                <w:rFonts w:ascii="Calibri" w:hAnsi="Calibri" w:cs="Calibri"/>
                <w:sz w:val="22"/>
                <w:szCs w:val="22"/>
              </w:rPr>
            </w:pPr>
          </w:p>
          <w:p w14:paraId="2F0D9FB0" w14:textId="77777777" w:rsidR="00FC1BA0" w:rsidRDefault="00FC1BA0">
            <w:pPr>
              <w:pStyle w:val="Text"/>
              <w:spacing w:after="0" w:line="240" w:lineRule="exact"/>
              <w:ind w:firstLine="0"/>
              <w:jc w:val="center"/>
              <w:rPr>
                <w:rFonts w:ascii="Calibri" w:hAnsi="Calibri" w:cs="Calibri"/>
                <w:sz w:val="22"/>
                <w:szCs w:val="22"/>
              </w:rPr>
            </w:pPr>
          </w:p>
        </w:tc>
        <w:tc>
          <w:tcPr>
            <w:tcW w:w="4750" w:type="dxa"/>
            <w:shd w:val="clear" w:color="auto" w:fill="auto"/>
            <w:tcMar>
              <w:top w:w="0" w:type="dxa"/>
              <w:left w:w="108" w:type="dxa"/>
              <w:bottom w:w="0" w:type="dxa"/>
              <w:right w:w="108" w:type="dxa"/>
            </w:tcMar>
          </w:tcPr>
          <w:p w14:paraId="38B3ECF8" w14:textId="77777777" w:rsidR="00FC1BA0" w:rsidRDefault="00FC1BA0">
            <w:pPr>
              <w:pStyle w:val="Text"/>
              <w:spacing w:after="0" w:line="240" w:lineRule="exact"/>
              <w:ind w:firstLine="0"/>
              <w:jc w:val="center"/>
              <w:rPr>
                <w:rFonts w:ascii="Calibri" w:hAnsi="Calibri" w:cs="Calibri"/>
                <w:sz w:val="22"/>
                <w:szCs w:val="22"/>
              </w:rPr>
            </w:pPr>
          </w:p>
        </w:tc>
      </w:tr>
      <w:tr w:rsidR="00FC1BA0" w14:paraId="03C83B4F" w14:textId="77777777">
        <w:tc>
          <w:tcPr>
            <w:tcW w:w="4750" w:type="dxa"/>
            <w:shd w:val="clear" w:color="auto" w:fill="auto"/>
            <w:tcMar>
              <w:top w:w="0" w:type="dxa"/>
              <w:left w:w="108" w:type="dxa"/>
              <w:bottom w:w="0" w:type="dxa"/>
              <w:right w:w="108" w:type="dxa"/>
            </w:tcMar>
          </w:tcPr>
          <w:p w14:paraId="5434A930" w14:textId="77777777" w:rsidR="00FC1BA0" w:rsidRDefault="00FC1BA0">
            <w:pPr>
              <w:pStyle w:val="Text"/>
              <w:spacing w:after="0" w:line="240" w:lineRule="exact"/>
              <w:ind w:firstLine="0"/>
              <w:jc w:val="center"/>
              <w:rPr>
                <w:rFonts w:ascii="Calibri" w:hAnsi="Calibri" w:cs="Calibri"/>
                <w:sz w:val="22"/>
                <w:szCs w:val="22"/>
              </w:rPr>
            </w:pPr>
          </w:p>
        </w:tc>
        <w:tc>
          <w:tcPr>
            <w:tcW w:w="4750" w:type="dxa"/>
            <w:shd w:val="clear" w:color="auto" w:fill="auto"/>
            <w:tcMar>
              <w:top w:w="0" w:type="dxa"/>
              <w:left w:w="108" w:type="dxa"/>
              <w:bottom w:w="0" w:type="dxa"/>
              <w:right w:w="108" w:type="dxa"/>
            </w:tcMar>
          </w:tcPr>
          <w:p w14:paraId="034B88B5" w14:textId="77777777" w:rsidR="00FC1BA0" w:rsidRDefault="00FC1BA0">
            <w:pPr>
              <w:pStyle w:val="Text"/>
              <w:spacing w:after="0" w:line="240" w:lineRule="exact"/>
              <w:ind w:firstLine="0"/>
              <w:jc w:val="center"/>
              <w:rPr>
                <w:rFonts w:ascii="Calibri" w:hAnsi="Calibri" w:cs="Calibri"/>
                <w:sz w:val="22"/>
                <w:szCs w:val="22"/>
              </w:rPr>
            </w:pPr>
          </w:p>
        </w:tc>
      </w:tr>
    </w:tbl>
    <w:p w14:paraId="3397F7FB" w14:textId="77777777" w:rsidR="00FC1BA0" w:rsidRDefault="00FC1BA0">
      <w:pPr>
        <w:pStyle w:val="Text"/>
        <w:spacing w:after="0" w:line="240" w:lineRule="exact"/>
        <w:ind w:firstLine="0"/>
        <w:rPr>
          <w:rFonts w:ascii="Calibri" w:hAnsi="Calibri" w:cs="DIN Pro Regular"/>
          <w:b/>
          <w:sz w:val="20"/>
          <w:lang w:val="es-MX"/>
        </w:rPr>
      </w:pPr>
    </w:p>
    <w:p w14:paraId="68111E15" w14:textId="77777777" w:rsidR="00FC1BA0" w:rsidRDefault="00FC1BA0">
      <w:pPr>
        <w:pStyle w:val="Text"/>
        <w:spacing w:after="0" w:line="240" w:lineRule="exact"/>
        <w:jc w:val="center"/>
        <w:rPr>
          <w:rFonts w:ascii="Calibri" w:hAnsi="Calibri" w:cs="DIN Pro Regular"/>
          <w:b/>
          <w:sz w:val="24"/>
          <w:szCs w:val="24"/>
        </w:rPr>
      </w:pPr>
    </w:p>
    <w:p w14:paraId="73BBE846" w14:textId="77777777" w:rsidR="00FC1BA0" w:rsidRDefault="00FC1BA0">
      <w:pPr>
        <w:pStyle w:val="Text"/>
        <w:spacing w:after="0" w:line="240" w:lineRule="exact"/>
        <w:jc w:val="center"/>
        <w:rPr>
          <w:rFonts w:ascii="Calibri" w:hAnsi="Calibri" w:cs="DIN Pro Regular"/>
          <w:b/>
          <w:sz w:val="24"/>
          <w:szCs w:val="24"/>
        </w:rPr>
      </w:pPr>
    </w:p>
    <w:p w14:paraId="0ACAC975" w14:textId="77777777" w:rsidR="00FC1BA0" w:rsidRDefault="00FC1BA0">
      <w:pPr>
        <w:pStyle w:val="Text"/>
        <w:spacing w:after="0" w:line="240" w:lineRule="exact"/>
        <w:jc w:val="center"/>
        <w:rPr>
          <w:rFonts w:ascii="Calibri" w:hAnsi="Calibri" w:cs="DIN Pro Regular"/>
          <w:b/>
          <w:sz w:val="24"/>
          <w:szCs w:val="24"/>
        </w:rPr>
      </w:pPr>
    </w:p>
    <w:p w14:paraId="209F4314" w14:textId="77777777" w:rsidR="00FC1BA0" w:rsidRDefault="00FC1BA0">
      <w:pPr>
        <w:pStyle w:val="Text"/>
        <w:spacing w:after="0" w:line="240" w:lineRule="exact"/>
        <w:jc w:val="center"/>
        <w:rPr>
          <w:rFonts w:ascii="Calibri" w:hAnsi="Calibri" w:cs="DIN Pro Regular"/>
          <w:b/>
          <w:sz w:val="24"/>
          <w:szCs w:val="24"/>
        </w:rPr>
      </w:pPr>
    </w:p>
    <w:p w14:paraId="18DD2B3D" w14:textId="77777777" w:rsidR="00FC1BA0" w:rsidRDefault="00FC1BA0">
      <w:pPr>
        <w:pStyle w:val="Text"/>
        <w:spacing w:after="0" w:line="240" w:lineRule="exact"/>
        <w:jc w:val="center"/>
        <w:rPr>
          <w:rFonts w:ascii="Calibri" w:hAnsi="Calibri" w:cs="DIN Pro Regular"/>
          <w:b/>
          <w:sz w:val="24"/>
          <w:szCs w:val="24"/>
        </w:rPr>
      </w:pPr>
    </w:p>
    <w:p w14:paraId="77D075E2" w14:textId="77777777" w:rsidR="00FC1BA0" w:rsidRDefault="00FC1BA0">
      <w:pPr>
        <w:pStyle w:val="Text"/>
        <w:spacing w:after="0" w:line="240" w:lineRule="exact"/>
        <w:jc w:val="center"/>
        <w:rPr>
          <w:rFonts w:ascii="Calibri" w:hAnsi="Calibri" w:cs="DIN Pro Regular"/>
          <w:b/>
          <w:sz w:val="24"/>
          <w:szCs w:val="24"/>
        </w:rPr>
      </w:pPr>
    </w:p>
    <w:p w14:paraId="13475E2F" w14:textId="77777777" w:rsidR="00FC1BA0" w:rsidRDefault="00FC1BA0">
      <w:pPr>
        <w:pStyle w:val="Text"/>
        <w:spacing w:after="0" w:line="240" w:lineRule="exact"/>
        <w:jc w:val="center"/>
        <w:rPr>
          <w:rFonts w:ascii="Calibri" w:hAnsi="Calibri" w:cs="DIN Pro Regular"/>
          <w:b/>
          <w:sz w:val="24"/>
          <w:szCs w:val="24"/>
        </w:rPr>
      </w:pPr>
    </w:p>
    <w:p w14:paraId="33F4E6F3" w14:textId="77777777" w:rsidR="00FC1BA0" w:rsidRDefault="00FC1BA0">
      <w:pPr>
        <w:pStyle w:val="Text"/>
        <w:spacing w:after="0" w:line="240" w:lineRule="exact"/>
        <w:jc w:val="center"/>
        <w:rPr>
          <w:rFonts w:ascii="Calibri" w:hAnsi="Calibri" w:cs="DIN Pro Regular"/>
          <w:b/>
          <w:sz w:val="24"/>
          <w:szCs w:val="24"/>
        </w:rPr>
      </w:pPr>
    </w:p>
    <w:p w14:paraId="554CC2C1" w14:textId="77777777" w:rsidR="00FC1BA0" w:rsidRDefault="00FC1BA0">
      <w:pPr>
        <w:pStyle w:val="Text"/>
        <w:spacing w:after="0" w:line="240" w:lineRule="exact"/>
        <w:jc w:val="center"/>
        <w:rPr>
          <w:rFonts w:ascii="Calibri" w:hAnsi="Calibri" w:cs="DIN Pro Regular"/>
          <w:b/>
          <w:sz w:val="24"/>
          <w:szCs w:val="24"/>
        </w:rPr>
      </w:pPr>
    </w:p>
    <w:p w14:paraId="7CD85514" w14:textId="77777777" w:rsidR="00FC1BA0" w:rsidRDefault="00FC1BA0">
      <w:pPr>
        <w:pStyle w:val="Text"/>
        <w:spacing w:after="0" w:line="240" w:lineRule="exact"/>
        <w:jc w:val="center"/>
        <w:rPr>
          <w:rFonts w:ascii="Calibri" w:hAnsi="Calibri" w:cs="DIN Pro Regular"/>
          <w:b/>
          <w:sz w:val="24"/>
          <w:szCs w:val="24"/>
        </w:rPr>
      </w:pPr>
    </w:p>
    <w:p w14:paraId="1244E0D8" w14:textId="77777777" w:rsidR="00FC1BA0" w:rsidRDefault="00FC1BA0">
      <w:pPr>
        <w:pStyle w:val="Text"/>
        <w:spacing w:after="0" w:line="240" w:lineRule="exact"/>
        <w:jc w:val="center"/>
        <w:rPr>
          <w:rFonts w:ascii="Calibri" w:hAnsi="Calibri" w:cs="DIN Pro Regular"/>
          <w:b/>
          <w:sz w:val="24"/>
          <w:szCs w:val="24"/>
        </w:rPr>
      </w:pPr>
    </w:p>
    <w:p w14:paraId="77728C9E" w14:textId="77777777" w:rsidR="00FC1BA0" w:rsidRDefault="00211183">
      <w:pPr>
        <w:pStyle w:val="Text"/>
        <w:spacing w:after="0" w:line="240" w:lineRule="exact"/>
        <w:jc w:val="center"/>
      </w:pPr>
      <w:r>
        <w:rPr>
          <w:rFonts w:ascii="Calibri" w:hAnsi="Calibri" w:cs="DIN Pro Regular"/>
          <w:b/>
          <w:sz w:val="24"/>
          <w:szCs w:val="24"/>
        </w:rPr>
        <w:t>Cuenta Pública 2024</w:t>
      </w:r>
    </w:p>
    <w:p w14:paraId="0089748D" w14:textId="77777777" w:rsidR="00FC1BA0" w:rsidRDefault="00FC1BA0">
      <w:pPr>
        <w:pStyle w:val="Text"/>
        <w:spacing w:after="0" w:line="240" w:lineRule="exact"/>
        <w:jc w:val="center"/>
        <w:rPr>
          <w:rFonts w:ascii="Calibri" w:hAnsi="Calibri" w:cs="DIN Pro Regular"/>
          <w:b/>
          <w:sz w:val="24"/>
          <w:szCs w:val="24"/>
        </w:rPr>
      </w:pPr>
    </w:p>
    <w:p w14:paraId="3448EF1C" w14:textId="77777777" w:rsidR="00FC1BA0" w:rsidRDefault="00211183">
      <w:pPr>
        <w:pStyle w:val="Text"/>
        <w:spacing w:after="0" w:line="240" w:lineRule="exact"/>
        <w:jc w:val="center"/>
      </w:pPr>
      <w:r>
        <w:rPr>
          <w:rFonts w:ascii="Calibri" w:hAnsi="Calibri" w:cs="DIN Pro Regular"/>
          <w:b/>
          <w:sz w:val="24"/>
          <w:szCs w:val="24"/>
        </w:rPr>
        <w:t>Notas a los Estados Financieros</w:t>
      </w:r>
    </w:p>
    <w:p w14:paraId="6D09CD40" w14:textId="77777777" w:rsidR="00FC1BA0" w:rsidRDefault="00FC1BA0">
      <w:pPr>
        <w:pStyle w:val="Text"/>
        <w:spacing w:after="0" w:line="240" w:lineRule="exact"/>
        <w:ind w:firstLine="0"/>
        <w:rPr>
          <w:rFonts w:ascii="Calibri" w:hAnsi="Calibri" w:cs="DIN Pro Regular"/>
          <w:b/>
          <w:sz w:val="24"/>
          <w:szCs w:val="24"/>
        </w:rPr>
      </w:pPr>
    </w:p>
    <w:p w14:paraId="2C1411EA" w14:textId="77777777" w:rsidR="00FC1BA0" w:rsidRDefault="00211183">
      <w:pPr>
        <w:pStyle w:val="Text"/>
        <w:spacing w:after="0" w:line="240" w:lineRule="exact"/>
        <w:jc w:val="center"/>
      </w:pPr>
      <w:r>
        <w:rPr>
          <w:rFonts w:ascii="Calibri" w:hAnsi="Calibri" w:cs="DIN Pro Regular"/>
          <w:b/>
          <w:sz w:val="24"/>
          <w:szCs w:val="24"/>
        </w:rPr>
        <w:t>b) NOTAS DE DESGLOSE</w:t>
      </w:r>
    </w:p>
    <w:p w14:paraId="19001168" w14:textId="77777777" w:rsidR="00FC1BA0" w:rsidRDefault="00FC1BA0">
      <w:pPr>
        <w:pStyle w:val="Text"/>
        <w:spacing w:after="0" w:line="240" w:lineRule="exact"/>
        <w:jc w:val="center"/>
        <w:rPr>
          <w:rFonts w:ascii="Calibri" w:hAnsi="Calibri" w:cs="DIN Pro Regular"/>
          <w:b/>
          <w:sz w:val="20"/>
        </w:rPr>
      </w:pPr>
    </w:p>
    <w:p w14:paraId="32A87CA1" w14:textId="77777777" w:rsidR="00FC1BA0" w:rsidRDefault="00211183">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04C1E8A9" w14:textId="77777777" w:rsidR="00FC1BA0" w:rsidRDefault="00FC1BA0">
      <w:pPr>
        <w:pStyle w:val="Text"/>
        <w:spacing w:after="0" w:line="240" w:lineRule="exact"/>
        <w:rPr>
          <w:rFonts w:ascii="Calibri" w:hAnsi="Calibri" w:cs="DIN Pro Regular"/>
          <w:sz w:val="20"/>
          <w:lang w:val="es-MX"/>
        </w:rPr>
      </w:pPr>
    </w:p>
    <w:p w14:paraId="1E074967" w14:textId="77777777" w:rsidR="00FC1BA0" w:rsidRDefault="00211183">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1897BC21" w14:textId="77777777" w:rsidR="00FC1BA0" w:rsidRDefault="00211183">
      <w:pPr>
        <w:pStyle w:val="ROMANOS"/>
        <w:spacing w:before="240" w:line="240" w:lineRule="auto"/>
        <w:ind w:left="709" w:firstLine="0"/>
        <w:rPr>
          <w:rFonts w:ascii="Calibri" w:hAnsi="Calibri" w:cs="Calibri"/>
          <w:sz w:val="20"/>
          <w:szCs w:val="20"/>
          <w:lang w:val="es-MX"/>
        </w:rPr>
      </w:pPr>
      <w:r>
        <w:rPr>
          <w:rFonts w:ascii="Calibri" w:hAnsi="Calibri" w:cs="Calibri"/>
          <w:sz w:val="20"/>
          <w:szCs w:val="20"/>
          <w:lang w:val="es-MX"/>
        </w:rPr>
        <w:t xml:space="preserve">Los </w:t>
      </w:r>
      <w:r>
        <w:rPr>
          <w:rFonts w:ascii="Calibri" w:hAnsi="Calibri" w:cs="Calibri"/>
          <w:sz w:val="20"/>
          <w:szCs w:val="20"/>
          <w:lang w:val="es-MX"/>
        </w:rPr>
        <w:t>ingresos de gestión y otros ingresos y beneficios fueron generados durante el periodo del 1 de enero al 31 de diciembre de 2024, ascendió a la cantidad de $ 502,252.00 pesos y corresponden a los intereses bancarios generados, los intereses moratorios de capital vencido y los intereses moratorios de enganche vencido, estos 2 últimos calculados a la tasa del TIIE de los saldos vencidos de las cuentas por cobrar y se integra de la siguiente manera:</w:t>
      </w:r>
    </w:p>
    <w:p w14:paraId="1018EAF3" w14:textId="77777777" w:rsidR="00FC1BA0" w:rsidRDefault="00FC1BA0">
      <w:pPr>
        <w:pStyle w:val="ROMANOS"/>
        <w:spacing w:before="240" w:line="240" w:lineRule="auto"/>
        <w:ind w:left="709" w:firstLine="0"/>
        <w:rPr>
          <w:rFonts w:ascii="Calibri" w:hAnsi="Calibri" w:cs="Calibri"/>
          <w:sz w:val="20"/>
          <w:szCs w:val="20"/>
          <w:lang w:val="es-MX"/>
        </w:rPr>
      </w:pPr>
    </w:p>
    <w:tbl>
      <w:tblPr>
        <w:tblW w:w="8411" w:type="dxa"/>
        <w:jc w:val="center"/>
        <w:tblCellMar>
          <w:left w:w="10" w:type="dxa"/>
          <w:right w:w="10" w:type="dxa"/>
        </w:tblCellMar>
        <w:tblLook w:val="04A0" w:firstRow="1" w:lastRow="0" w:firstColumn="1" w:lastColumn="0" w:noHBand="0" w:noVBand="1"/>
      </w:tblPr>
      <w:tblGrid>
        <w:gridCol w:w="1612"/>
        <w:gridCol w:w="1674"/>
        <w:gridCol w:w="1963"/>
        <w:gridCol w:w="1697"/>
        <w:gridCol w:w="1465"/>
      </w:tblGrid>
      <w:tr w:rsidR="00FC1BA0" w14:paraId="2258464B" w14:textId="77777777">
        <w:trPr>
          <w:trHeight w:val="811"/>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6FA1F28"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MES</w:t>
            </w:r>
          </w:p>
        </w:tc>
        <w:tc>
          <w:tcPr>
            <w:tcW w:w="167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48A01D1"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4-3191-2000</w:t>
            </w:r>
          </w:p>
          <w:p w14:paraId="1D74A949"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 xml:space="preserve"> PRODUCTOS DE TIPO CORRIENTE </w:t>
            </w:r>
          </w:p>
        </w:tc>
        <w:tc>
          <w:tcPr>
            <w:tcW w:w="1963"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F8F20C0"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4-3930-4000</w:t>
            </w:r>
          </w:p>
          <w:p w14:paraId="50E82750"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 xml:space="preserve"> INTERESES MORATORIOS CAPITAL VENCIDO </w:t>
            </w:r>
          </w:p>
        </w:tc>
        <w:tc>
          <w:tcPr>
            <w:tcW w:w="169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38FF6D"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4-3930-5000</w:t>
            </w:r>
          </w:p>
          <w:p w14:paraId="26ABF0DC"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 xml:space="preserve"> INTERESES MORATORIOS</w:t>
            </w:r>
            <w:r>
              <w:rPr>
                <w:rFonts w:eastAsia="Times New Roman" w:cs="Calibri"/>
                <w:b/>
                <w:sz w:val="18"/>
                <w:szCs w:val="18"/>
                <w:lang w:eastAsia="es-ES"/>
              </w:rPr>
              <w:br/>
              <w:t xml:space="preserve">DE ENGANCHE </w:t>
            </w:r>
          </w:p>
        </w:tc>
        <w:tc>
          <w:tcPr>
            <w:tcW w:w="1465"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D43EFEE"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 xml:space="preserve"> TOTAL </w:t>
            </w:r>
          </w:p>
        </w:tc>
      </w:tr>
      <w:tr w:rsidR="00FC1BA0" w14:paraId="60FCBBB4" w14:textId="77777777">
        <w:trPr>
          <w:trHeight w:val="331"/>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8D7401" w14:textId="77777777" w:rsidR="00FC1BA0" w:rsidRDefault="00211183">
            <w:pPr>
              <w:rPr>
                <w:rFonts w:eastAsia="Times New Roman" w:cs="Calibri"/>
                <w:sz w:val="18"/>
                <w:szCs w:val="18"/>
                <w:lang w:eastAsia="es-ES"/>
              </w:rPr>
            </w:pPr>
            <w:r>
              <w:rPr>
                <w:rFonts w:eastAsia="Times New Roman" w:cs="Calibri"/>
                <w:sz w:val="18"/>
                <w:szCs w:val="18"/>
                <w:lang w:eastAsia="es-ES"/>
              </w:rPr>
              <w:t>Enero 2024</w:t>
            </w:r>
          </w:p>
        </w:tc>
        <w:tc>
          <w:tcPr>
            <w:tcW w:w="167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A80C26"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668.00</w:t>
            </w:r>
          </w:p>
        </w:tc>
        <w:tc>
          <w:tcPr>
            <w:tcW w:w="196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E6FA14"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37,751.00 </w:t>
            </w:r>
          </w:p>
        </w:tc>
        <w:tc>
          <w:tcPr>
            <w:tcW w:w="169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1496C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1,774.00 </w:t>
            </w:r>
          </w:p>
        </w:tc>
        <w:tc>
          <w:tcPr>
            <w:tcW w:w="146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E9FF87"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40,193.00 </w:t>
            </w:r>
          </w:p>
        </w:tc>
      </w:tr>
      <w:tr w:rsidR="00FC1BA0" w14:paraId="1F7AA503"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B9C42D" w14:textId="77777777" w:rsidR="00FC1BA0" w:rsidRDefault="00211183">
            <w:pPr>
              <w:rPr>
                <w:rFonts w:eastAsia="Times New Roman" w:cs="Calibri"/>
                <w:sz w:val="18"/>
                <w:szCs w:val="18"/>
                <w:lang w:eastAsia="es-ES"/>
              </w:rPr>
            </w:pPr>
            <w:r>
              <w:rPr>
                <w:rFonts w:eastAsia="Times New Roman" w:cs="Calibri"/>
                <w:sz w:val="18"/>
                <w:szCs w:val="18"/>
                <w:lang w:eastAsia="es-ES"/>
              </w:rPr>
              <w:t>Febrero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A7DFBF"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496.00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3F5D5A"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37,745.00 </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ED4406"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1,774.00 </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577D9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40,015.00 </w:t>
            </w:r>
          </w:p>
        </w:tc>
      </w:tr>
      <w:tr w:rsidR="00FC1BA0" w14:paraId="585852FF"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1927AD" w14:textId="77777777" w:rsidR="00FC1BA0" w:rsidRDefault="00211183">
            <w:pPr>
              <w:rPr>
                <w:rFonts w:eastAsia="Times New Roman" w:cs="Calibri"/>
                <w:sz w:val="18"/>
                <w:szCs w:val="18"/>
                <w:lang w:eastAsia="es-ES"/>
              </w:rPr>
            </w:pPr>
            <w:r>
              <w:rPr>
                <w:rFonts w:eastAsia="Times New Roman" w:cs="Calibri"/>
                <w:sz w:val="18"/>
                <w:szCs w:val="18"/>
                <w:lang w:eastAsia="es-ES"/>
              </w:rPr>
              <w:t>Marzo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13EB8B"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457.00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400936"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35,298.00 </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AE5507"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1,659.00 </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00C37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37,414.00 </w:t>
            </w:r>
          </w:p>
        </w:tc>
      </w:tr>
      <w:tr w:rsidR="00FC1BA0" w14:paraId="5B58A671"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74F081" w14:textId="77777777" w:rsidR="00FC1BA0" w:rsidRDefault="00211183">
            <w:pPr>
              <w:rPr>
                <w:rFonts w:eastAsia="Times New Roman" w:cs="Calibri"/>
                <w:sz w:val="18"/>
                <w:szCs w:val="18"/>
                <w:lang w:eastAsia="es-ES"/>
              </w:rPr>
            </w:pPr>
            <w:r>
              <w:rPr>
                <w:rFonts w:eastAsia="Times New Roman" w:cs="Calibri"/>
                <w:sz w:val="18"/>
                <w:szCs w:val="18"/>
                <w:lang w:eastAsia="es-ES"/>
              </w:rPr>
              <w:t>Abril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3B65F8"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386.00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C3C486"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37,598.00</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56EB99"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1,767.00</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9918C9"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39,751.00</w:t>
            </w:r>
          </w:p>
        </w:tc>
      </w:tr>
      <w:tr w:rsidR="00FC1BA0" w14:paraId="0BCF58BF"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F62B91" w14:textId="77777777" w:rsidR="00FC1BA0" w:rsidRDefault="00211183">
            <w:pPr>
              <w:rPr>
                <w:rFonts w:eastAsia="Times New Roman" w:cs="Calibri"/>
                <w:sz w:val="18"/>
                <w:szCs w:val="18"/>
                <w:lang w:eastAsia="es-ES"/>
              </w:rPr>
            </w:pPr>
            <w:r>
              <w:rPr>
                <w:rFonts w:eastAsia="Times New Roman" w:cs="Calibri"/>
                <w:sz w:val="18"/>
                <w:szCs w:val="18"/>
                <w:lang w:eastAsia="es-ES"/>
              </w:rPr>
              <w:t>Mayo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F256CE"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305.00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F903D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35,922.00</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1605C1"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1,687.00</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E7C077"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37,914.00</w:t>
            </w:r>
          </w:p>
        </w:tc>
      </w:tr>
      <w:tr w:rsidR="00FC1BA0" w14:paraId="2385D2FA"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8C3DC0" w14:textId="77777777" w:rsidR="00FC1BA0" w:rsidRDefault="00211183">
            <w:pPr>
              <w:rPr>
                <w:rFonts w:eastAsia="Times New Roman" w:cs="Calibri"/>
                <w:sz w:val="18"/>
                <w:szCs w:val="18"/>
                <w:lang w:eastAsia="es-ES"/>
              </w:rPr>
            </w:pPr>
            <w:r>
              <w:rPr>
                <w:rFonts w:eastAsia="Times New Roman" w:cs="Calibri"/>
                <w:sz w:val="18"/>
                <w:szCs w:val="18"/>
                <w:lang w:eastAsia="es-ES"/>
              </w:rPr>
              <w:t>Junio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29C897"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163.00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011A87"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37,101.00</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63866F"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1,742.00</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291E8C"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39,006.00</w:t>
            </w:r>
          </w:p>
        </w:tc>
      </w:tr>
      <w:tr w:rsidR="00FC1BA0" w14:paraId="7D3C28AC"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FB8CDF" w14:textId="77777777" w:rsidR="00FC1BA0" w:rsidRDefault="00211183">
            <w:pPr>
              <w:rPr>
                <w:rFonts w:eastAsia="Times New Roman" w:cs="Calibri"/>
                <w:sz w:val="18"/>
                <w:szCs w:val="18"/>
                <w:lang w:eastAsia="es-ES"/>
              </w:rPr>
            </w:pPr>
            <w:r>
              <w:rPr>
                <w:rFonts w:eastAsia="Times New Roman" w:cs="Calibri"/>
                <w:sz w:val="18"/>
                <w:szCs w:val="18"/>
                <w:lang w:eastAsia="es-ES"/>
              </w:rPr>
              <w:t>Julio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582ED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0.00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AA4AE"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35,917.00</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5CA397"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1,687.00</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FCC5C6"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37,605.00</w:t>
            </w:r>
          </w:p>
        </w:tc>
      </w:tr>
      <w:tr w:rsidR="00FC1BA0" w14:paraId="09571396"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F1567C" w14:textId="77777777" w:rsidR="00FC1BA0" w:rsidRDefault="00211183">
            <w:pPr>
              <w:rPr>
                <w:rFonts w:eastAsia="Times New Roman" w:cs="Calibri"/>
                <w:sz w:val="18"/>
                <w:szCs w:val="18"/>
                <w:lang w:eastAsia="es-ES"/>
              </w:rPr>
            </w:pPr>
            <w:r>
              <w:rPr>
                <w:rFonts w:eastAsia="Times New Roman" w:cs="Calibri"/>
                <w:sz w:val="18"/>
                <w:szCs w:val="18"/>
                <w:lang w:eastAsia="es-ES"/>
              </w:rPr>
              <w:t>Agosto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8F7A3C"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73.00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512990"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37,116.00</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B44404"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1,743.00</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A22AF7"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38,933.00</w:t>
            </w:r>
          </w:p>
        </w:tc>
      </w:tr>
      <w:tr w:rsidR="00FC1BA0" w14:paraId="22705EE3"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970A67" w14:textId="77777777" w:rsidR="00FC1BA0" w:rsidRDefault="00211183">
            <w:pPr>
              <w:rPr>
                <w:rFonts w:eastAsia="Times New Roman" w:cs="Calibri"/>
                <w:sz w:val="18"/>
                <w:szCs w:val="18"/>
                <w:lang w:eastAsia="es-ES"/>
              </w:rPr>
            </w:pPr>
            <w:r>
              <w:rPr>
                <w:rFonts w:eastAsia="Times New Roman" w:cs="Calibri"/>
                <w:sz w:val="18"/>
                <w:szCs w:val="18"/>
                <w:lang w:eastAsia="es-ES"/>
              </w:rPr>
              <w:t>Septiembre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76F1FF"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9.00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2EC915"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36,709.00</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E517C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1,724.00</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CEDFE7"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38,442.00</w:t>
            </w:r>
          </w:p>
        </w:tc>
      </w:tr>
      <w:tr w:rsidR="00FC1BA0" w14:paraId="712F6BBB"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F4E642" w14:textId="77777777" w:rsidR="00FC1BA0" w:rsidRDefault="00211183">
            <w:pPr>
              <w:rPr>
                <w:rFonts w:eastAsia="Times New Roman" w:cs="Calibri"/>
                <w:sz w:val="18"/>
                <w:szCs w:val="18"/>
                <w:lang w:eastAsia="es-ES"/>
              </w:rPr>
            </w:pPr>
            <w:r>
              <w:rPr>
                <w:rFonts w:eastAsia="Times New Roman" w:cs="Calibri"/>
                <w:sz w:val="18"/>
                <w:szCs w:val="18"/>
                <w:lang w:eastAsia="es-ES"/>
              </w:rPr>
              <w:t>Octubre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3249DF"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4,513.00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48A5F5"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35,215.00</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139FD0"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1,653.00</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E6D969"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41,381.00</w:t>
            </w:r>
          </w:p>
        </w:tc>
      </w:tr>
      <w:tr w:rsidR="00FC1BA0" w14:paraId="741CBC66"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44D5ED" w14:textId="77777777" w:rsidR="00FC1BA0" w:rsidRDefault="00211183">
            <w:pPr>
              <w:rPr>
                <w:rFonts w:eastAsia="Times New Roman" w:cs="Calibri"/>
                <w:sz w:val="18"/>
                <w:szCs w:val="18"/>
                <w:lang w:eastAsia="es-ES"/>
              </w:rPr>
            </w:pPr>
            <w:r>
              <w:rPr>
                <w:rFonts w:eastAsia="Times New Roman" w:cs="Calibri"/>
                <w:sz w:val="18"/>
                <w:szCs w:val="18"/>
                <w:lang w:eastAsia="es-ES"/>
              </w:rPr>
              <w:t>Noviembre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FBBA4"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19,005.00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5E548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35,681.00</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DE741F"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1,683.00</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19AD5F"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56,369.00</w:t>
            </w:r>
          </w:p>
        </w:tc>
      </w:tr>
      <w:tr w:rsidR="00FC1BA0" w14:paraId="6B60CAC4" w14:textId="77777777">
        <w:trPr>
          <w:trHeight w:val="331"/>
          <w:jc w:val="center"/>
        </w:trPr>
        <w:tc>
          <w:tcPr>
            <w:tcW w:w="16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747950" w14:textId="77777777" w:rsidR="00FC1BA0" w:rsidRDefault="00211183">
            <w:pPr>
              <w:rPr>
                <w:rFonts w:eastAsia="Times New Roman" w:cs="Calibri"/>
                <w:sz w:val="18"/>
                <w:szCs w:val="18"/>
                <w:lang w:eastAsia="es-ES"/>
              </w:rPr>
            </w:pPr>
            <w:r>
              <w:rPr>
                <w:rFonts w:eastAsia="Times New Roman" w:cs="Calibri"/>
                <w:sz w:val="18"/>
                <w:szCs w:val="18"/>
                <w:lang w:eastAsia="es-ES"/>
              </w:rPr>
              <w:t>Diciembre 2024</w:t>
            </w:r>
          </w:p>
        </w:tc>
        <w:tc>
          <w:tcPr>
            <w:tcW w:w="167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5EB4AC"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19,220.00</w:t>
            </w:r>
          </w:p>
        </w:tc>
        <w:tc>
          <w:tcPr>
            <w:tcW w:w="19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4616AE"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34,395.00</w:t>
            </w:r>
          </w:p>
        </w:tc>
        <w:tc>
          <w:tcPr>
            <w:tcW w:w="169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E0F624"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1,616.00</w:t>
            </w:r>
          </w:p>
        </w:tc>
        <w:tc>
          <w:tcPr>
            <w:tcW w:w="14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4F9055"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55,231.00</w:t>
            </w:r>
          </w:p>
        </w:tc>
      </w:tr>
      <w:tr w:rsidR="00FC1BA0" w14:paraId="16083E2E" w14:textId="77777777">
        <w:trPr>
          <w:trHeight w:val="421"/>
          <w:jc w:val="center"/>
        </w:trPr>
        <w:tc>
          <w:tcPr>
            <w:tcW w:w="1612" w:type="dxa"/>
            <w:shd w:val="clear" w:color="auto" w:fill="auto"/>
            <w:noWrap/>
            <w:tcMar>
              <w:top w:w="0" w:type="dxa"/>
              <w:left w:w="70" w:type="dxa"/>
              <w:bottom w:w="0" w:type="dxa"/>
              <w:right w:w="70" w:type="dxa"/>
            </w:tcMar>
            <w:vAlign w:val="center"/>
          </w:tcPr>
          <w:p w14:paraId="7B4FC2C0" w14:textId="77777777" w:rsidR="00FC1BA0" w:rsidRDefault="00211183">
            <w:pPr>
              <w:jc w:val="right"/>
              <w:rPr>
                <w:rFonts w:eastAsia="Times New Roman" w:cs="Calibri"/>
                <w:b/>
                <w:sz w:val="18"/>
                <w:szCs w:val="18"/>
                <w:lang w:eastAsia="es-ES"/>
              </w:rPr>
            </w:pPr>
            <w:r>
              <w:rPr>
                <w:rFonts w:eastAsia="Times New Roman" w:cs="Calibri"/>
                <w:b/>
                <w:sz w:val="18"/>
                <w:szCs w:val="18"/>
                <w:lang w:eastAsia="es-ES"/>
              </w:rPr>
              <w:t>TOTAL</w:t>
            </w:r>
          </w:p>
        </w:tc>
        <w:tc>
          <w:tcPr>
            <w:tcW w:w="1674" w:type="dxa"/>
            <w:tcBorders>
              <w:top w:val="single" w:sz="4" w:space="0" w:color="000000"/>
              <w:bottom w:val="double" w:sz="4" w:space="0" w:color="000000"/>
            </w:tcBorders>
            <w:shd w:val="clear" w:color="auto" w:fill="auto"/>
            <w:noWrap/>
            <w:tcMar>
              <w:top w:w="0" w:type="dxa"/>
              <w:left w:w="70" w:type="dxa"/>
              <w:bottom w:w="0" w:type="dxa"/>
              <w:right w:w="70" w:type="dxa"/>
            </w:tcMar>
            <w:vAlign w:val="center"/>
          </w:tcPr>
          <w:p w14:paraId="3DEF4233" w14:textId="77777777" w:rsidR="00FC1BA0" w:rsidRDefault="00211183">
            <w:pPr>
              <w:rPr>
                <w:rFonts w:eastAsia="Times New Roman" w:cs="Calibri"/>
                <w:b/>
                <w:sz w:val="18"/>
                <w:szCs w:val="18"/>
                <w:lang w:eastAsia="es-ES"/>
              </w:rPr>
            </w:pPr>
            <w:r>
              <w:rPr>
                <w:rFonts w:eastAsia="Times New Roman" w:cs="Calibri"/>
                <w:b/>
                <w:sz w:val="18"/>
                <w:szCs w:val="18"/>
                <w:lang w:eastAsia="es-ES"/>
              </w:rPr>
              <w:t xml:space="preserve">  $    45,295.00  </w:t>
            </w:r>
          </w:p>
        </w:tc>
        <w:tc>
          <w:tcPr>
            <w:tcW w:w="1963" w:type="dxa"/>
            <w:tcBorders>
              <w:top w:val="single" w:sz="4" w:space="0" w:color="000000"/>
              <w:bottom w:val="double" w:sz="4" w:space="0" w:color="000000"/>
            </w:tcBorders>
            <w:shd w:val="clear" w:color="auto" w:fill="auto"/>
            <w:noWrap/>
            <w:tcMar>
              <w:top w:w="0" w:type="dxa"/>
              <w:left w:w="70" w:type="dxa"/>
              <w:bottom w:w="0" w:type="dxa"/>
              <w:right w:w="70" w:type="dxa"/>
            </w:tcMar>
            <w:vAlign w:val="center"/>
          </w:tcPr>
          <w:p w14:paraId="1ECB8183" w14:textId="77777777" w:rsidR="00FC1BA0" w:rsidRDefault="00211183">
            <w:pPr>
              <w:rPr>
                <w:rFonts w:eastAsia="Times New Roman" w:cs="Calibri"/>
                <w:b/>
                <w:sz w:val="18"/>
                <w:szCs w:val="18"/>
                <w:lang w:eastAsia="es-ES"/>
              </w:rPr>
            </w:pPr>
            <w:r>
              <w:rPr>
                <w:rFonts w:eastAsia="Times New Roman" w:cs="Calibri"/>
                <w:b/>
                <w:sz w:val="18"/>
                <w:szCs w:val="18"/>
                <w:lang w:eastAsia="es-ES"/>
              </w:rPr>
              <w:t xml:space="preserve">     $       436,449.00 </w:t>
            </w:r>
          </w:p>
        </w:tc>
        <w:tc>
          <w:tcPr>
            <w:tcW w:w="1697" w:type="dxa"/>
            <w:tcBorders>
              <w:top w:val="single" w:sz="4" w:space="0" w:color="000000"/>
              <w:bottom w:val="double" w:sz="4" w:space="0" w:color="000000"/>
            </w:tcBorders>
            <w:shd w:val="clear" w:color="auto" w:fill="auto"/>
            <w:noWrap/>
            <w:tcMar>
              <w:top w:w="0" w:type="dxa"/>
              <w:left w:w="70" w:type="dxa"/>
              <w:bottom w:w="0" w:type="dxa"/>
              <w:right w:w="70" w:type="dxa"/>
            </w:tcMar>
            <w:vAlign w:val="center"/>
          </w:tcPr>
          <w:p w14:paraId="0034300C" w14:textId="77777777" w:rsidR="00FC1BA0" w:rsidRDefault="00211183">
            <w:pPr>
              <w:rPr>
                <w:rFonts w:eastAsia="Times New Roman" w:cs="Calibri"/>
                <w:b/>
                <w:sz w:val="18"/>
                <w:szCs w:val="18"/>
                <w:lang w:eastAsia="es-ES"/>
              </w:rPr>
            </w:pPr>
            <w:r>
              <w:rPr>
                <w:rFonts w:eastAsia="Times New Roman" w:cs="Calibri"/>
                <w:b/>
                <w:sz w:val="18"/>
                <w:szCs w:val="18"/>
                <w:lang w:eastAsia="es-ES"/>
              </w:rPr>
              <w:t xml:space="preserve">  $        20,508.00 </w:t>
            </w:r>
          </w:p>
        </w:tc>
        <w:tc>
          <w:tcPr>
            <w:tcW w:w="1465" w:type="dxa"/>
            <w:tcBorders>
              <w:top w:val="single" w:sz="4" w:space="0" w:color="000000"/>
              <w:bottom w:val="double" w:sz="4" w:space="0" w:color="000000"/>
            </w:tcBorders>
            <w:shd w:val="clear" w:color="auto" w:fill="auto"/>
            <w:noWrap/>
            <w:tcMar>
              <w:top w:w="0" w:type="dxa"/>
              <w:left w:w="70" w:type="dxa"/>
              <w:bottom w:w="0" w:type="dxa"/>
              <w:right w:w="70" w:type="dxa"/>
            </w:tcMar>
            <w:vAlign w:val="center"/>
          </w:tcPr>
          <w:p w14:paraId="6D23EB56" w14:textId="77777777" w:rsidR="00FC1BA0" w:rsidRDefault="00211183">
            <w:pPr>
              <w:rPr>
                <w:rFonts w:eastAsia="Times New Roman" w:cs="Calibri"/>
                <w:b/>
                <w:sz w:val="18"/>
                <w:szCs w:val="18"/>
                <w:lang w:eastAsia="es-ES"/>
              </w:rPr>
            </w:pPr>
            <w:r>
              <w:rPr>
                <w:rFonts w:eastAsia="Times New Roman" w:cs="Calibri"/>
                <w:b/>
                <w:sz w:val="18"/>
                <w:szCs w:val="18"/>
                <w:lang w:eastAsia="es-ES"/>
              </w:rPr>
              <w:t xml:space="preserve"> $   502,252.00 </w:t>
            </w:r>
          </w:p>
        </w:tc>
      </w:tr>
    </w:tbl>
    <w:p w14:paraId="554616D8" w14:textId="77777777" w:rsidR="00FC1BA0" w:rsidRDefault="00FC1BA0">
      <w:pPr>
        <w:pStyle w:val="ROMANOS"/>
        <w:spacing w:before="240" w:after="0" w:line="240" w:lineRule="auto"/>
        <w:ind w:left="709" w:firstLine="0"/>
        <w:rPr>
          <w:rFonts w:ascii="Calibri" w:hAnsi="Calibri" w:cs="Calibri"/>
          <w:sz w:val="20"/>
          <w:szCs w:val="20"/>
          <w:lang w:val="es-MX"/>
        </w:rPr>
      </w:pPr>
    </w:p>
    <w:p w14:paraId="7CE735C8" w14:textId="77777777" w:rsidR="00FC1BA0" w:rsidRDefault="00211183">
      <w:pPr>
        <w:pStyle w:val="ROMANOS"/>
        <w:spacing w:after="0" w:line="240" w:lineRule="auto"/>
        <w:ind w:left="709" w:firstLine="0"/>
        <w:rPr>
          <w:rFonts w:ascii="Calibri" w:hAnsi="Calibri" w:cs="Calibri"/>
          <w:sz w:val="20"/>
          <w:szCs w:val="20"/>
          <w:lang w:val="es-MX"/>
        </w:rPr>
      </w:pPr>
      <w:r>
        <w:rPr>
          <w:rFonts w:ascii="Calibri" w:hAnsi="Calibri" w:cs="Calibri"/>
          <w:sz w:val="20"/>
          <w:szCs w:val="20"/>
          <w:lang w:val="es-MX"/>
        </w:rPr>
        <w:t xml:space="preserve">Es importante señalar que a partir del mes de noviembre de 2020 y derivado de la Primera Sesión Ordinaria 2020, celebrada el 24 de febrero del mismo año y del ACUERDO </w:t>
      </w:r>
      <w:r>
        <w:rPr>
          <w:rFonts w:ascii="Calibri" w:hAnsi="Calibri" w:cs="Calibri"/>
          <w:sz w:val="20"/>
          <w:szCs w:val="20"/>
          <w:lang w:val="es-MX"/>
        </w:rPr>
        <w:t>1ª19-01/2020, se hicieron las gestiones correspondientes con la Institución Bancaria de HSBC para que la Cuenta Bancaria Número 4052655347 se invierta en instrumentos productivos los recursos de la misma, por lo que ya es una cuenta bancaria productiva y que ha generado $ 45,295.00 pesos en el periodo del 1 de enero al 31 de diciembre 2024.</w:t>
      </w:r>
    </w:p>
    <w:p w14:paraId="4D072747" w14:textId="77777777" w:rsidR="00FC1BA0" w:rsidRDefault="00FC1BA0">
      <w:pPr>
        <w:pStyle w:val="ROMANOS"/>
        <w:spacing w:before="240" w:after="0" w:line="240" w:lineRule="auto"/>
        <w:ind w:left="709" w:firstLine="0"/>
        <w:rPr>
          <w:rFonts w:ascii="Calibri" w:hAnsi="Calibri" w:cs="Calibri"/>
          <w:sz w:val="20"/>
          <w:szCs w:val="20"/>
          <w:lang w:val="es-MX"/>
        </w:rPr>
      </w:pPr>
    </w:p>
    <w:p w14:paraId="267A9EBE" w14:textId="77777777" w:rsidR="00FC1BA0" w:rsidRDefault="00211183">
      <w:pPr>
        <w:pStyle w:val="ROMANOS"/>
        <w:spacing w:after="0" w:line="240" w:lineRule="auto"/>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4928B198" w14:textId="77777777" w:rsidR="00FC1BA0" w:rsidRDefault="00211183">
      <w:pPr>
        <w:pStyle w:val="ROMANOS"/>
        <w:spacing w:before="240" w:line="240" w:lineRule="auto"/>
        <w:ind w:left="284" w:firstLine="4"/>
        <w:rPr>
          <w:rFonts w:ascii="Calibri" w:hAnsi="Calibri" w:cs="Calibri"/>
          <w:sz w:val="20"/>
          <w:szCs w:val="20"/>
          <w:lang w:val="es-MX"/>
        </w:rPr>
      </w:pPr>
      <w:r>
        <w:rPr>
          <w:rFonts w:ascii="Calibri" w:hAnsi="Calibri" w:cs="Calibri"/>
          <w:sz w:val="20"/>
          <w:szCs w:val="20"/>
          <w:lang w:val="es-MX"/>
        </w:rPr>
        <w:t>Los egresos de gestión y otros egresos fueron generados durante el periodo del 1 de enero al 31 de diciembre de 2024, ascendió a la cantidad de $ 1’842,829.00 pesos y se integra de la siguiente manera:</w:t>
      </w:r>
    </w:p>
    <w:tbl>
      <w:tblPr>
        <w:tblW w:w="7229" w:type="dxa"/>
        <w:jc w:val="center"/>
        <w:tblCellMar>
          <w:left w:w="10" w:type="dxa"/>
          <w:right w:w="10" w:type="dxa"/>
        </w:tblCellMar>
        <w:tblLook w:val="04A0" w:firstRow="1" w:lastRow="0" w:firstColumn="1" w:lastColumn="0" w:noHBand="0" w:noVBand="1"/>
      </w:tblPr>
      <w:tblGrid>
        <w:gridCol w:w="1200"/>
        <w:gridCol w:w="3194"/>
        <w:gridCol w:w="1276"/>
        <w:gridCol w:w="1559"/>
      </w:tblGrid>
      <w:tr w:rsidR="00FC1BA0" w14:paraId="54480BAD" w14:textId="77777777">
        <w:trPr>
          <w:trHeight w:val="300"/>
          <w:jc w:val="center"/>
        </w:trPr>
        <w:tc>
          <w:tcPr>
            <w:tcW w:w="1200" w:type="dxa"/>
            <w:shd w:val="clear" w:color="auto" w:fill="auto"/>
            <w:noWrap/>
            <w:tcMar>
              <w:top w:w="0" w:type="dxa"/>
              <w:left w:w="70" w:type="dxa"/>
              <w:bottom w:w="0" w:type="dxa"/>
              <w:right w:w="70" w:type="dxa"/>
            </w:tcMar>
            <w:vAlign w:val="bottom"/>
          </w:tcPr>
          <w:p w14:paraId="3931F481" w14:textId="77777777" w:rsidR="00FC1BA0" w:rsidRDefault="00FC1BA0">
            <w:pPr>
              <w:rPr>
                <w:rFonts w:eastAsia="Times New Roman" w:cs="Calibri"/>
                <w:sz w:val="18"/>
                <w:szCs w:val="18"/>
              </w:rPr>
            </w:pPr>
          </w:p>
        </w:tc>
        <w:tc>
          <w:tcPr>
            <w:tcW w:w="319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C7DBC00"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CONCEPTO</w:t>
            </w:r>
          </w:p>
        </w:tc>
        <w:tc>
          <w:tcPr>
            <w:tcW w:w="127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EA21C40"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 xml:space="preserve">IMPORTE   </w:t>
            </w:r>
          </w:p>
        </w:tc>
        <w:tc>
          <w:tcPr>
            <w:tcW w:w="155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C228B54"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TOTAL</w:t>
            </w:r>
          </w:p>
        </w:tc>
      </w:tr>
      <w:tr w:rsidR="00FC1BA0" w14:paraId="70350240" w14:textId="77777777">
        <w:trPr>
          <w:trHeight w:val="300"/>
          <w:jc w:val="center"/>
        </w:trPr>
        <w:tc>
          <w:tcPr>
            <w:tcW w:w="1200" w:type="dxa"/>
            <w:shd w:val="clear" w:color="auto" w:fill="auto"/>
            <w:noWrap/>
            <w:tcMar>
              <w:top w:w="0" w:type="dxa"/>
              <w:left w:w="70" w:type="dxa"/>
              <w:bottom w:w="0" w:type="dxa"/>
              <w:right w:w="70" w:type="dxa"/>
            </w:tcMar>
            <w:vAlign w:val="bottom"/>
          </w:tcPr>
          <w:p w14:paraId="6AF4D6EB" w14:textId="77777777" w:rsidR="00FC1BA0" w:rsidRDefault="00FC1BA0">
            <w:pPr>
              <w:jc w:val="center"/>
              <w:rPr>
                <w:rFonts w:eastAsia="Times New Roman" w:cs="Calibri"/>
                <w:b/>
                <w:bCs/>
                <w:color w:val="000000"/>
                <w:sz w:val="18"/>
                <w:szCs w:val="18"/>
              </w:rPr>
            </w:pPr>
          </w:p>
        </w:tc>
        <w:tc>
          <w:tcPr>
            <w:tcW w:w="3194" w:type="dxa"/>
            <w:shd w:val="clear" w:color="auto" w:fill="FFFFFF"/>
            <w:noWrap/>
            <w:tcMar>
              <w:top w:w="0" w:type="dxa"/>
              <w:left w:w="70" w:type="dxa"/>
              <w:bottom w:w="0" w:type="dxa"/>
              <w:right w:w="70" w:type="dxa"/>
            </w:tcMar>
            <w:vAlign w:val="bottom"/>
          </w:tcPr>
          <w:p w14:paraId="4DE5E4DD" w14:textId="77777777" w:rsidR="00FC1BA0" w:rsidRDefault="00FC1BA0">
            <w:pPr>
              <w:rPr>
                <w:rFonts w:eastAsia="Times New Roman" w:cs="Calibri"/>
                <w:sz w:val="18"/>
                <w:szCs w:val="18"/>
              </w:rPr>
            </w:pPr>
          </w:p>
        </w:tc>
        <w:tc>
          <w:tcPr>
            <w:tcW w:w="1276" w:type="dxa"/>
            <w:shd w:val="clear" w:color="auto" w:fill="FFFFFF"/>
            <w:noWrap/>
            <w:tcMar>
              <w:top w:w="0" w:type="dxa"/>
              <w:left w:w="70" w:type="dxa"/>
              <w:bottom w:w="0" w:type="dxa"/>
              <w:right w:w="70" w:type="dxa"/>
            </w:tcMar>
            <w:vAlign w:val="bottom"/>
          </w:tcPr>
          <w:p w14:paraId="0789D6EB" w14:textId="77777777" w:rsidR="00FC1BA0" w:rsidRDefault="00FC1BA0">
            <w:pPr>
              <w:rPr>
                <w:rFonts w:eastAsia="Times New Roman" w:cs="Calibri"/>
                <w:sz w:val="18"/>
                <w:szCs w:val="18"/>
              </w:rPr>
            </w:pPr>
          </w:p>
        </w:tc>
        <w:tc>
          <w:tcPr>
            <w:tcW w:w="1559" w:type="dxa"/>
            <w:shd w:val="clear" w:color="auto" w:fill="FFFFFF"/>
            <w:noWrap/>
            <w:tcMar>
              <w:top w:w="0" w:type="dxa"/>
              <w:left w:w="70" w:type="dxa"/>
              <w:bottom w:w="0" w:type="dxa"/>
              <w:right w:w="70" w:type="dxa"/>
            </w:tcMar>
            <w:vAlign w:val="bottom"/>
          </w:tcPr>
          <w:p w14:paraId="4E06A6AC" w14:textId="77777777" w:rsidR="00FC1BA0" w:rsidRDefault="00FC1BA0">
            <w:pPr>
              <w:rPr>
                <w:rFonts w:eastAsia="Times New Roman" w:cs="Calibri"/>
                <w:sz w:val="18"/>
                <w:szCs w:val="18"/>
              </w:rPr>
            </w:pPr>
          </w:p>
        </w:tc>
      </w:tr>
      <w:tr w:rsidR="00FC1BA0" w14:paraId="670D10F5" w14:textId="77777777">
        <w:trPr>
          <w:trHeight w:val="284"/>
          <w:jc w:val="center"/>
        </w:trPr>
        <w:tc>
          <w:tcPr>
            <w:tcW w:w="1200" w:type="dxa"/>
            <w:shd w:val="clear" w:color="auto" w:fill="auto"/>
            <w:noWrap/>
            <w:tcMar>
              <w:top w:w="0" w:type="dxa"/>
              <w:left w:w="70" w:type="dxa"/>
              <w:bottom w:w="0" w:type="dxa"/>
              <w:right w:w="70" w:type="dxa"/>
            </w:tcMar>
            <w:vAlign w:val="center"/>
          </w:tcPr>
          <w:p w14:paraId="3CA4556D" w14:textId="77777777" w:rsidR="00FC1BA0" w:rsidRDefault="00211183">
            <w:pPr>
              <w:jc w:val="right"/>
              <w:rPr>
                <w:rFonts w:eastAsia="Times New Roman" w:cs="Calibri"/>
                <w:color w:val="000000"/>
                <w:sz w:val="18"/>
                <w:szCs w:val="18"/>
              </w:rPr>
            </w:pPr>
            <w:r>
              <w:rPr>
                <w:rFonts w:eastAsia="Times New Roman" w:cs="Calibri"/>
                <w:color w:val="000000"/>
                <w:sz w:val="18"/>
                <w:szCs w:val="18"/>
              </w:rPr>
              <w:t>( + )</w:t>
            </w:r>
          </w:p>
        </w:tc>
        <w:tc>
          <w:tcPr>
            <w:tcW w:w="3194" w:type="dxa"/>
            <w:shd w:val="clear" w:color="auto" w:fill="auto"/>
            <w:noWrap/>
            <w:tcMar>
              <w:top w:w="0" w:type="dxa"/>
              <w:left w:w="70" w:type="dxa"/>
              <w:bottom w:w="0" w:type="dxa"/>
              <w:right w:w="70" w:type="dxa"/>
            </w:tcMar>
            <w:vAlign w:val="center"/>
          </w:tcPr>
          <w:p w14:paraId="076DF9F6" w14:textId="77777777" w:rsidR="00FC1BA0" w:rsidRDefault="00211183">
            <w:pPr>
              <w:rPr>
                <w:rFonts w:eastAsia="Times New Roman" w:cs="Calibri"/>
                <w:b/>
                <w:sz w:val="18"/>
                <w:szCs w:val="18"/>
                <w:lang w:eastAsia="es-ES"/>
              </w:rPr>
            </w:pPr>
            <w:r>
              <w:rPr>
                <w:rFonts w:eastAsia="Times New Roman" w:cs="Calibri"/>
                <w:b/>
                <w:sz w:val="18"/>
                <w:szCs w:val="18"/>
                <w:lang w:eastAsia="es-ES"/>
              </w:rPr>
              <w:t>Servicios Generales</w:t>
            </w:r>
          </w:p>
        </w:tc>
        <w:tc>
          <w:tcPr>
            <w:tcW w:w="1276" w:type="dxa"/>
            <w:shd w:val="clear" w:color="auto" w:fill="auto"/>
            <w:noWrap/>
            <w:tcMar>
              <w:top w:w="0" w:type="dxa"/>
              <w:left w:w="70" w:type="dxa"/>
              <w:bottom w:w="0" w:type="dxa"/>
              <w:right w:w="70" w:type="dxa"/>
            </w:tcMar>
            <w:vAlign w:val="bottom"/>
          </w:tcPr>
          <w:p w14:paraId="211B1129"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w:t>
            </w:r>
          </w:p>
        </w:tc>
        <w:tc>
          <w:tcPr>
            <w:tcW w:w="1559" w:type="dxa"/>
            <w:shd w:val="clear" w:color="auto" w:fill="auto"/>
            <w:noWrap/>
            <w:tcMar>
              <w:top w:w="0" w:type="dxa"/>
              <w:left w:w="70" w:type="dxa"/>
              <w:bottom w:w="0" w:type="dxa"/>
              <w:right w:w="70" w:type="dxa"/>
            </w:tcMar>
            <w:vAlign w:val="center"/>
          </w:tcPr>
          <w:p w14:paraId="266E0D9D" w14:textId="77777777" w:rsidR="00FC1BA0" w:rsidRDefault="00211183">
            <w:pPr>
              <w:rPr>
                <w:rFonts w:eastAsia="Times New Roman" w:cs="Calibri"/>
                <w:b/>
                <w:sz w:val="18"/>
                <w:szCs w:val="18"/>
                <w:lang w:eastAsia="es-ES"/>
              </w:rPr>
            </w:pPr>
            <w:r>
              <w:rPr>
                <w:rFonts w:eastAsia="Times New Roman" w:cs="Calibri"/>
                <w:b/>
                <w:sz w:val="18"/>
                <w:szCs w:val="18"/>
                <w:lang w:eastAsia="es-ES"/>
              </w:rPr>
              <w:t xml:space="preserve"> </w:t>
            </w:r>
            <w:proofErr w:type="gramStart"/>
            <w:r>
              <w:rPr>
                <w:rFonts w:eastAsia="Times New Roman" w:cs="Calibri"/>
                <w:b/>
                <w:sz w:val="18"/>
                <w:szCs w:val="18"/>
                <w:lang w:eastAsia="es-ES"/>
              </w:rPr>
              <w:t>$  1</w:t>
            </w:r>
            <w:proofErr w:type="gramEnd"/>
            <w:r>
              <w:rPr>
                <w:rFonts w:eastAsia="Times New Roman" w:cs="Calibri"/>
                <w:b/>
                <w:sz w:val="18"/>
                <w:szCs w:val="18"/>
                <w:lang w:eastAsia="es-ES"/>
              </w:rPr>
              <w:t xml:space="preserve">’842,829.00 </w:t>
            </w:r>
          </w:p>
        </w:tc>
      </w:tr>
      <w:tr w:rsidR="00FC1BA0" w14:paraId="0EC1234C" w14:textId="77777777">
        <w:trPr>
          <w:trHeight w:val="284"/>
          <w:jc w:val="center"/>
        </w:trPr>
        <w:tc>
          <w:tcPr>
            <w:tcW w:w="1200" w:type="dxa"/>
            <w:shd w:val="clear" w:color="auto" w:fill="auto"/>
            <w:noWrap/>
            <w:tcMar>
              <w:top w:w="0" w:type="dxa"/>
              <w:left w:w="70" w:type="dxa"/>
              <w:bottom w:w="0" w:type="dxa"/>
              <w:right w:w="70" w:type="dxa"/>
            </w:tcMar>
            <w:vAlign w:val="bottom"/>
          </w:tcPr>
          <w:p w14:paraId="7B50676F" w14:textId="77777777" w:rsidR="00FC1BA0" w:rsidRDefault="00FC1BA0">
            <w:pPr>
              <w:rPr>
                <w:rFonts w:eastAsia="Times New Roman" w:cs="Calibri"/>
                <w:sz w:val="18"/>
                <w:szCs w:val="18"/>
              </w:rPr>
            </w:pPr>
          </w:p>
        </w:tc>
        <w:tc>
          <w:tcPr>
            <w:tcW w:w="3194" w:type="dxa"/>
            <w:shd w:val="clear" w:color="auto" w:fill="auto"/>
            <w:noWrap/>
            <w:tcMar>
              <w:top w:w="0" w:type="dxa"/>
              <w:left w:w="70" w:type="dxa"/>
              <w:bottom w:w="0" w:type="dxa"/>
              <w:right w:w="70" w:type="dxa"/>
            </w:tcMar>
            <w:vAlign w:val="center"/>
          </w:tcPr>
          <w:p w14:paraId="569D04C2" w14:textId="77777777" w:rsidR="00FC1BA0" w:rsidRDefault="00211183">
            <w:pPr>
              <w:spacing w:line="192" w:lineRule="auto"/>
              <w:rPr>
                <w:rFonts w:eastAsia="Times New Roman" w:cs="Calibri"/>
                <w:sz w:val="18"/>
                <w:szCs w:val="18"/>
                <w:lang w:eastAsia="es-ES"/>
              </w:rPr>
            </w:pPr>
            <w:r>
              <w:rPr>
                <w:rFonts w:eastAsia="Times New Roman" w:cs="Calibri"/>
                <w:sz w:val="18"/>
                <w:szCs w:val="18"/>
                <w:lang w:eastAsia="es-ES"/>
              </w:rPr>
              <w:t>Gastos por Servicios Contables</w:t>
            </w:r>
          </w:p>
        </w:tc>
        <w:tc>
          <w:tcPr>
            <w:tcW w:w="1276" w:type="dxa"/>
            <w:shd w:val="clear" w:color="auto" w:fill="auto"/>
            <w:noWrap/>
            <w:tcMar>
              <w:top w:w="0" w:type="dxa"/>
              <w:left w:w="70" w:type="dxa"/>
              <w:bottom w:w="0" w:type="dxa"/>
              <w:right w:w="70" w:type="dxa"/>
            </w:tcMar>
            <w:vAlign w:val="center"/>
          </w:tcPr>
          <w:p w14:paraId="60CC74FE" w14:textId="77777777" w:rsidR="00FC1BA0" w:rsidRDefault="00211183">
            <w:pPr>
              <w:spacing w:line="192" w:lineRule="auto"/>
              <w:rPr>
                <w:rFonts w:eastAsia="Times New Roman" w:cs="Calibri"/>
                <w:sz w:val="18"/>
                <w:szCs w:val="18"/>
                <w:lang w:eastAsia="es-ES"/>
              </w:rPr>
            </w:pPr>
            <w:r>
              <w:rPr>
                <w:rFonts w:eastAsia="Times New Roman" w:cs="Calibri"/>
                <w:sz w:val="18"/>
                <w:szCs w:val="18"/>
                <w:lang w:eastAsia="es-ES"/>
              </w:rPr>
              <w:t xml:space="preserve">    192,251.00 </w:t>
            </w:r>
          </w:p>
        </w:tc>
        <w:tc>
          <w:tcPr>
            <w:tcW w:w="1559" w:type="dxa"/>
            <w:shd w:val="clear" w:color="auto" w:fill="auto"/>
            <w:noWrap/>
            <w:tcMar>
              <w:top w:w="0" w:type="dxa"/>
              <w:left w:w="70" w:type="dxa"/>
              <w:bottom w:w="0" w:type="dxa"/>
              <w:right w:w="70" w:type="dxa"/>
            </w:tcMar>
            <w:vAlign w:val="bottom"/>
          </w:tcPr>
          <w:p w14:paraId="1EB13168" w14:textId="77777777" w:rsidR="00FC1BA0" w:rsidRDefault="00FC1BA0">
            <w:pPr>
              <w:rPr>
                <w:rFonts w:eastAsia="Times New Roman" w:cs="Calibri"/>
                <w:sz w:val="18"/>
                <w:szCs w:val="18"/>
                <w:lang w:eastAsia="es-ES"/>
              </w:rPr>
            </w:pPr>
          </w:p>
        </w:tc>
      </w:tr>
      <w:tr w:rsidR="00FC1BA0" w14:paraId="6AD381D3" w14:textId="77777777">
        <w:trPr>
          <w:trHeight w:val="284"/>
          <w:jc w:val="center"/>
        </w:trPr>
        <w:tc>
          <w:tcPr>
            <w:tcW w:w="1200" w:type="dxa"/>
            <w:shd w:val="clear" w:color="auto" w:fill="auto"/>
            <w:noWrap/>
            <w:tcMar>
              <w:top w:w="0" w:type="dxa"/>
              <w:left w:w="70" w:type="dxa"/>
              <w:bottom w:w="0" w:type="dxa"/>
              <w:right w:w="70" w:type="dxa"/>
            </w:tcMar>
            <w:vAlign w:val="bottom"/>
          </w:tcPr>
          <w:p w14:paraId="2273DD26" w14:textId="77777777" w:rsidR="00FC1BA0" w:rsidRDefault="00FC1BA0">
            <w:pPr>
              <w:rPr>
                <w:rFonts w:eastAsia="Times New Roman" w:cs="Calibri"/>
                <w:sz w:val="18"/>
                <w:szCs w:val="18"/>
              </w:rPr>
            </w:pPr>
          </w:p>
        </w:tc>
        <w:tc>
          <w:tcPr>
            <w:tcW w:w="3194" w:type="dxa"/>
            <w:shd w:val="clear" w:color="auto" w:fill="auto"/>
            <w:noWrap/>
            <w:tcMar>
              <w:top w:w="0" w:type="dxa"/>
              <w:left w:w="70" w:type="dxa"/>
              <w:bottom w:w="0" w:type="dxa"/>
              <w:right w:w="70" w:type="dxa"/>
            </w:tcMar>
            <w:vAlign w:val="center"/>
          </w:tcPr>
          <w:p w14:paraId="51F7B9AB" w14:textId="77777777" w:rsidR="00FC1BA0" w:rsidRDefault="00211183">
            <w:pPr>
              <w:spacing w:line="192" w:lineRule="auto"/>
              <w:rPr>
                <w:rFonts w:eastAsia="Times New Roman" w:cs="Calibri"/>
                <w:sz w:val="18"/>
                <w:szCs w:val="18"/>
                <w:lang w:eastAsia="es-ES"/>
              </w:rPr>
            </w:pPr>
            <w:r>
              <w:rPr>
                <w:rFonts w:eastAsia="Times New Roman" w:cs="Calibri"/>
                <w:sz w:val="18"/>
                <w:szCs w:val="18"/>
                <w:lang w:eastAsia="es-ES"/>
              </w:rPr>
              <w:t>Gastos por Depreciación</w:t>
            </w:r>
          </w:p>
        </w:tc>
        <w:tc>
          <w:tcPr>
            <w:tcW w:w="1276" w:type="dxa"/>
            <w:shd w:val="clear" w:color="auto" w:fill="auto"/>
            <w:noWrap/>
            <w:tcMar>
              <w:top w:w="0" w:type="dxa"/>
              <w:left w:w="70" w:type="dxa"/>
              <w:bottom w:w="0" w:type="dxa"/>
              <w:right w:w="70" w:type="dxa"/>
            </w:tcMar>
            <w:vAlign w:val="center"/>
          </w:tcPr>
          <w:p w14:paraId="279ABE2C" w14:textId="77777777" w:rsidR="00FC1BA0" w:rsidRDefault="00211183">
            <w:pPr>
              <w:spacing w:line="192" w:lineRule="auto"/>
              <w:rPr>
                <w:rFonts w:eastAsia="Times New Roman" w:cs="Calibri"/>
                <w:sz w:val="18"/>
                <w:szCs w:val="18"/>
                <w:lang w:eastAsia="es-ES"/>
              </w:rPr>
            </w:pPr>
            <w:r>
              <w:rPr>
                <w:rFonts w:eastAsia="Times New Roman" w:cs="Calibri"/>
                <w:sz w:val="18"/>
                <w:szCs w:val="18"/>
                <w:lang w:eastAsia="es-ES"/>
              </w:rPr>
              <w:t xml:space="preserve">       3,624.00 </w:t>
            </w:r>
          </w:p>
        </w:tc>
        <w:tc>
          <w:tcPr>
            <w:tcW w:w="1559" w:type="dxa"/>
            <w:shd w:val="clear" w:color="auto" w:fill="auto"/>
            <w:noWrap/>
            <w:tcMar>
              <w:top w:w="0" w:type="dxa"/>
              <w:left w:w="70" w:type="dxa"/>
              <w:bottom w:w="0" w:type="dxa"/>
              <w:right w:w="70" w:type="dxa"/>
            </w:tcMar>
            <w:vAlign w:val="bottom"/>
          </w:tcPr>
          <w:p w14:paraId="767E6AC8" w14:textId="77777777" w:rsidR="00FC1BA0" w:rsidRDefault="00FC1BA0">
            <w:pPr>
              <w:rPr>
                <w:rFonts w:eastAsia="Times New Roman" w:cs="Calibri"/>
                <w:sz w:val="18"/>
                <w:szCs w:val="18"/>
                <w:lang w:eastAsia="es-ES"/>
              </w:rPr>
            </w:pPr>
          </w:p>
        </w:tc>
      </w:tr>
      <w:tr w:rsidR="00FC1BA0" w14:paraId="3F58E12E" w14:textId="77777777">
        <w:trPr>
          <w:trHeight w:val="284"/>
          <w:jc w:val="center"/>
        </w:trPr>
        <w:tc>
          <w:tcPr>
            <w:tcW w:w="1200" w:type="dxa"/>
            <w:shd w:val="clear" w:color="auto" w:fill="auto"/>
            <w:noWrap/>
            <w:tcMar>
              <w:top w:w="0" w:type="dxa"/>
              <w:left w:w="70" w:type="dxa"/>
              <w:bottom w:w="0" w:type="dxa"/>
              <w:right w:w="70" w:type="dxa"/>
            </w:tcMar>
            <w:vAlign w:val="bottom"/>
          </w:tcPr>
          <w:p w14:paraId="4F286F91" w14:textId="77777777" w:rsidR="00FC1BA0" w:rsidRDefault="00FC1BA0">
            <w:pPr>
              <w:rPr>
                <w:rFonts w:eastAsia="Times New Roman" w:cs="Calibri"/>
                <w:sz w:val="18"/>
                <w:szCs w:val="18"/>
              </w:rPr>
            </w:pPr>
          </w:p>
        </w:tc>
        <w:tc>
          <w:tcPr>
            <w:tcW w:w="3194" w:type="dxa"/>
            <w:shd w:val="clear" w:color="auto" w:fill="auto"/>
            <w:noWrap/>
            <w:tcMar>
              <w:top w:w="0" w:type="dxa"/>
              <w:left w:w="70" w:type="dxa"/>
              <w:bottom w:w="0" w:type="dxa"/>
              <w:right w:w="70" w:type="dxa"/>
            </w:tcMar>
            <w:vAlign w:val="center"/>
          </w:tcPr>
          <w:p w14:paraId="5D4CE783" w14:textId="77777777" w:rsidR="00FC1BA0" w:rsidRDefault="00211183">
            <w:pPr>
              <w:spacing w:line="192" w:lineRule="auto"/>
              <w:rPr>
                <w:rFonts w:eastAsia="Times New Roman" w:cs="Calibri"/>
                <w:sz w:val="18"/>
                <w:szCs w:val="18"/>
                <w:lang w:eastAsia="es-ES"/>
              </w:rPr>
            </w:pPr>
            <w:r>
              <w:rPr>
                <w:rFonts w:eastAsia="Times New Roman" w:cs="Calibri"/>
                <w:sz w:val="18"/>
                <w:szCs w:val="18"/>
                <w:lang w:eastAsia="es-ES"/>
              </w:rPr>
              <w:t xml:space="preserve">IVA </w:t>
            </w:r>
            <w:r>
              <w:rPr>
                <w:rFonts w:eastAsia="Times New Roman" w:cs="Calibri"/>
                <w:sz w:val="18"/>
                <w:szCs w:val="18"/>
                <w:lang w:eastAsia="es-ES"/>
              </w:rPr>
              <w:t>acreditable (Gastos)</w:t>
            </w:r>
          </w:p>
        </w:tc>
        <w:tc>
          <w:tcPr>
            <w:tcW w:w="1276" w:type="dxa"/>
            <w:shd w:val="clear" w:color="auto" w:fill="auto"/>
            <w:noWrap/>
            <w:tcMar>
              <w:top w:w="0" w:type="dxa"/>
              <w:left w:w="70" w:type="dxa"/>
              <w:bottom w:w="0" w:type="dxa"/>
              <w:right w:w="70" w:type="dxa"/>
            </w:tcMar>
            <w:vAlign w:val="center"/>
          </w:tcPr>
          <w:p w14:paraId="6A5A849F" w14:textId="77777777" w:rsidR="00FC1BA0" w:rsidRDefault="00211183">
            <w:pPr>
              <w:spacing w:line="192" w:lineRule="auto"/>
              <w:rPr>
                <w:rFonts w:eastAsia="Times New Roman" w:cs="Calibri"/>
                <w:sz w:val="18"/>
                <w:szCs w:val="18"/>
                <w:lang w:eastAsia="es-ES"/>
              </w:rPr>
            </w:pPr>
            <w:r>
              <w:rPr>
                <w:rFonts w:eastAsia="Times New Roman" w:cs="Calibri"/>
                <w:sz w:val="18"/>
                <w:szCs w:val="18"/>
                <w:lang w:eastAsia="es-ES"/>
              </w:rPr>
              <w:t xml:space="preserve">     30,334.00 </w:t>
            </w:r>
          </w:p>
        </w:tc>
        <w:tc>
          <w:tcPr>
            <w:tcW w:w="1559" w:type="dxa"/>
            <w:shd w:val="clear" w:color="auto" w:fill="auto"/>
            <w:noWrap/>
            <w:tcMar>
              <w:top w:w="0" w:type="dxa"/>
              <w:left w:w="70" w:type="dxa"/>
              <w:bottom w:w="0" w:type="dxa"/>
              <w:right w:w="70" w:type="dxa"/>
            </w:tcMar>
            <w:vAlign w:val="bottom"/>
          </w:tcPr>
          <w:p w14:paraId="2D9EC784" w14:textId="77777777" w:rsidR="00FC1BA0" w:rsidRDefault="00FC1BA0">
            <w:pPr>
              <w:rPr>
                <w:rFonts w:eastAsia="Times New Roman" w:cs="Calibri"/>
                <w:sz w:val="18"/>
                <w:szCs w:val="18"/>
                <w:lang w:eastAsia="es-ES"/>
              </w:rPr>
            </w:pPr>
          </w:p>
        </w:tc>
      </w:tr>
      <w:tr w:rsidR="00FC1BA0" w14:paraId="77A3BE70" w14:textId="77777777">
        <w:trPr>
          <w:trHeight w:val="284"/>
          <w:jc w:val="center"/>
        </w:trPr>
        <w:tc>
          <w:tcPr>
            <w:tcW w:w="1200" w:type="dxa"/>
            <w:shd w:val="clear" w:color="auto" w:fill="auto"/>
            <w:noWrap/>
            <w:tcMar>
              <w:top w:w="0" w:type="dxa"/>
              <w:left w:w="70" w:type="dxa"/>
              <w:bottom w:w="0" w:type="dxa"/>
              <w:right w:w="70" w:type="dxa"/>
            </w:tcMar>
            <w:vAlign w:val="bottom"/>
          </w:tcPr>
          <w:p w14:paraId="4FC36D76" w14:textId="77777777" w:rsidR="00FC1BA0" w:rsidRDefault="00FC1BA0">
            <w:pPr>
              <w:rPr>
                <w:rFonts w:eastAsia="Times New Roman" w:cs="Calibri"/>
                <w:sz w:val="18"/>
                <w:szCs w:val="18"/>
              </w:rPr>
            </w:pPr>
          </w:p>
        </w:tc>
        <w:tc>
          <w:tcPr>
            <w:tcW w:w="3194" w:type="dxa"/>
            <w:shd w:val="clear" w:color="auto" w:fill="auto"/>
            <w:noWrap/>
            <w:tcMar>
              <w:top w:w="0" w:type="dxa"/>
              <w:left w:w="70" w:type="dxa"/>
              <w:bottom w:w="0" w:type="dxa"/>
              <w:right w:w="70" w:type="dxa"/>
            </w:tcMar>
            <w:vAlign w:val="center"/>
          </w:tcPr>
          <w:p w14:paraId="174B3A36" w14:textId="77777777" w:rsidR="00FC1BA0" w:rsidRDefault="00211183">
            <w:pPr>
              <w:spacing w:line="192" w:lineRule="auto"/>
              <w:rPr>
                <w:rFonts w:eastAsia="Times New Roman" w:cs="Calibri"/>
                <w:sz w:val="18"/>
                <w:szCs w:val="18"/>
                <w:lang w:eastAsia="es-ES"/>
              </w:rPr>
            </w:pPr>
            <w:r>
              <w:rPr>
                <w:rFonts w:eastAsia="Times New Roman" w:cs="Calibri"/>
                <w:sz w:val="18"/>
                <w:szCs w:val="18"/>
                <w:lang w:eastAsia="es-ES"/>
              </w:rPr>
              <w:t>Otros Gastos</w:t>
            </w:r>
          </w:p>
        </w:tc>
        <w:tc>
          <w:tcPr>
            <w:tcW w:w="1276" w:type="dxa"/>
            <w:shd w:val="clear" w:color="auto" w:fill="auto"/>
            <w:noWrap/>
            <w:tcMar>
              <w:top w:w="0" w:type="dxa"/>
              <w:left w:w="70" w:type="dxa"/>
              <w:bottom w:w="0" w:type="dxa"/>
              <w:right w:w="70" w:type="dxa"/>
            </w:tcMar>
            <w:vAlign w:val="center"/>
          </w:tcPr>
          <w:p w14:paraId="3C04E423" w14:textId="77777777" w:rsidR="00FC1BA0" w:rsidRDefault="00211183">
            <w:pPr>
              <w:spacing w:line="192" w:lineRule="auto"/>
              <w:rPr>
                <w:rFonts w:eastAsia="Times New Roman" w:cs="Calibri"/>
                <w:sz w:val="18"/>
                <w:szCs w:val="18"/>
                <w:lang w:eastAsia="es-ES"/>
              </w:rPr>
            </w:pPr>
            <w:r>
              <w:rPr>
                <w:rFonts w:eastAsia="Times New Roman" w:cs="Calibri"/>
                <w:sz w:val="18"/>
                <w:szCs w:val="18"/>
                <w:lang w:eastAsia="es-ES"/>
              </w:rPr>
              <w:t xml:space="preserve">       1,502.00</w:t>
            </w:r>
          </w:p>
        </w:tc>
        <w:tc>
          <w:tcPr>
            <w:tcW w:w="1559" w:type="dxa"/>
            <w:shd w:val="clear" w:color="auto" w:fill="auto"/>
            <w:noWrap/>
            <w:tcMar>
              <w:top w:w="0" w:type="dxa"/>
              <w:left w:w="70" w:type="dxa"/>
              <w:bottom w:w="0" w:type="dxa"/>
              <w:right w:w="70" w:type="dxa"/>
            </w:tcMar>
            <w:vAlign w:val="bottom"/>
          </w:tcPr>
          <w:p w14:paraId="22B0E73C" w14:textId="77777777" w:rsidR="00FC1BA0" w:rsidRDefault="00FC1BA0">
            <w:pPr>
              <w:rPr>
                <w:rFonts w:eastAsia="Times New Roman" w:cs="Calibri"/>
                <w:sz w:val="18"/>
                <w:szCs w:val="18"/>
                <w:lang w:eastAsia="es-ES"/>
              </w:rPr>
            </w:pPr>
          </w:p>
        </w:tc>
      </w:tr>
      <w:tr w:rsidR="00FC1BA0" w14:paraId="40F0975E" w14:textId="77777777">
        <w:trPr>
          <w:trHeight w:val="284"/>
          <w:jc w:val="center"/>
        </w:trPr>
        <w:tc>
          <w:tcPr>
            <w:tcW w:w="1200" w:type="dxa"/>
            <w:shd w:val="clear" w:color="auto" w:fill="auto"/>
            <w:noWrap/>
            <w:tcMar>
              <w:top w:w="0" w:type="dxa"/>
              <w:left w:w="70" w:type="dxa"/>
              <w:bottom w:w="0" w:type="dxa"/>
              <w:right w:w="70" w:type="dxa"/>
            </w:tcMar>
            <w:vAlign w:val="bottom"/>
          </w:tcPr>
          <w:p w14:paraId="5FCDC021" w14:textId="77777777" w:rsidR="00FC1BA0" w:rsidRDefault="00FC1BA0">
            <w:pPr>
              <w:rPr>
                <w:rFonts w:eastAsia="Times New Roman" w:cs="Calibri"/>
                <w:sz w:val="18"/>
                <w:szCs w:val="18"/>
              </w:rPr>
            </w:pPr>
          </w:p>
        </w:tc>
        <w:tc>
          <w:tcPr>
            <w:tcW w:w="3194" w:type="dxa"/>
            <w:shd w:val="clear" w:color="auto" w:fill="auto"/>
            <w:noWrap/>
            <w:tcMar>
              <w:top w:w="0" w:type="dxa"/>
              <w:left w:w="70" w:type="dxa"/>
              <w:bottom w:w="0" w:type="dxa"/>
              <w:right w:w="70" w:type="dxa"/>
            </w:tcMar>
            <w:vAlign w:val="center"/>
          </w:tcPr>
          <w:p w14:paraId="73508C20" w14:textId="77777777" w:rsidR="00FC1BA0" w:rsidRDefault="00211183">
            <w:pPr>
              <w:spacing w:line="192" w:lineRule="auto"/>
              <w:rPr>
                <w:rFonts w:eastAsia="Times New Roman" w:cs="Calibri"/>
                <w:sz w:val="18"/>
                <w:szCs w:val="18"/>
                <w:lang w:eastAsia="es-ES"/>
              </w:rPr>
            </w:pPr>
            <w:r>
              <w:rPr>
                <w:rFonts w:eastAsia="Times New Roman" w:cs="Calibri"/>
                <w:sz w:val="18"/>
                <w:szCs w:val="18"/>
                <w:lang w:eastAsia="es-ES"/>
              </w:rPr>
              <w:t>Impuesto Predial</w:t>
            </w:r>
          </w:p>
        </w:tc>
        <w:tc>
          <w:tcPr>
            <w:tcW w:w="1276" w:type="dxa"/>
            <w:shd w:val="clear" w:color="auto" w:fill="auto"/>
            <w:noWrap/>
            <w:tcMar>
              <w:top w:w="0" w:type="dxa"/>
              <w:left w:w="70" w:type="dxa"/>
              <w:bottom w:w="0" w:type="dxa"/>
              <w:right w:w="70" w:type="dxa"/>
            </w:tcMar>
            <w:vAlign w:val="center"/>
          </w:tcPr>
          <w:p w14:paraId="741C952B" w14:textId="77777777" w:rsidR="00FC1BA0" w:rsidRDefault="00211183">
            <w:pPr>
              <w:spacing w:line="192" w:lineRule="auto"/>
              <w:rPr>
                <w:rFonts w:eastAsia="Times New Roman" w:cs="Calibri"/>
                <w:sz w:val="18"/>
                <w:szCs w:val="18"/>
                <w:lang w:eastAsia="es-ES"/>
              </w:rPr>
            </w:pPr>
            <w:r>
              <w:rPr>
                <w:rFonts w:eastAsia="Times New Roman" w:cs="Calibri"/>
                <w:sz w:val="18"/>
                <w:szCs w:val="18"/>
                <w:lang w:eastAsia="es-ES"/>
              </w:rPr>
              <w:t xml:space="preserve">  1’615,118.00</w:t>
            </w:r>
          </w:p>
        </w:tc>
        <w:tc>
          <w:tcPr>
            <w:tcW w:w="1559" w:type="dxa"/>
            <w:shd w:val="clear" w:color="auto" w:fill="auto"/>
            <w:noWrap/>
            <w:tcMar>
              <w:top w:w="0" w:type="dxa"/>
              <w:left w:w="70" w:type="dxa"/>
              <w:bottom w:w="0" w:type="dxa"/>
              <w:right w:w="70" w:type="dxa"/>
            </w:tcMar>
            <w:vAlign w:val="bottom"/>
          </w:tcPr>
          <w:p w14:paraId="0793820B" w14:textId="77777777" w:rsidR="00FC1BA0" w:rsidRDefault="00FC1BA0">
            <w:pPr>
              <w:rPr>
                <w:rFonts w:eastAsia="Times New Roman" w:cs="Calibri"/>
                <w:sz w:val="18"/>
                <w:szCs w:val="18"/>
                <w:lang w:eastAsia="es-ES"/>
              </w:rPr>
            </w:pPr>
          </w:p>
        </w:tc>
      </w:tr>
      <w:tr w:rsidR="00FC1BA0" w14:paraId="5264EF3C" w14:textId="77777777">
        <w:trPr>
          <w:trHeight w:val="284"/>
          <w:jc w:val="center"/>
        </w:trPr>
        <w:tc>
          <w:tcPr>
            <w:tcW w:w="1200" w:type="dxa"/>
            <w:shd w:val="clear" w:color="auto" w:fill="auto"/>
            <w:noWrap/>
            <w:tcMar>
              <w:top w:w="0" w:type="dxa"/>
              <w:left w:w="70" w:type="dxa"/>
              <w:bottom w:w="0" w:type="dxa"/>
              <w:right w:w="70" w:type="dxa"/>
            </w:tcMar>
            <w:vAlign w:val="bottom"/>
          </w:tcPr>
          <w:p w14:paraId="68EBD3E7" w14:textId="77777777" w:rsidR="00FC1BA0" w:rsidRDefault="00FC1BA0">
            <w:pPr>
              <w:rPr>
                <w:rFonts w:eastAsia="Times New Roman" w:cs="Calibri"/>
                <w:color w:val="000000"/>
                <w:sz w:val="18"/>
                <w:szCs w:val="18"/>
              </w:rPr>
            </w:pPr>
          </w:p>
        </w:tc>
        <w:tc>
          <w:tcPr>
            <w:tcW w:w="3194" w:type="dxa"/>
            <w:shd w:val="clear" w:color="auto" w:fill="auto"/>
            <w:noWrap/>
            <w:tcMar>
              <w:top w:w="0" w:type="dxa"/>
              <w:left w:w="70" w:type="dxa"/>
              <w:bottom w:w="0" w:type="dxa"/>
              <w:right w:w="70" w:type="dxa"/>
            </w:tcMar>
            <w:vAlign w:val="center"/>
          </w:tcPr>
          <w:p w14:paraId="3A2D2E31" w14:textId="77777777" w:rsidR="00FC1BA0" w:rsidRDefault="00211183">
            <w:pPr>
              <w:jc w:val="right"/>
              <w:rPr>
                <w:rFonts w:eastAsia="Times New Roman" w:cs="Calibri"/>
                <w:b/>
                <w:sz w:val="18"/>
                <w:szCs w:val="18"/>
                <w:lang w:eastAsia="es-ES"/>
              </w:rPr>
            </w:pPr>
            <w:proofErr w:type="gramStart"/>
            <w:r>
              <w:rPr>
                <w:rFonts w:eastAsia="Times New Roman" w:cs="Calibri"/>
                <w:b/>
                <w:sz w:val="18"/>
                <w:szCs w:val="18"/>
                <w:lang w:eastAsia="es-ES"/>
              </w:rPr>
              <w:t>TOTAL</w:t>
            </w:r>
            <w:proofErr w:type="gramEnd"/>
            <w:r>
              <w:rPr>
                <w:rFonts w:eastAsia="Times New Roman" w:cs="Calibri"/>
                <w:b/>
                <w:sz w:val="18"/>
                <w:szCs w:val="18"/>
                <w:lang w:eastAsia="es-ES"/>
              </w:rPr>
              <w:t xml:space="preserve"> EGRESOS</w:t>
            </w:r>
          </w:p>
        </w:tc>
        <w:tc>
          <w:tcPr>
            <w:tcW w:w="1276" w:type="dxa"/>
            <w:tcBorders>
              <w:top w:val="single" w:sz="4" w:space="0" w:color="000000"/>
            </w:tcBorders>
            <w:shd w:val="clear" w:color="auto" w:fill="auto"/>
            <w:noWrap/>
            <w:tcMar>
              <w:top w:w="0" w:type="dxa"/>
              <w:left w:w="70" w:type="dxa"/>
              <w:bottom w:w="0" w:type="dxa"/>
              <w:right w:w="70" w:type="dxa"/>
            </w:tcMar>
            <w:vAlign w:val="bottom"/>
          </w:tcPr>
          <w:p w14:paraId="7251EF81" w14:textId="77777777" w:rsidR="00FC1BA0" w:rsidRDefault="00FC1BA0">
            <w:pPr>
              <w:rPr>
                <w:rFonts w:eastAsia="Times New Roman" w:cs="Calibri"/>
                <w:sz w:val="18"/>
                <w:szCs w:val="18"/>
                <w:lang w:eastAsia="es-ES"/>
              </w:rPr>
            </w:pPr>
          </w:p>
        </w:tc>
        <w:tc>
          <w:tcPr>
            <w:tcW w:w="1559" w:type="dxa"/>
            <w:tcBorders>
              <w:top w:val="single" w:sz="4" w:space="0" w:color="000000"/>
              <w:bottom w:val="double" w:sz="6" w:space="0" w:color="000000"/>
            </w:tcBorders>
            <w:shd w:val="clear" w:color="auto" w:fill="auto"/>
            <w:noWrap/>
            <w:tcMar>
              <w:top w:w="0" w:type="dxa"/>
              <w:left w:w="70" w:type="dxa"/>
              <w:bottom w:w="0" w:type="dxa"/>
              <w:right w:w="70" w:type="dxa"/>
            </w:tcMar>
            <w:vAlign w:val="center"/>
          </w:tcPr>
          <w:p w14:paraId="4C5E22AC" w14:textId="77777777" w:rsidR="00FC1BA0" w:rsidRDefault="00211183">
            <w:pPr>
              <w:rPr>
                <w:rFonts w:eastAsia="Times New Roman" w:cs="Calibri"/>
                <w:b/>
                <w:sz w:val="18"/>
                <w:szCs w:val="18"/>
                <w:lang w:eastAsia="es-ES"/>
              </w:rPr>
            </w:pPr>
            <w:r>
              <w:rPr>
                <w:rFonts w:eastAsia="Times New Roman" w:cs="Calibri"/>
                <w:b/>
                <w:sz w:val="18"/>
                <w:szCs w:val="18"/>
                <w:lang w:eastAsia="es-ES"/>
              </w:rPr>
              <w:t xml:space="preserve"> $   1’842,829.00</w:t>
            </w:r>
          </w:p>
        </w:tc>
      </w:tr>
    </w:tbl>
    <w:p w14:paraId="053AA6F8" w14:textId="77777777" w:rsidR="00FC1BA0" w:rsidRDefault="00FC1BA0">
      <w:pPr>
        <w:pStyle w:val="ROMANOS"/>
        <w:spacing w:after="0" w:line="240" w:lineRule="auto"/>
        <w:ind w:left="0" w:firstLine="0"/>
        <w:rPr>
          <w:rFonts w:ascii="Calibri" w:hAnsi="Calibri" w:cs="Calibri"/>
          <w:sz w:val="20"/>
          <w:szCs w:val="20"/>
          <w:lang w:val="es-MX"/>
        </w:rPr>
      </w:pPr>
    </w:p>
    <w:p w14:paraId="36242739" w14:textId="77777777" w:rsidR="00FC1BA0" w:rsidRDefault="00211183">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24019937" w14:textId="77777777" w:rsidR="00FC1BA0" w:rsidRDefault="00FC1BA0">
      <w:pPr>
        <w:pStyle w:val="INCISO"/>
        <w:spacing w:after="0" w:line="240" w:lineRule="exact"/>
        <w:ind w:left="360"/>
        <w:rPr>
          <w:rFonts w:ascii="Calibri" w:hAnsi="Calibri" w:cs="DIN Pro Regular"/>
          <w:b/>
          <w:smallCaps/>
          <w:sz w:val="20"/>
          <w:szCs w:val="20"/>
        </w:rPr>
      </w:pPr>
    </w:p>
    <w:p w14:paraId="6C5F8ED9" w14:textId="77777777" w:rsidR="00FC1BA0" w:rsidRDefault="00211183">
      <w:pPr>
        <w:pStyle w:val="Text"/>
        <w:spacing w:after="80" w:line="203" w:lineRule="exact"/>
      </w:pPr>
      <w:r>
        <w:rPr>
          <w:rFonts w:ascii="Calibri" w:hAnsi="Calibri" w:cs="DIN Pro Regular"/>
          <w:b/>
          <w:sz w:val="20"/>
          <w:lang w:val="es-MX"/>
        </w:rPr>
        <w:t>Activo</w:t>
      </w:r>
    </w:p>
    <w:p w14:paraId="28F7F9B1" w14:textId="77777777" w:rsidR="00FC1BA0" w:rsidRDefault="0021118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4C32D3A4" w14:textId="77777777" w:rsidR="00FC1BA0" w:rsidRDefault="00211183">
      <w:pPr>
        <w:pStyle w:val="Texto"/>
        <w:spacing w:before="240" w:after="80" w:line="240" w:lineRule="auto"/>
        <w:ind w:left="624" w:firstLine="0"/>
      </w:pPr>
      <w:r>
        <w:rPr>
          <w:rFonts w:ascii="Calibri" w:hAnsi="Calibri" w:cs="Calibri"/>
          <w:sz w:val="20"/>
          <w:lang w:val="es-MX"/>
        </w:rPr>
        <w:t xml:space="preserve">Esta cuenta contable al 31 de </w:t>
      </w:r>
      <w:proofErr w:type="gramStart"/>
      <w:r>
        <w:rPr>
          <w:rFonts w:ascii="Calibri" w:hAnsi="Calibri" w:cs="Calibri"/>
          <w:sz w:val="20"/>
          <w:lang w:val="es-MX"/>
        </w:rPr>
        <w:t>Diciembre</w:t>
      </w:r>
      <w:proofErr w:type="gramEnd"/>
      <w:r>
        <w:rPr>
          <w:rFonts w:ascii="Calibri" w:hAnsi="Calibri" w:cs="Calibri"/>
          <w:sz w:val="20"/>
          <w:lang w:val="es-MX"/>
        </w:rPr>
        <w:t xml:space="preserve"> de 2024, presenta un saldo de $ 4’795,586 pesos, que corresponde a la cantidad de recurso disponible en la Institución bancaria y se integra de la siguiente manera</w:t>
      </w:r>
      <w:r>
        <w:rPr>
          <w:rFonts w:ascii="Calibri" w:hAnsi="Calibri" w:cs="Calibri"/>
          <w:szCs w:val="18"/>
          <w:lang w:val="es-MX"/>
        </w:rPr>
        <w:t>:</w:t>
      </w:r>
    </w:p>
    <w:tbl>
      <w:tblPr>
        <w:tblW w:w="8160" w:type="dxa"/>
        <w:jc w:val="center"/>
        <w:tblCellMar>
          <w:left w:w="10" w:type="dxa"/>
          <w:right w:w="10" w:type="dxa"/>
        </w:tblCellMar>
        <w:tblLook w:val="04A0" w:firstRow="1" w:lastRow="0" w:firstColumn="1" w:lastColumn="0" w:noHBand="0" w:noVBand="1"/>
      </w:tblPr>
      <w:tblGrid>
        <w:gridCol w:w="1640"/>
        <w:gridCol w:w="1720"/>
        <w:gridCol w:w="1480"/>
        <w:gridCol w:w="1660"/>
        <w:gridCol w:w="1660"/>
      </w:tblGrid>
      <w:tr w:rsidR="00FC1BA0" w14:paraId="380C15AC" w14:textId="77777777">
        <w:trPr>
          <w:trHeight w:val="283"/>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4EE1A56"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CONCEPTO</w:t>
            </w:r>
          </w:p>
        </w:tc>
        <w:tc>
          <w:tcPr>
            <w:tcW w:w="172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D753453"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No. CUENTA</w:t>
            </w:r>
          </w:p>
        </w:tc>
        <w:tc>
          <w:tcPr>
            <w:tcW w:w="148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4654140"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IMPORTE</w:t>
            </w:r>
          </w:p>
        </w:tc>
        <w:tc>
          <w:tcPr>
            <w:tcW w:w="166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B84F9B5"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EJERCICIO</w:t>
            </w:r>
          </w:p>
        </w:tc>
        <w:tc>
          <w:tcPr>
            <w:tcW w:w="166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76C7D35"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COMENTARIO</w:t>
            </w:r>
          </w:p>
        </w:tc>
      </w:tr>
      <w:tr w:rsidR="00FC1BA0" w14:paraId="0CE6DFE2" w14:textId="77777777">
        <w:trPr>
          <w:trHeight w:val="283"/>
          <w:jc w:val="center"/>
        </w:trPr>
        <w:tc>
          <w:tcPr>
            <w:tcW w:w="16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A842E6"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H.S.B.C.</w:t>
            </w:r>
          </w:p>
        </w:tc>
        <w:tc>
          <w:tcPr>
            <w:tcW w:w="17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1B3C1C"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401-186-1176</w:t>
            </w:r>
          </w:p>
        </w:tc>
        <w:tc>
          <w:tcPr>
            <w:tcW w:w="14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DDCDBF"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 xml:space="preserve">  $ 4,795,586.00 </w:t>
            </w:r>
          </w:p>
        </w:tc>
        <w:tc>
          <w:tcPr>
            <w:tcW w:w="16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2AEE7B"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2024</w:t>
            </w:r>
          </w:p>
        </w:tc>
        <w:tc>
          <w:tcPr>
            <w:tcW w:w="16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0BB335"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Reembolso de HSBC</w:t>
            </w:r>
          </w:p>
        </w:tc>
      </w:tr>
    </w:tbl>
    <w:p w14:paraId="10279C99" w14:textId="77777777" w:rsidR="00FC1BA0" w:rsidRDefault="00FC1BA0">
      <w:pPr>
        <w:pStyle w:val="Text"/>
        <w:spacing w:after="80" w:line="203" w:lineRule="exact"/>
        <w:ind w:left="624" w:firstLine="0"/>
      </w:pPr>
    </w:p>
    <w:p w14:paraId="5AAF5599" w14:textId="77777777" w:rsidR="00FC1BA0" w:rsidRDefault="0021118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1373BB62" w14:textId="77777777" w:rsidR="00FC1BA0" w:rsidRDefault="00211183">
      <w:pPr>
        <w:pStyle w:val="Texto"/>
        <w:spacing w:before="240" w:after="80" w:line="240" w:lineRule="auto"/>
        <w:ind w:left="624" w:firstLine="0"/>
        <w:rPr>
          <w:rFonts w:ascii="Calibri" w:hAnsi="Calibri" w:cs="Calibri"/>
          <w:sz w:val="20"/>
          <w:lang w:val="es-MX"/>
        </w:rPr>
      </w:pPr>
      <w:r>
        <w:rPr>
          <w:rFonts w:ascii="Calibri" w:hAnsi="Calibri" w:cs="Calibri"/>
          <w:sz w:val="20"/>
          <w:lang w:val="es-MX"/>
        </w:rPr>
        <w:t xml:space="preserve">Esta cuenta contable al 31 de diciembre de 2024 presenta un saldo de $ 10’516,267.00 pesos y se integra de los </w:t>
      </w:r>
      <w:r>
        <w:rPr>
          <w:rFonts w:ascii="Calibri" w:hAnsi="Calibri" w:cs="Calibri"/>
          <w:sz w:val="20"/>
          <w:lang w:val="es-MX"/>
        </w:rPr>
        <w:t>siguientes rubros:</w:t>
      </w:r>
    </w:p>
    <w:p w14:paraId="59E8482F" w14:textId="77777777" w:rsidR="00FC1BA0" w:rsidRDefault="00FC1BA0">
      <w:pPr>
        <w:pStyle w:val="Texto"/>
        <w:spacing w:before="240" w:after="80" w:line="240" w:lineRule="auto"/>
        <w:ind w:left="624" w:firstLine="0"/>
        <w:rPr>
          <w:rFonts w:ascii="Calibri" w:hAnsi="Calibri" w:cs="Calibri"/>
          <w:sz w:val="20"/>
          <w:lang w:val="es-MX"/>
        </w:rPr>
      </w:pPr>
    </w:p>
    <w:p w14:paraId="3F262C02" w14:textId="77777777" w:rsidR="00FC1BA0" w:rsidRDefault="00211183">
      <w:pPr>
        <w:pStyle w:val="Texto"/>
        <w:tabs>
          <w:tab w:val="left" w:pos="7220"/>
        </w:tabs>
        <w:spacing w:after="80" w:line="240" w:lineRule="auto"/>
        <w:ind w:left="624" w:firstLine="0"/>
        <w:rPr>
          <w:rFonts w:ascii="Calibri" w:hAnsi="Calibri" w:cs="Calibri"/>
          <w:sz w:val="20"/>
          <w:lang w:val="es-MX"/>
        </w:rPr>
      </w:pPr>
      <w:r>
        <w:rPr>
          <w:rFonts w:ascii="Calibri" w:hAnsi="Calibri" w:cs="Calibri"/>
          <w:sz w:val="20"/>
          <w:lang w:val="es-MX"/>
        </w:rPr>
        <w:t>2.1 Cuentas por cobrar a corto plazo $ $7’097,922.00 pesos:</w:t>
      </w:r>
    </w:p>
    <w:tbl>
      <w:tblPr>
        <w:tblW w:w="11174" w:type="dxa"/>
        <w:jc w:val="center"/>
        <w:tblCellMar>
          <w:left w:w="10" w:type="dxa"/>
          <w:right w:w="10" w:type="dxa"/>
        </w:tblCellMar>
        <w:tblLook w:val="04A0" w:firstRow="1" w:lastRow="0" w:firstColumn="1" w:lastColumn="0" w:noHBand="0" w:noVBand="1"/>
      </w:tblPr>
      <w:tblGrid>
        <w:gridCol w:w="660"/>
        <w:gridCol w:w="3594"/>
        <w:gridCol w:w="1700"/>
        <w:gridCol w:w="1820"/>
        <w:gridCol w:w="2000"/>
        <w:gridCol w:w="1400"/>
      </w:tblGrid>
      <w:tr w:rsidR="00FC1BA0" w14:paraId="66C115E4" w14:textId="77777777">
        <w:trPr>
          <w:trHeight w:val="264"/>
          <w:jc w:val="center"/>
        </w:trPr>
        <w:tc>
          <w:tcPr>
            <w:tcW w:w="660" w:type="dxa"/>
            <w:shd w:val="clear" w:color="auto" w:fill="auto"/>
            <w:noWrap/>
            <w:tcMar>
              <w:top w:w="0" w:type="dxa"/>
              <w:left w:w="70" w:type="dxa"/>
              <w:bottom w:w="0" w:type="dxa"/>
              <w:right w:w="70" w:type="dxa"/>
            </w:tcMar>
            <w:vAlign w:val="bottom"/>
          </w:tcPr>
          <w:p w14:paraId="36732903" w14:textId="77777777" w:rsidR="00FC1BA0" w:rsidRDefault="00FC1BA0">
            <w:pPr>
              <w:rPr>
                <w:rFonts w:ascii="Times New Roman" w:eastAsia="Times New Roman" w:hAnsi="Times New Roman"/>
                <w:sz w:val="16"/>
              </w:rPr>
            </w:pPr>
          </w:p>
        </w:tc>
        <w:tc>
          <w:tcPr>
            <w:tcW w:w="3594" w:type="dxa"/>
            <w:tcBorders>
              <w:bottom w:val="single" w:sz="4" w:space="0" w:color="000000"/>
            </w:tcBorders>
            <w:shd w:val="clear" w:color="auto" w:fill="auto"/>
            <w:noWrap/>
            <w:tcMar>
              <w:top w:w="0" w:type="dxa"/>
              <w:left w:w="70" w:type="dxa"/>
              <w:bottom w:w="0" w:type="dxa"/>
              <w:right w:w="70" w:type="dxa"/>
            </w:tcMar>
            <w:vAlign w:val="bottom"/>
          </w:tcPr>
          <w:p w14:paraId="7AF91B39" w14:textId="77777777" w:rsidR="00FC1BA0" w:rsidRDefault="00FC1BA0">
            <w:pPr>
              <w:rPr>
                <w:rFonts w:ascii="Times New Roman" w:eastAsia="Times New Roman" w:hAnsi="Times New Roman"/>
                <w:sz w:val="16"/>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965052" w14:textId="77777777" w:rsidR="00FC1BA0" w:rsidRDefault="00211183">
            <w:pPr>
              <w:jc w:val="center"/>
              <w:rPr>
                <w:rFonts w:eastAsia="Times New Roman" w:cs="Calibri"/>
                <w:b/>
                <w:sz w:val="18"/>
                <w:szCs w:val="22"/>
                <w:lang w:eastAsia="es-ES"/>
              </w:rPr>
            </w:pPr>
            <w:r>
              <w:rPr>
                <w:rFonts w:eastAsia="Times New Roman" w:cs="Calibri"/>
                <w:b/>
                <w:sz w:val="18"/>
                <w:szCs w:val="22"/>
                <w:lang w:eastAsia="es-ES"/>
              </w:rPr>
              <w:t>1-1221-0000</w:t>
            </w:r>
          </w:p>
        </w:tc>
        <w:tc>
          <w:tcPr>
            <w:tcW w:w="18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9421F2" w14:textId="77777777" w:rsidR="00FC1BA0" w:rsidRDefault="00211183">
            <w:pPr>
              <w:jc w:val="center"/>
              <w:rPr>
                <w:rFonts w:eastAsia="Times New Roman" w:cs="Calibri"/>
                <w:b/>
                <w:sz w:val="18"/>
                <w:szCs w:val="22"/>
                <w:lang w:eastAsia="es-ES"/>
              </w:rPr>
            </w:pPr>
            <w:r>
              <w:rPr>
                <w:rFonts w:eastAsia="Times New Roman" w:cs="Calibri"/>
                <w:b/>
                <w:sz w:val="18"/>
                <w:szCs w:val="22"/>
                <w:lang w:eastAsia="es-ES"/>
              </w:rPr>
              <w:t>1-1222-0000</w:t>
            </w:r>
          </w:p>
        </w:tc>
        <w:tc>
          <w:tcPr>
            <w:tcW w:w="20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E717AE" w14:textId="77777777" w:rsidR="00FC1BA0" w:rsidRDefault="00211183">
            <w:pPr>
              <w:jc w:val="center"/>
              <w:rPr>
                <w:rFonts w:eastAsia="Times New Roman" w:cs="Calibri"/>
                <w:b/>
                <w:sz w:val="18"/>
                <w:szCs w:val="22"/>
                <w:lang w:eastAsia="es-ES"/>
              </w:rPr>
            </w:pPr>
            <w:r>
              <w:rPr>
                <w:rFonts w:eastAsia="Times New Roman" w:cs="Calibri"/>
                <w:b/>
                <w:sz w:val="18"/>
                <w:szCs w:val="22"/>
                <w:lang w:eastAsia="es-ES"/>
              </w:rPr>
              <w:t>1-1223-0000</w:t>
            </w:r>
          </w:p>
        </w:tc>
        <w:tc>
          <w:tcPr>
            <w:tcW w:w="1400" w:type="dxa"/>
            <w:tcBorders>
              <w:bottom w:val="single" w:sz="4" w:space="0" w:color="000000"/>
            </w:tcBorders>
            <w:shd w:val="clear" w:color="auto" w:fill="auto"/>
            <w:noWrap/>
            <w:tcMar>
              <w:top w:w="0" w:type="dxa"/>
              <w:left w:w="70" w:type="dxa"/>
              <w:bottom w:w="0" w:type="dxa"/>
              <w:right w:w="70" w:type="dxa"/>
            </w:tcMar>
            <w:vAlign w:val="bottom"/>
          </w:tcPr>
          <w:p w14:paraId="63845516" w14:textId="77777777" w:rsidR="00FC1BA0" w:rsidRDefault="00FC1BA0">
            <w:pPr>
              <w:jc w:val="center"/>
              <w:rPr>
                <w:rFonts w:ascii="Arial" w:eastAsia="Times New Roman" w:hAnsi="Arial" w:cs="Arial"/>
                <w:b/>
                <w:bCs/>
                <w:sz w:val="16"/>
              </w:rPr>
            </w:pPr>
          </w:p>
        </w:tc>
      </w:tr>
      <w:tr w:rsidR="00FC1BA0" w14:paraId="4FB03D6C" w14:textId="77777777">
        <w:trPr>
          <w:trHeight w:val="1020"/>
          <w:jc w:val="center"/>
        </w:trPr>
        <w:tc>
          <w:tcPr>
            <w:tcW w:w="660" w:type="dxa"/>
            <w:shd w:val="clear" w:color="auto" w:fill="auto"/>
            <w:noWrap/>
            <w:tcMar>
              <w:top w:w="0" w:type="dxa"/>
              <w:left w:w="70" w:type="dxa"/>
              <w:bottom w:w="0" w:type="dxa"/>
              <w:right w:w="70" w:type="dxa"/>
            </w:tcMar>
            <w:vAlign w:val="bottom"/>
          </w:tcPr>
          <w:p w14:paraId="1871B10F" w14:textId="77777777" w:rsidR="00FC1BA0" w:rsidRDefault="00FC1BA0">
            <w:pPr>
              <w:rPr>
                <w:rFonts w:ascii="Times New Roman" w:eastAsia="Times New Roman" w:hAnsi="Times New Roman"/>
                <w:sz w:val="16"/>
              </w:rPr>
            </w:pPr>
          </w:p>
        </w:tc>
        <w:tc>
          <w:tcPr>
            <w:tcW w:w="359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CA24F22"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CONCEPTO</w:t>
            </w:r>
          </w:p>
        </w:tc>
        <w:tc>
          <w:tcPr>
            <w:tcW w:w="170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9C2BE84"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 xml:space="preserve">GMP, S.A. DE C.V. </w:t>
            </w:r>
            <w:r>
              <w:rPr>
                <w:rFonts w:eastAsia="Times New Roman" w:cs="Calibri"/>
                <w:b/>
                <w:sz w:val="18"/>
                <w:szCs w:val="18"/>
                <w:lang w:eastAsia="es-ES"/>
              </w:rPr>
              <w:br/>
              <w:t xml:space="preserve"> / LOTE 11</w:t>
            </w:r>
            <w:r>
              <w:rPr>
                <w:rFonts w:eastAsia="Times New Roman" w:cs="Calibri"/>
                <w:b/>
                <w:sz w:val="18"/>
                <w:szCs w:val="18"/>
                <w:lang w:eastAsia="es-ES"/>
              </w:rPr>
              <w:br/>
              <w:t xml:space="preserve"> COMPLEMENTO</w:t>
            </w:r>
          </w:p>
        </w:tc>
        <w:tc>
          <w:tcPr>
            <w:tcW w:w="182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F13AEC3" w14:textId="77777777" w:rsidR="00FC1BA0" w:rsidRDefault="00211183">
            <w:pPr>
              <w:jc w:val="center"/>
              <w:rPr>
                <w:rFonts w:eastAsia="Times New Roman" w:cs="Calibri"/>
                <w:b/>
                <w:sz w:val="18"/>
                <w:szCs w:val="18"/>
                <w:lang w:val="nl-NL" w:eastAsia="es-ES"/>
              </w:rPr>
            </w:pPr>
            <w:r>
              <w:rPr>
                <w:rFonts w:eastAsia="Times New Roman" w:cs="Calibri"/>
                <w:b/>
                <w:sz w:val="18"/>
                <w:szCs w:val="18"/>
                <w:lang w:val="nl-NL" w:eastAsia="es-ES"/>
              </w:rPr>
              <w:t>GMP, S.A. DE C.V.</w:t>
            </w:r>
            <w:r>
              <w:rPr>
                <w:rFonts w:eastAsia="Times New Roman" w:cs="Calibri"/>
                <w:b/>
                <w:sz w:val="18"/>
                <w:szCs w:val="18"/>
                <w:lang w:val="nl-NL" w:eastAsia="es-ES"/>
              </w:rPr>
              <w:br/>
              <w:t>/ LOTE 11</w:t>
            </w:r>
          </w:p>
        </w:tc>
        <w:tc>
          <w:tcPr>
            <w:tcW w:w="200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1243C64" w14:textId="77777777" w:rsidR="00FC1BA0" w:rsidRDefault="00211183">
            <w:pPr>
              <w:jc w:val="center"/>
              <w:rPr>
                <w:rFonts w:eastAsia="Times New Roman" w:cs="Calibri"/>
                <w:b/>
                <w:sz w:val="18"/>
                <w:szCs w:val="18"/>
                <w:lang w:val="pt-BR" w:eastAsia="es-ES"/>
              </w:rPr>
            </w:pPr>
            <w:r>
              <w:rPr>
                <w:rFonts w:eastAsia="Times New Roman" w:cs="Calibri"/>
                <w:b/>
                <w:sz w:val="18"/>
                <w:szCs w:val="18"/>
                <w:lang w:val="pt-BR" w:eastAsia="es-ES"/>
              </w:rPr>
              <w:t>JOSÉ LUIS GORORDO ARIAS (INMOBILIARA CARASOL)</w:t>
            </w:r>
            <w:r>
              <w:rPr>
                <w:rFonts w:eastAsia="Times New Roman" w:cs="Calibri"/>
                <w:b/>
                <w:sz w:val="18"/>
                <w:szCs w:val="18"/>
                <w:lang w:val="pt-BR" w:eastAsia="es-ES"/>
              </w:rPr>
              <w:br/>
            </w:r>
            <w:r>
              <w:rPr>
                <w:rFonts w:eastAsia="Times New Roman" w:cs="Calibri"/>
                <w:b/>
                <w:sz w:val="18"/>
                <w:szCs w:val="18"/>
                <w:lang w:val="pt-BR" w:eastAsia="es-ES"/>
              </w:rPr>
              <w:t xml:space="preserve"> / LOTE 22A</w:t>
            </w:r>
          </w:p>
        </w:tc>
        <w:tc>
          <w:tcPr>
            <w:tcW w:w="140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62DA217"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TOTAL</w:t>
            </w:r>
          </w:p>
        </w:tc>
      </w:tr>
      <w:tr w:rsidR="00FC1BA0" w14:paraId="3D893407" w14:textId="77777777">
        <w:trPr>
          <w:trHeight w:val="284"/>
          <w:jc w:val="center"/>
        </w:trPr>
        <w:tc>
          <w:tcPr>
            <w:tcW w:w="660" w:type="dxa"/>
            <w:shd w:val="clear" w:color="auto" w:fill="auto"/>
            <w:noWrap/>
            <w:tcMar>
              <w:top w:w="0" w:type="dxa"/>
              <w:left w:w="70" w:type="dxa"/>
              <w:bottom w:w="0" w:type="dxa"/>
              <w:right w:w="70" w:type="dxa"/>
            </w:tcMar>
            <w:vAlign w:val="bottom"/>
          </w:tcPr>
          <w:p w14:paraId="373135D2" w14:textId="77777777" w:rsidR="00FC1BA0" w:rsidRDefault="00FC1BA0">
            <w:pPr>
              <w:jc w:val="center"/>
              <w:rPr>
                <w:rFonts w:ascii="Arial" w:eastAsia="Times New Roman" w:hAnsi="Arial" w:cs="Arial"/>
                <w:b/>
                <w:bCs/>
                <w:sz w:val="16"/>
                <w:szCs w:val="15"/>
              </w:rPr>
            </w:pPr>
          </w:p>
        </w:tc>
        <w:tc>
          <w:tcPr>
            <w:tcW w:w="359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A8E1B" w14:textId="77777777" w:rsidR="00FC1BA0" w:rsidRDefault="00211183">
            <w:pPr>
              <w:rPr>
                <w:rFonts w:eastAsia="Times New Roman" w:cs="Calibri"/>
                <w:sz w:val="18"/>
                <w:szCs w:val="18"/>
                <w:lang w:eastAsia="es-ES"/>
              </w:rPr>
            </w:pPr>
            <w:r>
              <w:rPr>
                <w:rFonts w:eastAsia="Times New Roman" w:cs="Calibri"/>
                <w:sz w:val="18"/>
                <w:szCs w:val="18"/>
                <w:lang w:eastAsia="es-ES"/>
              </w:rPr>
              <w:t>Enganche vencido</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5A9353"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68,653.00 </w:t>
            </w:r>
          </w:p>
        </w:tc>
        <w:tc>
          <w:tcPr>
            <w:tcW w:w="1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D2B830"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0.00</w:t>
            </w:r>
          </w:p>
        </w:tc>
        <w:tc>
          <w:tcPr>
            <w:tcW w:w="20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F0C587"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0.00</w:t>
            </w:r>
          </w:p>
        </w:tc>
        <w:tc>
          <w:tcPr>
            <w:tcW w:w="14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D6BFD0"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68,653.00 </w:t>
            </w:r>
          </w:p>
        </w:tc>
      </w:tr>
      <w:tr w:rsidR="00FC1BA0" w14:paraId="0C233D7B" w14:textId="77777777">
        <w:trPr>
          <w:trHeight w:val="284"/>
          <w:jc w:val="center"/>
        </w:trPr>
        <w:tc>
          <w:tcPr>
            <w:tcW w:w="660" w:type="dxa"/>
            <w:shd w:val="clear" w:color="auto" w:fill="auto"/>
            <w:noWrap/>
            <w:tcMar>
              <w:top w:w="0" w:type="dxa"/>
              <w:left w:w="70" w:type="dxa"/>
              <w:bottom w:w="0" w:type="dxa"/>
              <w:right w:w="70" w:type="dxa"/>
            </w:tcMar>
            <w:vAlign w:val="center"/>
          </w:tcPr>
          <w:p w14:paraId="539DC37D" w14:textId="77777777" w:rsidR="00FC1BA0" w:rsidRDefault="00211183">
            <w:pPr>
              <w:jc w:val="center"/>
              <w:rPr>
                <w:rFonts w:ascii="DIN Pro Regular" w:eastAsia="Times New Roman" w:hAnsi="DIN Pro Regular" w:cs="DIN Pro Regular"/>
                <w:sz w:val="16"/>
                <w:lang w:eastAsia="es-ES"/>
              </w:rPr>
            </w:pPr>
            <w:r>
              <w:rPr>
                <w:rFonts w:ascii="DIN Pro Regular" w:eastAsia="Times New Roman" w:hAnsi="DIN Pro Regular" w:cs="DIN Pro Regular"/>
                <w:sz w:val="16"/>
                <w:lang w:eastAsia="es-ES"/>
              </w:rPr>
              <w:t>( + )</w:t>
            </w:r>
          </w:p>
        </w:tc>
        <w:tc>
          <w:tcPr>
            <w:tcW w:w="359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16F2B" w14:textId="77777777" w:rsidR="00FC1BA0" w:rsidRDefault="00211183">
            <w:pPr>
              <w:rPr>
                <w:rFonts w:eastAsia="Times New Roman" w:cs="Calibri"/>
                <w:sz w:val="18"/>
                <w:szCs w:val="18"/>
                <w:lang w:eastAsia="es-ES"/>
              </w:rPr>
            </w:pPr>
            <w:r>
              <w:rPr>
                <w:rFonts w:eastAsia="Times New Roman" w:cs="Calibri"/>
                <w:sz w:val="18"/>
                <w:szCs w:val="18"/>
                <w:lang w:eastAsia="es-ES"/>
              </w:rPr>
              <w:t>Capital vencido</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F2BFE1"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389,034.00 </w:t>
            </w:r>
          </w:p>
        </w:tc>
        <w:tc>
          <w:tcPr>
            <w:tcW w:w="1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B7ECDB"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91,331.00 </w:t>
            </w:r>
          </w:p>
        </w:tc>
        <w:tc>
          <w:tcPr>
            <w:tcW w:w="20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0690C2"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949,000.00 </w:t>
            </w:r>
          </w:p>
        </w:tc>
        <w:tc>
          <w:tcPr>
            <w:tcW w:w="14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EC3E6B"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1,429,365.00 </w:t>
            </w:r>
          </w:p>
        </w:tc>
      </w:tr>
      <w:tr w:rsidR="00FC1BA0" w14:paraId="18D32DB5" w14:textId="77777777">
        <w:trPr>
          <w:trHeight w:val="284"/>
          <w:jc w:val="center"/>
        </w:trPr>
        <w:tc>
          <w:tcPr>
            <w:tcW w:w="660" w:type="dxa"/>
            <w:shd w:val="clear" w:color="auto" w:fill="auto"/>
            <w:noWrap/>
            <w:tcMar>
              <w:top w:w="0" w:type="dxa"/>
              <w:left w:w="70" w:type="dxa"/>
              <w:bottom w:w="0" w:type="dxa"/>
              <w:right w:w="70" w:type="dxa"/>
            </w:tcMar>
            <w:vAlign w:val="center"/>
          </w:tcPr>
          <w:p w14:paraId="3EFA4A69" w14:textId="77777777" w:rsidR="00FC1BA0" w:rsidRDefault="00211183">
            <w:pPr>
              <w:jc w:val="center"/>
              <w:rPr>
                <w:rFonts w:ascii="DIN Pro Regular" w:eastAsia="Times New Roman" w:hAnsi="DIN Pro Regular" w:cs="DIN Pro Regular"/>
                <w:sz w:val="16"/>
                <w:lang w:eastAsia="es-ES"/>
              </w:rPr>
            </w:pPr>
            <w:r>
              <w:rPr>
                <w:rFonts w:ascii="DIN Pro Regular" w:eastAsia="Times New Roman" w:hAnsi="DIN Pro Regular" w:cs="DIN Pro Regular"/>
                <w:sz w:val="16"/>
                <w:lang w:eastAsia="es-ES"/>
              </w:rPr>
              <w:t>( + )</w:t>
            </w:r>
          </w:p>
        </w:tc>
        <w:tc>
          <w:tcPr>
            <w:tcW w:w="359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0576DD" w14:textId="77777777" w:rsidR="00FC1BA0" w:rsidRDefault="00211183">
            <w:pPr>
              <w:rPr>
                <w:rFonts w:eastAsia="Times New Roman" w:cs="Calibri"/>
                <w:sz w:val="18"/>
                <w:szCs w:val="18"/>
                <w:lang w:eastAsia="es-ES"/>
              </w:rPr>
            </w:pPr>
            <w:r>
              <w:rPr>
                <w:rFonts w:eastAsia="Times New Roman" w:cs="Calibri"/>
                <w:sz w:val="18"/>
                <w:szCs w:val="18"/>
                <w:lang w:eastAsia="es-ES"/>
              </w:rPr>
              <w:t>Intereses ordinarios de capital vencido</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ADB229"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110,405.00 </w:t>
            </w:r>
          </w:p>
        </w:tc>
        <w:tc>
          <w:tcPr>
            <w:tcW w:w="1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98995F"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5,432.00 </w:t>
            </w:r>
          </w:p>
        </w:tc>
        <w:tc>
          <w:tcPr>
            <w:tcW w:w="20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40C07B"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281,499.00 </w:t>
            </w:r>
          </w:p>
        </w:tc>
        <w:tc>
          <w:tcPr>
            <w:tcW w:w="14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2508E6"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397,336.00 </w:t>
            </w:r>
          </w:p>
        </w:tc>
      </w:tr>
      <w:tr w:rsidR="00FC1BA0" w14:paraId="3A8D8535" w14:textId="77777777">
        <w:trPr>
          <w:trHeight w:val="284"/>
          <w:jc w:val="center"/>
        </w:trPr>
        <w:tc>
          <w:tcPr>
            <w:tcW w:w="660" w:type="dxa"/>
            <w:shd w:val="clear" w:color="auto" w:fill="auto"/>
            <w:noWrap/>
            <w:tcMar>
              <w:top w:w="0" w:type="dxa"/>
              <w:left w:w="70" w:type="dxa"/>
              <w:bottom w:w="0" w:type="dxa"/>
              <w:right w:w="70" w:type="dxa"/>
            </w:tcMar>
            <w:vAlign w:val="center"/>
          </w:tcPr>
          <w:p w14:paraId="788D3D89" w14:textId="77777777" w:rsidR="00FC1BA0" w:rsidRDefault="00211183">
            <w:pPr>
              <w:jc w:val="center"/>
              <w:rPr>
                <w:rFonts w:ascii="DIN Pro Regular" w:eastAsia="Times New Roman" w:hAnsi="DIN Pro Regular" w:cs="DIN Pro Regular"/>
                <w:sz w:val="16"/>
                <w:lang w:eastAsia="es-ES"/>
              </w:rPr>
            </w:pPr>
            <w:r>
              <w:rPr>
                <w:rFonts w:ascii="DIN Pro Regular" w:eastAsia="Times New Roman" w:hAnsi="DIN Pro Regular" w:cs="DIN Pro Regular"/>
                <w:sz w:val="16"/>
                <w:lang w:eastAsia="es-ES"/>
              </w:rPr>
              <w:t>( + )</w:t>
            </w:r>
          </w:p>
        </w:tc>
        <w:tc>
          <w:tcPr>
            <w:tcW w:w="359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7EA73B" w14:textId="77777777" w:rsidR="00FC1BA0" w:rsidRDefault="00211183">
            <w:pPr>
              <w:rPr>
                <w:rFonts w:eastAsia="Times New Roman" w:cs="Calibri"/>
                <w:sz w:val="18"/>
                <w:szCs w:val="18"/>
                <w:lang w:eastAsia="es-ES"/>
              </w:rPr>
            </w:pPr>
            <w:r>
              <w:rPr>
                <w:rFonts w:eastAsia="Times New Roman" w:cs="Calibri"/>
                <w:sz w:val="18"/>
                <w:szCs w:val="18"/>
                <w:lang w:eastAsia="es-ES"/>
              </w:rPr>
              <w:t>Intereses moratorios de capital vencido</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E26304"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1,531,129.00 </w:t>
            </w:r>
          </w:p>
        </w:tc>
        <w:tc>
          <w:tcPr>
            <w:tcW w:w="1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FD6F77" w14:textId="77777777" w:rsidR="00FC1BA0" w:rsidRDefault="00211183">
            <w:pPr>
              <w:rPr>
                <w:rFonts w:eastAsia="Times New Roman" w:cs="Calibri"/>
                <w:sz w:val="18"/>
                <w:szCs w:val="18"/>
                <w:lang w:eastAsia="es-ES"/>
              </w:rPr>
            </w:pPr>
            <w:r>
              <w:rPr>
                <w:rFonts w:eastAsia="Times New Roman" w:cs="Calibri"/>
                <w:sz w:val="18"/>
                <w:szCs w:val="18"/>
                <w:lang w:eastAsia="es-ES"/>
              </w:rPr>
              <w:t>$           273,638.00</w:t>
            </w:r>
          </w:p>
        </w:tc>
        <w:tc>
          <w:tcPr>
            <w:tcW w:w="20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A9E7FE"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3,087,755.00</w:t>
            </w:r>
          </w:p>
        </w:tc>
        <w:tc>
          <w:tcPr>
            <w:tcW w:w="14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35EB38" w14:textId="77777777" w:rsidR="00FC1BA0" w:rsidRDefault="00211183">
            <w:pPr>
              <w:rPr>
                <w:rFonts w:eastAsia="Times New Roman" w:cs="Calibri"/>
                <w:sz w:val="18"/>
                <w:szCs w:val="18"/>
                <w:lang w:eastAsia="es-ES"/>
              </w:rPr>
            </w:pPr>
            <w:r>
              <w:rPr>
                <w:rFonts w:eastAsia="Times New Roman" w:cs="Calibri"/>
                <w:sz w:val="18"/>
                <w:szCs w:val="18"/>
                <w:lang w:eastAsia="es-ES"/>
              </w:rPr>
              <w:t>$   4,892,522.00</w:t>
            </w:r>
          </w:p>
        </w:tc>
      </w:tr>
      <w:tr w:rsidR="00FC1BA0" w14:paraId="25F76BDF" w14:textId="77777777">
        <w:trPr>
          <w:trHeight w:val="284"/>
          <w:jc w:val="center"/>
        </w:trPr>
        <w:tc>
          <w:tcPr>
            <w:tcW w:w="660" w:type="dxa"/>
            <w:shd w:val="clear" w:color="auto" w:fill="auto"/>
            <w:noWrap/>
            <w:tcMar>
              <w:top w:w="0" w:type="dxa"/>
              <w:left w:w="70" w:type="dxa"/>
              <w:bottom w:w="0" w:type="dxa"/>
              <w:right w:w="70" w:type="dxa"/>
            </w:tcMar>
            <w:vAlign w:val="center"/>
          </w:tcPr>
          <w:p w14:paraId="623C0F21" w14:textId="77777777" w:rsidR="00FC1BA0" w:rsidRDefault="00211183">
            <w:pPr>
              <w:jc w:val="center"/>
              <w:rPr>
                <w:rFonts w:ascii="DIN Pro Regular" w:eastAsia="Times New Roman" w:hAnsi="DIN Pro Regular" w:cs="DIN Pro Regular"/>
                <w:sz w:val="16"/>
                <w:lang w:eastAsia="es-ES"/>
              </w:rPr>
            </w:pPr>
            <w:r>
              <w:rPr>
                <w:rFonts w:ascii="DIN Pro Regular" w:eastAsia="Times New Roman" w:hAnsi="DIN Pro Regular" w:cs="DIN Pro Regular"/>
                <w:sz w:val="16"/>
                <w:lang w:eastAsia="es-ES"/>
              </w:rPr>
              <w:t>( + )</w:t>
            </w:r>
          </w:p>
        </w:tc>
        <w:tc>
          <w:tcPr>
            <w:tcW w:w="359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1D4CC4" w14:textId="77777777" w:rsidR="00FC1BA0" w:rsidRDefault="00211183">
            <w:pPr>
              <w:rPr>
                <w:rFonts w:eastAsia="Times New Roman" w:cs="Calibri"/>
                <w:sz w:val="18"/>
                <w:szCs w:val="18"/>
                <w:lang w:eastAsia="es-ES"/>
              </w:rPr>
            </w:pPr>
            <w:r>
              <w:rPr>
                <w:rFonts w:eastAsia="Times New Roman" w:cs="Calibri"/>
                <w:sz w:val="18"/>
                <w:szCs w:val="18"/>
                <w:lang w:eastAsia="es-ES"/>
              </w:rPr>
              <w:t>Intereses moratorios de enganche</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16C4A2"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310,046.00 </w:t>
            </w:r>
          </w:p>
        </w:tc>
        <w:tc>
          <w:tcPr>
            <w:tcW w:w="1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8254FE"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0.00   </w:t>
            </w:r>
          </w:p>
        </w:tc>
        <w:tc>
          <w:tcPr>
            <w:tcW w:w="20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035B74"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0.00</w:t>
            </w:r>
          </w:p>
        </w:tc>
        <w:tc>
          <w:tcPr>
            <w:tcW w:w="14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D86069"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310,046.00 </w:t>
            </w:r>
          </w:p>
        </w:tc>
      </w:tr>
      <w:tr w:rsidR="00FC1BA0" w14:paraId="19616E76" w14:textId="77777777">
        <w:trPr>
          <w:trHeight w:val="276"/>
          <w:jc w:val="center"/>
        </w:trPr>
        <w:tc>
          <w:tcPr>
            <w:tcW w:w="660" w:type="dxa"/>
            <w:shd w:val="clear" w:color="auto" w:fill="auto"/>
            <w:noWrap/>
            <w:tcMar>
              <w:top w:w="0" w:type="dxa"/>
              <w:left w:w="70" w:type="dxa"/>
              <w:bottom w:w="0" w:type="dxa"/>
              <w:right w:w="70" w:type="dxa"/>
            </w:tcMar>
            <w:vAlign w:val="bottom"/>
          </w:tcPr>
          <w:p w14:paraId="1FF207AE" w14:textId="77777777" w:rsidR="00FC1BA0" w:rsidRDefault="00FC1BA0">
            <w:pPr>
              <w:jc w:val="center"/>
              <w:rPr>
                <w:rFonts w:ascii="Arial" w:eastAsia="Times New Roman" w:hAnsi="Arial" w:cs="Arial"/>
                <w:sz w:val="16"/>
                <w:szCs w:val="15"/>
              </w:rPr>
            </w:pPr>
          </w:p>
        </w:tc>
        <w:tc>
          <w:tcPr>
            <w:tcW w:w="359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1D647F" w14:textId="77777777" w:rsidR="00FC1BA0" w:rsidRDefault="00211183">
            <w:pPr>
              <w:jc w:val="right"/>
              <w:rPr>
                <w:rFonts w:eastAsia="Times New Roman" w:cs="Calibri"/>
                <w:b/>
                <w:sz w:val="18"/>
                <w:szCs w:val="18"/>
                <w:lang w:eastAsia="es-ES"/>
              </w:rPr>
            </w:pPr>
            <w:r>
              <w:rPr>
                <w:rFonts w:eastAsia="Times New Roman" w:cs="Calibri"/>
                <w:b/>
                <w:sz w:val="18"/>
                <w:szCs w:val="18"/>
                <w:lang w:eastAsia="es-ES"/>
              </w:rPr>
              <w:t>TOTAL</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A51E26" w14:textId="77777777" w:rsidR="00FC1BA0" w:rsidRDefault="00211183">
            <w:pPr>
              <w:rPr>
                <w:rFonts w:eastAsia="Times New Roman" w:cs="Calibri"/>
                <w:b/>
                <w:sz w:val="18"/>
                <w:szCs w:val="18"/>
                <w:lang w:eastAsia="es-ES"/>
              </w:rPr>
            </w:pPr>
            <w:r>
              <w:rPr>
                <w:rFonts w:eastAsia="Times New Roman" w:cs="Calibri"/>
                <w:b/>
                <w:sz w:val="18"/>
                <w:szCs w:val="18"/>
                <w:lang w:eastAsia="es-ES"/>
              </w:rPr>
              <w:t xml:space="preserve"> $     2,409,267.00 </w:t>
            </w:r>
          </w:p>
        </w:tc>
        <w:tc>
          <w:tcPr>
            <w:tcW w:w="1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82729F" w14:textId="77777777" w:rsidR="00FC1BA0" w:rsidRDefault="00211183">
            <w:pPr>
              <w:rPr>
                <w:rFonts w:eastAsia="Times New Roman" w:cs="Calibri"/>
                <w:b/>
                <w:sz w:val="18"/>
                <w:szCs w:val="18"/>
                <w:lang w:eastAsia="es-ES"/>
              </w:rPr>
            </w:pPr>
            <w:r>
              <w:rPr>
                <w:rFonts w:eastAsia="Times New Roman" w:cs="Calibri"/>
                <w:b/>
                <w:sz w:val="18"/>
                <w:szCs w:val="18"/>
                <w:lang w:eastAsia="es-ES"/>
              </w:rPr>
              <w:t>$           370,401.00</w:t>
            </w:r>
          </w:p>
        </w:tc>
        <w:tc>
          <w:tcPr>
            <w:tcW w:w="20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73F6EF" w14:textId="77777777" w:rsidR="00FC1BA0" w:rsidRDefault="00211183">
            <w:pPr>
              <w:rPr>
                <w:rFonts w:eastAsia="Times New Roman" w:cs="Calibri"/>
                <w:b/>
                <w:sz w:val="18"/>
                <w:szCs w:val="18"/>
                <w:lang w:eastAsia="es-ES"/>
              </w:rPr>
            </w:pPr>
            <w:r>
              <w:rPr>
                <w:rFonts w:eastAsia="Times New Roman" w:cs="Calibri"/>
                <w:b/>
                <w:sz w:val="18"/>
                <w:szCs w:val="18"/>
                <w:lang w:eastAsia="es-ES"/>
              </w:rPr>
              <w:t xml:space="preserve"> $           4,318,253.00</w:t>
            </w:r>
          </w:p>
        </w:tc>
        <w:tc>
          <w:tcPr>
            <w:tcW w:w="14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D4F901" w14:textId="77777777" w:rsidR="00FC1BA0" w:rsidRDefault="00211183">
            <w:pPr>
              <w:rPr>
                <w:rFonts w:eastAsia="Times New Roman" w:cs="Calibri"/>
                <w:b/>
                <w:sz w:val="18"/>
                <w:szCs w:val="18"/>
                <w:lang w:eastAsia="es-ES"/>
              </w:rPr>
            </w:pPr>
            <w:proofErr w:type="gramStart"/>
            <w:r>
              <w:rPr>
                <w:rFonts w:eastAsia="Times New Roman" w:cs="Calibri"/>
                <w:b/>
                <w:sz w:val="18"/>
                <w:szCs w:val="18"/>
                <w:lang w:eastAsia="es-ES"/>
              </w:rPr>
              <w:t>$  7,097,922.00</w:t>
            </w:r>
            <w:proofErr w:type="gramEnd"/>
          </w:p>
        </w:tc>
      </w:tr>
    </w:tbl>
    <w:p w14:paraId="49D76934" w14:textId="77777777" w:rsidR="00FC1BA0" w:rsidRDefault="00FC1BA0">
      <w:pPr>
        <w:pStyle w:val="Texto"/>
        <w:spacing w:before="240" w:after="80" w:line="240" w:lineRule="auto"/>
        <w:ind w:firstLine="0"/>
        <w:rPr>
          <w:rFonts w:ascii="Calibri" w:hAnsi="Calibri" w:cs="Calibri"/>
          <w:sz w:val="20"/>
          <w:lang w:val="es-MX"/>
        </w:rPr>
      </w:pPr>
    </w:p>
    <w:p w14:paraId="67EBBC8A" w14:textId="77777777" w:rsidR="00FC1BA0" w:rsidRDefault="00211183">
      <w:pPr>
        <w:pStyle w:val="Texto"/>
        <w:spacing w:line="203" w:lineRule="exact"/>
        <w:ind w:firstLine="708"/>
        <w:rPr>
          <w:rFonts w:ascii="Calibri" w:hAnsi="Calibri" w:cs="Calibri"/>
          <w:sz w:val="20"/>
          <w:lang w:val="es-MX"/>
        </w:rPr>
      </w:pPr>
      <w:r>
        <w:rPr>
          <w:rFonts w:ascii="Calibri" w:hAnsi="Calibri" w:cs="Calibri"/>
          <w:sz w:val="20"/>
          <w:lang w:val="es-MX"/>
        </w:rPr>
        <w:t>2.2 Deudores diversos por cobrar a corto plazo $ 2’982,403.00 pesos:</w:t>
      </w:r>
    </w:p>
    <w:tbl>
      <w:tblPr>
        <w:tblW w:w="8505" w:type="dxa"/>
        <w:jc w:val="center"/>
        <w:tblCellMar>
          <w:left w:w="10" w:type="dxa"/>
          <w:right w:w="10" w:type="dxa"/>
        </w:tblCellMar>
        <w:tblLook w:val="04A0" w:firstRow="1" w:lastRow="0" w:firstColumn="1" w:lastColumn="0" w:noHBand="0" w:noVBand="1"/>
      </w:tblPr>
      <w:tblGrid>
        <w:gridCol w:w="1276"/>
        <w:gridCol w:w="5669"/>
        <w:gridCol w:w="1560"/>
      </w:tblGrid>
      <w:tr w:rsidR="00FC1BA0" w14:paraId="0C970B98" w14:textId="77777777">
        <w:trPr>
          <w:trHeight w:val="67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59ACF35E" w14:textId="77777777" w:rsidR="00FC1BA0" w:rsidRDefault="00FC1BA0">
            <w:pPr>
              <w:jc w:val="center"/>
              <w:rPr>
                <w:rFonts w:eastAsia="Times New Roman" w:cs="Calibri"/>
                <w:b/>
                <w:sz w:val="18"/>
                <w:lang w:eastAsia="es-ES"/>
              </w:rPr>
            </w:pPr>
          </w:p>
          <w:p w14:paraId="5B0132F1" w14:textId="77777777" w:rsidR="00FC1BA0" w:rsidRDefault="00211183">
            <w:pPr>
              <w:jc w:val="center"/>
              <w:rPr>
                <w:rFonts w:eastAsia="Times New Roman" w:cs="Calibri"/>
                <w:b/>
                <w:sz w:val="18"/>
                <w:lang w:eastAsia="es-ES"/>
              </w:rPr>
            </w:pPr>
            <w:r>
              <w:rPr>
                <w:rFonts w:eastAsia="Times New Roman" w:cs="Calibri"/>
                <w:b/>
                <w:sz w:val="18"/>
                <w:lang w:eastAsia="es-ES"/>
              </w:rPr>
              <w:t>CUENTA</w:t>
            </w:r>
          </w:p>
        </w:tc>
        <w:tc>
          <w:tcPr>
            <w:tcW w:w="566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80C2090" w14:textId="77777777" w:rsidR="00FC1BA0" w:rsidRDefault="00211183">
            <w:pPr>
              <w:jc w:val="center"/>
              <w:rPr>
                <w:rFonts w:eastAsia="Times New Roman" w:cs="Calibri"/>
                <w:b/>
                <w:sz w:val="18"/>
                <w:lang w:eastAsia="es-ES"/>
              </w:rPr>
            </w:pPr>
            <w:r>
              <w:rPr>
                <w:rFonts w:eastAsia="Times New Roman" w:cs="Calibri"/>
                <w:b/>
                <w:sz w:val="18"/>
                <w:lang w:eastAsia="es-ES"/>
              </w:rPr>
              <w:t>NOMBRE</w:t>
            </w:r>
          </w:p>
        </w:tc>
        <w:tc>
          <w:tcPr>
            <w:tcW w:w="156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44A2C6C" w14:textId="77777777" w:rsidR="00FC1BA0" w:rsidRDefault="00211183">
            <w:pPr>
              <w:jc w:val="center"/>
              <w:rPr>
                <w:rFonts w:eastAsia="Times New Roman" w:cs="Calibri"/>
                <w:b/>
                <w:sz w:val="18"/>
                <w:lang w:eastAsia="es-ES"/>
              </w:rPr>
            </w:pPr>
            <w:r>
              <w:rPr>
                <w:rFonts w:eastAsia="Times New Roman" w:cs="Calibri"/>
                <w:b/>
                <w:sz w:val="18"/>
                <w:lang w:eastAsia="es-ES"/>
              </w:rPr>
              <w:t>IMPORTE</w:t>
            </w:r>
            <w:r>
              <w:rPr>
                <w:rFonts w:eastAsia="Times New Roman" w:cs="Calibri"/>
                <w:b/>
                <w:sz w:val="18"/>
                <w:lang w:eastAsia="es-ES"/>
              </w:rPr>
              <w:br/>
              <w:t>AL 31-dic-2024</w:t>
            </w:r>
          </w:p>
        </w:tc>
      </w:tr>
      <w:tr w:rsidR="00FC1BA0" w14:paraId="5F334950" w14:textId="77777777">
        <w:trPr>
          <w:trHeight w:val="340"/>
          <w:jc w:val="center"/>
        </w:trPr>
        <w:tc>
          <w:tcPr>
            <w:tcW w:w="12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A49053" w14:textId="77777777" w:rsidR="00FC1BA0" w:rsidRDefault="00211183">
            <w:pPr>
              <w:rPr>
                <w:rFonts w:eastAsia="Times New Roman" w:cs="Calibri"/>
                <w:sz w:val="18"/>
                <w:lang w:eastAsia="es-ES"/>
              </w:rPr>
            </w:pPr>
            <w:r>
              <w:rPr>
                <w:rFonts w:eastAsia="Times New Roman" w:cs="Calibri"/>
                <w:sz w:val="18"/>
                <w:lang w:eastAsia="es-ES"/>
              </w:rPr>
              <w:t>1-1231-1000</w:t>
            </w:r>
          </w:p>
        </w:tc>
        <w:tc>
          <w:tcPr>
            <w:tcW w:w="56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418C47" w14:textId="77777777" w:rsidR="00FC1BA0" w:rsidRDefault="00211183">
            <w:pPr>
              <w:rPr>
                <w:rFonts w:eastAsia="Times New Roman" w:cs="Calibri"/>
                <w:sz w:val="18"/>
                <w:lang w:eastAsia="es-ES"/>
              </w:rPr>
            </w:pPr>
            <w:r>
              <w:rPr>
                <w:rFonts w:eastAsia="Times New Roman" w:cs="Calibri"/>
                <w:sz w:val="18"/>
                <w:lang w:eastAsia="es-ES"/>
              </w:rPr>
              <w:t xml:space="preserve">Promociones Turísticas </w:t>
            </w:r>
            <w:r>
              <w:rPr>
                <w:rFonts w:eastAsia="Times New Roman" w:cs="Calibri"/>
                <w:sz w:val="18"/>
                <w:lang w:eastAsia="es-ES"/>
              </w:rPr>
              <w:t>Tamaulipecas, S.A. de C.V.</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AF6E9D" w14:textId="77777777" w:rsidR="00FC1BA0" w:rsidRDefault="00211183">
            <w:pPr>
              <w:rPr>
                <w:rFonts w:eastAsia="Times New Roman" w:cs="Calibri"/>
                <w:sz w:val="18"/>
                <w:lang w:eastAsia="es-ES"/>
              </w:rPr>
            </w:pPr>
            <w:r>
              <w:rPr>
                <w:rFonts w:eastAsia="Times New Roman" w:cs="Calibri"/>
                <w:sz w:val="18"/>
                <w:lang w:eastAsia="es-ES"/>
              </w:rPr>
              <w:t xml:space="preserve"> $      1,360,711.00 </w:t>
            </w:r>
          </w:p>
        </w:tc>
      </w:tr>
      <w:tr w:rsidR="00FC1BA0" w14:paraId="1D7A15C9" w14:textId="77777777">
        <w:trPr>
          <w:trHeight w:val="340"/>
          <w:jc w:val="center"/>
        </w:trPr>
        <w:tc>
          <w:tcPr>
            <w:tcW w:w="12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905874" w14:textId="77777777" w:rsidR="00FC1BA0" w:rsidRDefault="00211183">
            <w:pPr>
              <w:rPr>
                <w:rFonts w:eastAsia="Times New Roman" w:cs="Calibri"/>
                <w:sz w:val="18"/>
                <w:lang w:eastAsia="es-ES"/>
              </w:rPr>
            </w:pPr>
            <w:r>
              <w:rPr>
                <w:rFonts w:eastAsia="Times New Roman" w:cs="Calibri"/>
                <w:sz w:val="18"/>
                <w:lang w:eastAsia="es-ES"/>
              </w:rPr>
              <w:t>1-1231-2000</w:t>
            </w:r>
          </w:p>
        </w:tc>
        <w:tc>
          <w:tcPr>
            <w:tcW w:w="56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9E448A" w14:textId="77777777" w:rsidR="00FC1BA0" w:rsidRDefault="00211183">
            <w:pPr>
              <w:rPr>
                <w:rFonts w:eastAsia="Times New Roman" w:cs="Calibri"/>
                <w:sz w:val="18"/>
                <w:lang w:eastAsia="es-ES"/>
              </w:rPr>
            </w:pPr>
            <w:r>
              <w:rPr>
                <w:rFonts w:eastAsia="Times New Roman" w:cs="Calibri"/>
                <w:sz w:val="18"/>
                <w:lang w:eastAsia="es-ES"/>
              </w:rPr>
              <w:t>Promociones Turísticas Tamaulipecas, S.A. de C.V. PREDIAL Y ZMFT</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B83947" w14:textId="77777777" w:rsidR="00FC1BA0" w:rsidRDefault="00211183">
            <w:pPr>
              <w:rPr>
                <w:rFonts w:eastAsia="Times New Roman" w:cs="Calibri"/>
                <w:sz w:val="18"/>
                <w:lang w:eastAsia="es-ES"/>
              </w:rPr>
            </w:pPr>
            <w:r>
              <w:rPr>
                <w:rFonts w:eastAsia="Times New Roman" w:cs="Calibri"/>
                <w:sz w:val="18"/>
                <w:lang w:eastAsia="es-ES"/>
              </w:rPr>
              <w:t xml:space="preserve">            898,090.00 </w:t>
            </w:r>
          </w:p>
        </w:tc>
      </w:tr>
      <w:tr w:rsidR="00FC1BA0" w14:paraId="38D2EDE5" w14:textId="77777777">
        <w:trPr>
          <w:trHeight w:val="340"/>
          <w:jc w:val="center"/>
        </w:trPr>
        <w:tc>
          <w:tcPr>
            <w:tcW w:w="12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A29450" w14:textId="77777777" w:rsidR="00FC1BA0" w:rsidRDefault="00211183">
            <w:pPr>
              <w:rPr>
                <w:rFonts w:eastAsia="Times New Roman" w:cs="Calibri"/>
                <w:sz w:val="18"/>
                <w:lang w:eastAsia="es-ES"/>
              </w:rPr>
            </w:pPr>
            <w:r>
              <w:rPr>
                <w:rFonts w:eastAsia="Times New Roman" w:cs="Calibri"/>
                <w:sz w:val="18"/>
                <w:lang w:eastAsia="es-ES"/>
              </w:rPr>
              <w:t>1-1231-3000</w:t>
            </w:r>
          </w:p>
        </w:tc>
        <w:tc>
          <w:tcPr>
            <w:tcW w:w="56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20A82A" w14:textId="77777777" w:rsidR="00FC1BA0" w:rsidRDefault="00211183">
            <w:pPr>
              <w:rPr>
                <w:rFonts w:eastAsia="Times New Roman" w:cs="Calibri"/>
                <w:sz w:val="18"/>
                <w:lang w:eastAsia="es-ES"/>
              </w:rPr>
            </w:pPr>
            <w:r>
              <w:rPr>
                <w:rFonts w:eastAsia="Times New Roman" w:cs="Calibri"/>
                <w:sz w:val="18"/>
                <w:lang w:eastAsia="es-ES"/>
              </w:rPr>
              <w:t>Promociones Turísticas Tamaulipecas, S.A. de C.V.</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E02AB3" w14:textId="77777777" w:rsidR="00FC1BA0" w:rsidRDefault="00211183">
            <w:pPr>
              <w:rPr>
                <w:rFonts w:eastAsia="Times New Roman" w:cs="Calibri"/>
                <w:sz w:val="18"/>
                <w:lang w:eastAsia="es-ES"/>
              </w:rPr>
            </w:pPr>
            <w:r>
              <w:rPr>
                <w:rFonts w:eastAsia="Times New Roman" w:cs="Calibri"/>
                <w:sz w:val="18"/>
                <w:lang w:eastAsia="es-ES"/>
              </w:rPr>
              <w:t xml:space="preserve">            723,602.00 </w:t>
            </w:r>
          </w:p>
        </w:tc>
      </w:tr>
      <w:tr w:rsidR="00FC1BA0" w14:paraId="2739B425" w14:textId="77777777">
        <w:trPr>
          <w:trHeight w:val="340"/>
          <w:jc w:val="center"/>
        </w:trPr>
        <w:tc>
          <w:tcPr>
            <w:tcW w:w="12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FD2E01" w14:textId="77777777" w:rsidR="00FC1BA0" w:rsidRDefault="00FC1BA0">
            <w:pPr>
              <w:jc w:val="right"/>
              <w:rPr>
                <w:rFonts w:eastAsia="Times New Roman" w:cs="Calibri"/>
                <w:b/>
                <w:sz w:val="18"/>
                <w:lang w:eastAsia="es-ES"/>
              </w:rPr>
            </w:pPr>
          </w:p>
        </w:tc>
        <w:tc>
          <w:tcPr>
            <w:tcW w:w="56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DA9E9A" w14:textId="77777777" w:rsidR="00FC1BA0" w:rsidRDefault="00211183">
            <w:pPr>
              <w:jc w:val="right"/>
              <w:rPr>
                <w:rFonts w:eastAsia="Times New Roman" w:cs="Calibri"/>
                <w:b/>
                <w:sz w:val="18"/>
                <w:lang w:eastAsia="es-ES"/>
              </w:rPr>
            </w:pPr>
            <w:r>
              <w:rPr>
                <w:rFonts w:eastAsia="Times New Roman" w:cs="Calibri"/>
                <w:b/>
                <w:sz w:val="18"/>
                <w:lang w:eastAsia="es-ES"/>
              </w:rPr>
              <w:t>TOTAL</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03434C" w14:textId="77777777" w:rsidR="00FC1BA0" w:rsidRDefault="00211183">
            <w:pPr>
              <w:rPr>
                <w:rFonts w:eastAsia="Times New Roman" w:cs="Calibri"/>
                <w:b/>
                <w:sz w:val="18"/>
                <w:lang w:eastAsia="es-ES"/>
              </w:rPr>
            </w:pPr>
            <w:r>
              <w:rPr>
                <w:rFonts w:eastAsia="Times New Roman" w:cs="Calibri"/>
                <w:b/>
                <w:sz w:val="18"/>
                <w:lang w:eastAsia="es-ES"/>
              </w:rPr>
              <w:t xml:space="preserve"> $     2,982,403.00 </w:t>
            </w:r>
          </w:p>
        </w:tc>
      </w:tr>
    </w:tbl>
    <w:p w14:paraId="6BC0BABE" w14:textId="77777777" w:rsidR="00FC1BA0" w:rsidRDefault="00211183">
      <w:pPr>
        <w:pStyle w:val="Texto"/>
        <w:numPr>
          <w:ilvl w:val="0"/>
          <w:numId w:val="8"/>
        </w:numPr>
        <w:spacing w:before="240" w:after="80" w:line="240" w:lineRule="auto"/>
        <w:rPr>
          <w:rFonts w:ascii="Calibri" w:hAnsi="Calibri" w:cs="Calibri"/>
          <w:sz w:val="20"/>
        </w:rPr>
      </w:pPr>
      <w:r>
        <w:rPr>
          <w:rFonts w:ascii="Calibri" w:hAnsi="Calibri" w:cs="Calibri"/>
          <w:sz w:val="20"/>
        </w:rPr>
        <w:t xml:space="preserve">El saldo de la cuenta de $ 1’360,711.00 pesos, de Promociones Turísticas Tamaulipecas, S.A. de C.V., se deriva principalmente de la transmisión del 61.46% de la propiedad de los terrenos </w:t>
      </w:r>
      <w:r>
        <w:rPr>
          <w:rFonts w:ascii="Calibri" w:hAnsi="Calibri" w:cs="Calibri"/>
          <w:sz w:val="20"/>
        </w:rPr>
        <w:t>(152,891.83 metros cuadrados), por la liquidación de los servicios de urbanización prestados por esta empresa, definidos en el Convenio de 1999 donde se reconoce la copropiedad.</w:t>
      </w:r>
    </w:p>
    <w:p w14:paraId="5BC8F9EA" w14:textId="77777777" w:rsidR="00FC1BA0" w:rsidRDefault="00FC1BA0">
      <w:pPr>
        <w:pStyle w:val="Texto"/>
        <w:spacing w:after="80" w:line="240" w:lineRule="auto"/>
        <w:ind w:left="624"/>
        <w:rPr>
          <w:rFonts w:ascii="Calibri" w:hAnsi="Calibri" w:cs="Calibri"/>
          <w:sz w:val="20"/>
        </w:rPr>
      </w:pPr>
    </w:p>
    <w:p w14:paraId="48287F9E" w14:textId="77777777" w:rsidR="00FC1BA0" w:rsidRDefault="00211183">
      <w:pPr>
        <w:pStyle w:val="Texto"/>
        <w:numPr>
          <w:ilvl w:val="0"/>
          <w:numId w:val="8"/>
        </w:numPr>
        <w:spacing w:after="80" w:line="240" w:lineRule="auto"/>
      </w:pPr>
      <w:r>
        <w:rPr>
          <w:rFonts w:ascii="Calibri" w:hAnsi="Calibri" w:cs="Calibri"/>
          <w:sz w:val="20"/>
        </w:rPr>
        <w:t xml:space="preserve">El saldo de la cuenta de $ 898,090.00 pesos, de Promociones </w:t>
      </w:r>
      <w:r>
        <w:rPr>
          <w:rFonts w:ascii="Calibri" w:hAnsi="Calibri" w:cs="Calibri"/>
          <w:sz w:val="20"/>
        </w:rPr>
        <w:t>Turísticas Tamaulipecas, S.A. de C.V. PREDIAL Y ZMFT, corresponde a los adeudos derivados del pago por cuenta de esta empresa del impuesto predial y los derechos de la Zona Federal Marítimo Terrestre del Desarrollo cubiertos por la Compañía el 31 de agosto y el 02 de diciembre de 2004, respectivamente.</w:t>
      </w:r>
    </w:p>
    <w:p w14:paraId="54B4A2AB" w14:textId="77777777" w:rsidR="00FC1BA0" w:rsidRDefault="00FC1BA0">
      <w:pPr>
        <w:pStyle w:val="Texto"/>
        <w:spacing w:after="80" w:line="240" w:lineRule="auto"/>
        <w:ind w:left="624"/>
        <w:rPr>
          <w:rFonts w:ascii="Calibri" w:hAnsi="Calibri" w:cs="Calibri"/>
          <w:sz w:val="20"/>
        </w:rPr>
      </w:pPr>
    </w:p>
    <w:p w14:paraId="30D164E5" w14:textId="77777777" w:rsidR="00FC1BA0" w:rsidRDefault="00211183">
      <w:pPr>
        <w:pStyle w:val="Texto"/>
        <w:numPr>
          <w:ilvl w:val="0"/>
          <w:numId w:val="8"/>
        </w:numPr>
        <w:spacing w:after="80" w:line="240" w:lineRule="auto"/>
        <w:rPr>
          <w:rFonts w:ascii="Calibri" w:hAnsi="Calibri" w:cs="Calibri"/>
          <w:sz w:val="20"/>
        </w:rPr>
      </w:pPr>
      <w:r>
        <w:rPr>
          <w:rFonts w:ascii="Calibri" w:hAnsi="Calibri" w:cs="Calibri"/>
          <w:sz w:val="20"/>
        </w:rPr>
        <w:t>El saldo de la cuenta de $ 723,602.00 pesos de Promociones Turísticas Tamaulipecas, S.A. de C.V., corresponde a la cobranza realizada a la empresa GMP, S.A. De C.V. en el año 2010 y José Luis Gorordo en el año 2013 la cual no ha sido transferida a la cuenta de la empresa de DTDPM.</w:t>
      </w:r>
    </w:p>
    <w:p w14:paraId="6C1878CF" w14:textId="77777777" w:rsidR="00FC1BA0" w:rsidRDefault="00211183">
      <w:pPr>
        <w:pStyle w:val="Texto"/>
        <w:numPr>
          <w:ilvl w:val="0"/>
          <w:numId w:val="8"/>
        </w:numPr>
        <w:spacing w:after="80" w:line="240" w:lineRule="auto"/>
      </w:pPr>
      <w:r>
        <w:rPr>
          <w:rFonts w:ascii="Calibri" w:hAnsi="Calibri" w:cs="Calibri"/>
          <w:sz w:val="20"/>
        </w:rPr>
        <w:t xml:space="preserve">El saldo de HSBC del trimestre anterior por 4´816,614.71 este trimestre del 2024 el día 25 de octubre se </w:t>
      </w:r>
      <w:proofErr w:type="spellStart"/>
      <w:r>
        <w:rPr>
          <w:rFonts w:ascii="Calibri" w:hAnsi="Calibri" w:cs="Calibri"/>
          <w:sz w:val="20"/>
        </w:rPr>
        <w:t>recupero</w:t>
      </w:r>
      <w:proofErr w:type="spellEnd"/>
      <w:r>
        <w:rPr>
          <w:rFonts w:ascii="Calibri" w:hAnsi="Calibri" w:cs="Calibri"/>
          <w:sz w:val="20"/>
        </w:rPr>
        <w:t xml:space="preserve"> la deuda del banco. </w:t>
      </w:r>
    </w:p>
    <w:p w14:paraId="01DF9251" w14:textId="77777777" w:rsidR="00FC1BA0" w:rsidRDefault="00FC1BA0">
      <w:pPr>
        <w:pStyle w:val="Texto"/>
        <w:spacing w:after="80" w:line="240" w:lineRule="auto"/>
        <w:ind w:left="624" w:firstLine="0"/>
        <w:rPr>
          <w:rFonts w:ascii="Calibri" w:hAnsi="Calibri" w:cs="Calibri"/>
          <w:sz w:val="20"/>
          <w:lang w:val="es-MX"/>
        </w:rPr>
      </w:pPr>
    </w:p>
    <w:p w14:paraId="78FCDD4D" w14:textId="77777777" w:rsidR="00FC1BA0" w:rsidRDefault="00211183">
      <w:pPr>
        <w:pStyle w:val="Texto"/>
        <w:spacing w:after="80" w:line="240" w:lineRule="auto"/>
        <w:ind w:left="624" w:firstLine="0"/>
      </w:pPr>
      <w:r>
        <w:rPr>
          <w:rFonts w:ascii="Calibri" w:hAnsi="Calibri" w:cs="Calibri"/>
          <w:sz w:val="20"/>
          <w:lang w:val="es-MX"/>
        </w:rPr>
        <w:t>2.3 Derechos a Recibir Efectivo o Equivalentes a Corto Plazo $ 435,943.00 pesos</w:t>
      </w:r>
      <w:r>
        <w:rPr>
          <w:rFonts w:ascii="HelveticaNeueLT Std Lt" w:hAnsi="HelveticaNeueLT Std Lt"/>
          <w:szCs w:val="18"/>
          <w:lang w:val="es-MX"/>
        </w:rPr>
        <w:t>:</w:t>
      </w:r>
    </w:p>
    <w:p w14:paraId="17C2D5CD" w14:textId="77777777" w:rsidR="00FC1BA0" w:rsidRDefault="00FC1BA0">
      <w:pPr>
        <w:pStyle w:val="Texto"/>
        <w:spacing w:after="80" w:line="203" w:lineRule="exact"/>
        <w:ind w:left="624" w:firstLine="0"/>
        <w:rPr>
          <w:rFonts w:ascii="HelveticaNeueLT Std Lt" w:hAnsi="HelveticaNeueLT Std Lt"/>
          <w:szCs w:val="18"/>
        </w:rPr>
      </w:pPr>
    </w:p>
    <w:tbl>
      <w:tblPr>
        <w:tblW w:w="6170" w:type="dxa"/>
        <w:jc w:val="center"/>
        <w:tblCellMar>
          <w:left w:w="10" w:type="dxa"/>
          <w:right w:w="10" w:type="dxa"/>
        </w:tblCellMar>
        <w:tblLook w:val="04A0" w:firstRow="1" w:lastRow="0" w:firstColumn="1" w:lastColumn="0" w:noHBand="0" w:noVBand="1"/>
      </w:tblPr>
      <w:tblGrid>
        <w:gridCol w:w="1350"/>
        <w:gridCol w:w="3119"/>
        <w:gridCol w:w="1701"/>
      </w:tblGrid>
      <w:tr w:rsidR="00FC1BA0" w14:paraId="44E2C50A" w14:textId="77777777">
        <w:trPr>
          <w:trHeight w:val="645"/>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2890E993" w14:textId="77777777" w:rsidR="00FC1BA0" w:rsidRDefault="00FC1BA0">
            <w:pPr>
              <w:jc w:val="center"/>
              <w:rPr>
                <w:rFonts w:eastAsia="Times New Roman" w:cs="Calibri"/>
                <w:b/>
                <w:sz w:val="18"/>
                <w:szCs w:val="18"/>
                <w:lang w:eastAsia="es-ES"/>
              </w:rPr>
            </w:pPr>
          </w:p>
          <w:p w14:paraId="5A5D668C"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CUENTA</w:t>
            </w:r>
          </w:p>
        </w:tc>
        <w:tc>
          <w:tcPr>
            <w:tcW w:w="311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C33E0E6"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NOMBRE</w:t>
            </w:r>
          </w:p>
        </w:tc>
        <w:tc>
          <w:tcPr>
            <w:tcW w:w="1701"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D47C1CD"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IMPORTE</w:t>
            </w:r>
            <w:r>
              <w:rPr>
                <w:rFonts w:eastAsia="Times New Roman" w:cs="Calibri"/>
                <w:b/>
                <w:sz w:val="18"/>
                <w:szCs w:val="18"/>
                <w:lang w:eastAsia="es-ES"/>
              </w:rPr>
              <w:br/>
              <w:t>AL 31-dic-2024</w:t>
            </w:r>
          </w:p>
        </w:tc>
      </w:tr>
      <w:tr w:rsidR="00FC1BA0" w14:paraId="296EE839" w14:textId="77777777">
        <w:trPr>
          <w:trHeight w:val="397"/>
          <w:jc w:val="center"/>
        </w:trPr>
        <w:tc>
          <w:tcPr>
            <w:tcW w:w="135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ADFC4E"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1-1391-1000</w:t>
            </w:r>
          </w:p>
        </w:tc>
        <w:tc>
          <w:tcPr>
            <w:tcW w:w="311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516DA" w14:textId="77777777" w:rsidR="00FC1BA0" w:rsidRDefault="00211183">
            <w:pPr>
              <w:jc w:val="both"/>
              <w:rPr>
                <w:rFonts w:eastAsia="Times New Roman" w:cs="Calibri"/>
                <w:sz w:val="18"/>
                <w:szCs w:val="18"/>
                <w:lang w:eastAsia="es-ES"/>
              </w:rPr>
            </w:pPr>
            <w:r>
              <w:rPr>
                <w:rFonts w:eastAsia="Times New Roman" w:cs="Calibri"/>
                <w:sz w:val="18"/>
                <w:szCs w:val="18"/>
                <w:lang w:eastAsia="es-ES"/>
              </w:rPr>
              <w:t>ISR Retenido Bancario</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3A6CDB"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282,839.00 </w:t>
            </w:r>
          </w:p>
        </w:tc>
      </w:tr>
      <w:tr w:rsidR="00FC1BA0" w14:paraId="0BA28409" w14:textId="77777777">
        <w:trPr>
          <w:trHeight w:val="397"/>
          <w:jc w:val="center"/>
        </w:trPr>
        <w:tc>
          <w:tcPr>
            <w:tcW w:w="135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CFA44E"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1-1391-2000</w:t>
            </w:r>
          </w:p>
        </w:tc>
        <w:tc>
          <w:tcPr>
            <w:tcW w:w="311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DF16C2" w14:textId="77777777" w:rsidR="00FC1BA0" w:rsidRDefault="00211183">
            <w:pPr>
              <w:jc w:val="both"/>
              <w:rPr>
                <w:rFonts w:eastAsia="Times New Roman" w:cs="Calibri"/>
                <w:sz w:val="18"/>
                <w:szCs w:val="18"/>
                <w:lang w:eastAsia="es-ES"/>
              </w:rPr>
            </w:pPr>
            <w:r>
              <w:rPr>
                <w:rFonts w:eastAsia="Times New Roman" w:cs="Calibri"/>
                <w:sz w:val="18"/>
                <w:szCs w:val="18"/>
                <w:lang w:eastAsia="es-ES"/>
              </w:rPr>
              <w:t>IVA Acreditable Tasa del 16%</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78E2D2"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153,104.00 </w:t>
            </w:r>
          </w:p>
        </w:tc>
      </w:tr>
      <w:tr w:rsidR="00FC1BA0" w14:paraId="6F1A9B7E" w14:textId="77777777">
        <w:trPr>
          <w:trHeight w:val="397"/>
          <w:jc w:val="center"/>
        </w:trPr>
        <w:tc>
          <w:tcPr>
            <w:tcW w:w="135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AFF68D" w14:textId="77777777" w:rsidR="00FC1BA0" w:rsidRDefault="00FC1BA0">
            <w:pPr>
              <w:jc w:val="right"/>
              <w:rPr>
                <w:rFonts w:eastAsia="Times New Roman" w:cs="Calibri"/>
                <w:sz w:val="18"/>
                <w:szCs w:val="18"/>
                <w:lang w:eastAsia="es-ES"/>
              </w:rPr>
            </w:pPr>
          </w:p>
        </w:tc>
        <w:tc>
          <w:tcPr>
            <w:tcW w:w="311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9282A6" w14:textId="77777777" w:rsidR="00FC1BA0" w:rsidRDefault="00211183">
            <w:pPr>
              <w:jc w:val="right"/>
              <w:rPr>
                <w:rFonts w:eastAsia="Times New Roman" w:cs="Calibri"/>
                <w:b/>
                <w:sz w:val="18"/>
                <w:szCs w:val="18"/>
                <w:lang w:eastAsia="es-ES"/>
              </w:rPr>
            </w:pPr>
            <w:r>
              <w:rPr>
                <w:rFonts w:eastAsia="Times New Roman" w:cs="Calibri"/>
                <w:b/>
                <w:sz w:val="18"/>
                <w:szCs w:val="18"/>
                <w:lang w:eastAsia="es-ES"/>
              </w:rPr>
              <w:t>TOTAL</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AAE4DC" w14:textId="77777777" w:rsidR="00FC1BA0" w:rsidRDefault="00211183">
            <w:pPr>
              <w:jc w:val="both"/>
              <w:rPr>
                <w:rFonts w:eastAsia="Times New Roman" w:cs="Calibri"/>
                <w:b/>
                <w:sz w:val="18"/>
                <w:szCs w:val="18"/>
                <w:lang w:eastAsia="es-ES"/>
              </w:rPr>
            </w:pPr>
            <w:r>
              <w:rPr>
                <w:rFonts w:eastAsia="Times New Roman" w:cs="Calibri"/>
                <w:b/>
                <w:sz w:val="18"/>
                <w:szCs w:val="18"/>
                <w:lang w:eastAsia="es-ES"/>
              </w:rPr>
              <w:t xml:space="preserve"> $         435,943.00 </w:t>
            </w:r>
          </w:p>
        </w:tc>
      </w:tr>
    </w:tbl>
    <w:p w14:paraId="6ACC2D3A" w14:textId="77777777" w:rsidR="00FC1BA0" w:rsidRDefault="00FC1BA0">
      <w:pPr>
        <w:pStyle w:val="Texto"/>
        <w:spacing w:after="80" w:line="203" w:lineRule="exact"/>
        <w:ind w:firstLine="0"/>
        <w:rPr>
          <w:rFonts w:ascii="HelveticaNeueLT Std Lt" w:hAnsi="HelveticaNeueLT Std Lt"/>
          <w:b/>
          <w:lang w:val="es-MX"/>
        </w:rPr>
      </w:pPr>
    </w:p>
    <w:p w14:paraId="35EFFF09" w14:textId="77777777" w:rsidR="00FC1BA0" w:rsidRDefault="00211183">
      <w:pPr>
        <w:pStyle w:val="Texto"/>
        <w:numPr>
          <w:ilvl w:val="0"/>
          <w:numId w:val="8"/>
        </w:numPr>
        <w:spacing w:after="80" w:line="240" w:lineRule="auto"/>
        <w:rPr>
          <w:rFonts w:ascii="Calibri" w:hAnsi="Calibri" w:cs="Calibri"/>
          <w:sz w:val="20"/>
        </w:rPr>
      </w:pPr>
      <w:r>
        <w:rPr>
          <w:rFonts w:ascii="Calibri" w:hAnsi="Calibri" w:cs="Calibri"/>
          <w:sz w:val="20"/>
        </w:rPr>
        <w:t xml:space="preserve">El importe de $ </w:t>
      </w:r>
      <w:r>
        <w:rPr>
          <w:rFonts w:ascii="Calibri" w:hAnsi="Calibri" w:cs="Calibri"/>
          <w:sz w:val="20"/>
        </w:rPr>
        <w:t>282,839.00 pesos, corresponde al saldo según los estados financieros al 31 de diciembre de 2016, no se cuentan con antecedentes de la integración de este rubro.</w:t>
      </w:r>
    </w:p>
    <w:p w14:paraId="5317C493" w14:textId="77777777" w:rsidR="00FC1BA0" w:rsidRDefault="00FC1BA0">
      <w:pPr>
        <w:pStyle w:val="Texto"/>
        <w:spacing w:after="80" w:line="240" w:lineRule="auto"/>
        <w:ind w:left="1344" w:firstLine="0"/>
        <w:rPr>
          <w:rFonts w:ascii="Calibri" w:hAnsi="Calibri" w:cs="Calibri"/>
          <w:sz w:val="20"/>
        </w:rPr>
      </w:pPr>
    </w:p>
    <w:p w14:paraId="51DD201B" w14:textId="77777777" w:rsidR="00FC1BA0" w:rsidRDefault="00211183">
      <w:pPr>
        <w:pStyle w:val="Prrafodelista"/>
        <w:numPr>
          <w:ilvl w:val="0"/>
          <w:numId w:val="8"/>
        </w:numPr>
        <w:spacing w:after="0" w:line="240" w:lineRule="auto"/>
        <w:ind w:hanging="357"/>
        <w:jc w:val="both"/>
        <w:textAlignment w:val="auto"/>
        <w:rPr>
          <w:rFonts w:eastAsia="Times New Roman" w:cs="Calibri"/>
          <w:sz w:val="20"/>
          <w:szCs w:val="20"/>
          <w:lang w:val="es-ES" w:eastAsia="es-ES"/>
        </w:rPr>
      </w:pPr>
      <w:r>
        <w:rPr>
          <w:rFonts w:eastAsia="Times New Roman" w:cs="Calibri"/>
          <w:sz w:val="20"/>
          <w:szCs w:val="20"/>
          <w:lang w:val="es-ES" w:eastAsia="es-ES"/>
        </w:rPr>
        <w:t xml:space="preserve">El importe de $ 153,104.00 pesos, corresponde al IVA acreditable tasa del 16% derivado de </w:t>
      </w:r>
      <w:r>
        <w:rPr>
          <w:rFonts w:eastAsia="Times New Roman" w:cs="Calibri"/>
          <w:sz w:val="20"/>
          <w:szCs w:val="20"/>
          <w:lang w:val="es-ES" w:eastAsia="es-ES"/>
        </w:rPr>
        <w:t>los gastos de honorarios pagados a notarios, gerente de la empresa, servicios contables durante el ejercicio 2020 y en el periodo de enero a septiembre de 2021 y de las comisiones bancarias de HSBC.</w:t>
      </w:r>
    </w:p>
    <w:p w14:paraId="2B258A72" w14:textId="77777777" w:rsidR="00FC1BA0" w:rsidRDefault="0021118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lastRenderedPageBreak/>
        <w:t>Inventarios</w:t>
      </w:r>
    </w:p>
    <w:p w14:paraId="5A3CFAB3" w14:textId="77777777" w:rsidR="00FC1BA0" w:rsidRDefault="00211183">
      <w:pPr>
        <w:pStyle w:val="Texto"/>
        <w:spacing w:before="240" w:after="80" w:line="240" w:lineRule="auto"/>
        <w:ind w:left="624" w:firstLine="0"/>
      </w:pPr>
      <w:r>
        <w:rPr>
          <w:rFonts w:ascii="Calibri" w:hAnsi="Calibri" w:cs="Calibri"/>
          <w:sz w:val="20"/>
          <w:lang w:val="es-MX"/>
        </w:rPr>
        <w:t>No Aplica.</w:t>
      </w:r>
    </w:p>
    <w:p w14:paraId="706A8336" w14:textId="77777777" w:rsidR="00FC1BA0" w:rsidRDefault="00FC1BA0">
      <w:pPr>
        <w:pStyle w:val="Text"/>
        <w:spacing w:before="240" w:after="80" w:line="203" w:lineRule="exact"/>
        <w:ind w:firstLine="0"/>
      </w:pPr>
    </w:p>
    <w:p w14:paraId="413894D2" w14:textId="77777777" w:rsidR="00FC1BA0" w:rsidRDefault="0021118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32B20CD7" w14:textId="77777777" w:rsidR="00FC1BA0" w:rsidRDefault="00211183">
      <w:pPr>
        <w:pStyle w:val="Texto"/>
        <w:spacing w:before="240" w:after="80" w:line="240" w:lineRule="auto"/>
        <w:ind w:left="624" w:firstLine="0"/>
      </w:pPr>
      <w:r>
        <w:rPr>
          <w:rFonts w:ascii="Calibri" w:hAnsi="Calibri" w:cs="Calibri"/>
          <w:sz w:val="20"/>
          <w:lang w:val="es-MX"/>
        </w:rPr>
        <w:t>No Aplica.</w:t>
      </w:r>
    </w:p>
    <w:p w14:paraId="73A351B2" w14:textId="77777777" w:rsidR="00FC1BA0" w:rsidRDefault="00FC1BA0">
      <w:pPr>
        <w:pStyle w:val="Text"/>
        <w:spacing w:after="80" w:line="203" w:lineRule="exact"/>
        <w:ind w:left="624" w:firstLine="0"/>
      </w:pPr>
    </w:p>
    <w:p w14:paraId="5B81FF57" w14:textId="77777777" w:rsidR="00FC1BA0" w:rsidRDefault="0021118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252D992E" w14:textId="77777777" w:rsidR="00FC1BA0" w:rsidRDefault="00211183">
      <w:pPr>
        <w:pStyle w:val="Texto"/>
        <w:spacing w:before="240" w:after="80" w:line="240" w:lineRule="auto"/>
        <w:ind w:left="624" w:firstLine="0"/>
      </w:pPr>
      <w:r>
        <w:rPr>
          <w:rFonts w:ascii="Calibri" w:hAnsi="Calibri" w:cs="Calibri"/>
          <w:sz w:val="20"/>
          <w:lang w:val="es-MX"/>
        </w:rPr>
        <w:t>No Aplica.</w:t>
      </w:r>
    </w:p>
    <w:p w14:paraId="615A34C1" w14:textId="77777777" w:rsidR="00FC1BA0" w:rsidRDefault="00FC1BA0">
      <w:pPr>
        <w:pStyle w:val="Text"/>
        <w:spacing w:after="80" w:line="203" w:lineRule="exact"/>
        <w:ind w:left="624" w:firstLine="0"/>
      </w:pPr>
    </w:p>
    <w:p w14:paraId="5CA6AF0C" w14:textId="77777777" w:rsidR="00FC1BA0" w:rsidRDefault="0021118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01963E86" w14:textId="77777777" w:rsidR="00FC1BA0" w:rsidRDefault="00211183">
      <w:pPr>
        <w:pStyle w:val="Texto"/>
        <w:spacing w:before="240" w:line="240" w:lineRule="auto"/>
        <w:ind w:left="624" w:firstLine="0"/>
        <w:rPr>
          <w:rFonts w:ascii="Calibri" w:hAnsi="Calibri" w:cs="Calibri"/>
          <w:sz w:val="20"/>
          <w:lang w:val="es-MX"/>
        </w:rPr>
      </w:pPr>
      <w:r>
        <w:rPr>
          <w:rFonts w:ascii="Calibri" w:hAnsi="Calibri" w:cs="Calibri"/>
          <w:sz w:val="20"/>
          <w:lang w:val="es-MX"/>
        </w:rPr>
        <w:t xml:space="preserve">Esta cuenta contable al 31 de diciembre de </w:t>
      </w:r>
      <w:proofErr w:type="gramStart"/>
      <w:r>
        <w:rPr>
          <w:rFonts w:ascii="Calibri" w:hAnsi="Calibri" w:cs="Calibri"/>
          <w:sz w:val="20"/>
          <w:lang w:val="es-MX"/>
        </w:rPr>
        <w:t>2024,</w:t>
      </w:r>
      <w:proofErr w:type="gramEnd"/>
      <w:r>
        <w:rPr>
          <w:rFonts w:ascii="Calibri" w:hAnsi="Calibri" w:cs="Calibri"/>
          <w:sz w:val="20"/>
          <w:lang w:val="es-MX"/>
        </w:rPr>
        <w:t xml:space="preserve"> presenta un saldo de Bienes Inmuebles de $14’034,143.00 pesos y Bienes Muebles de $ 12,068.00 pesos y se integra de la siguiente manera:</w:t>
      </w:r>
    </w:p>
    <w:tbl>
      <w:tblPr>
        <w:tblW w:w="9864" w:type="dxa"/>
        <w:jc w:val="center"/>
        <w:tblCellMar>
          <w:left w:w="10" w:type="dxa"/>
          <w:right w:w="10" w:type="dxa"/>
        </w:tblCellMar>
        <w:tblLook w:val="04A0" w:firstRow="1" w:lastRow="0" w:firstColumn="1" w:lastColumn="0" w:noHBand="0" w:noVBand="1"/>
      </w:tblPr>
      <w:tblGrid>
        <w:gridCol w:w="3686"/>
        <w:gridCol w:w="1276"/>
        <w:gridCol w:w="1275"/>
        <w:gridCol w:w="1985"/>
        <w:gridCol w:w="1642"/>
      </w:tblGrid>
      <w:tr w:rsidR="00FC1BA0" w14:paraId="5C20986B" w14:textId="77777777">
        <w:trPr>
          <w:trHeight w:val="51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BE94204"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CONCEPTO</w:t>
            </w:r>
          </w:p>
        </w:tc>
        <w:tc>
          <w:tcPr>
            <w:tcW w:w="127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E967B28"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Metros</w:t>
            </w:r>
            <w:r>
              <w:rPr>
                <w:rFonts w:eastAsia="Times New Roman" w:cs="Calibri"/>
                <w:b/>
                <w:sz w:val="18"/>
                <w:szCs w:val="18"/>
                <w:lang w:eastAsia="es-ES"/>
              </w:rPr>
              <w:br/>
              <w:t xml:space="preserve"> cuadrados</w:t>
            </w:r>
          </w:p>
        </w:tc>
        <w:tc>
          <w:tcPr>
            <w:tcW w:w="1275"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DFF7B88"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Precio unitario</w:t>
            </w:r>
          </w:p>
        </w:tc>
        <w:tc>
          <w:tcPr>
            <w:tcW w:w="1985"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D32ED9E"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IMPORTE</w:t>
            </w:r>
          </w:p>
        </w:tc>
        <w:tc>
          <w:tcPr>
            <w:tcW w:w="1642"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5D29EBD"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TOTAL</w:t>
            </w:r>
          </w:p>
        </w:tc>
      </w:tr>
      <w:tr w:rsidR="00FC1BA0" w14:paraId="39F0A2F3" w14:textId="77777777">
        <w:trPr>
          <w:trHeight w:val="330"/>
          <w:jc w:val="center"/>
        </w:trPr>
        <w:tc>
          <w:tcPr>
            <w:tcW w:w="3686" w:type="dxa"/>
            <w:shd w:val="clear" w:color="auto" w:fill="auto"/>
            <w:noWrap/>
            <w:tcMar>
              <w:top w:w="0" w:type="dxa"/>
              <w:left w:w="70" w:type="dxa"/>
              <w:bottom w:w="0" w:type="dxa"/>
              <w:right w:w="70" w:type="dxa"/>
            </w:tcMar>
            <w:vAlign w:val="center"/>
          </w:tcPr>
          <w:p w14:paraId="69841FF4" w14:textId="77777777" w:rsidR="00FC1BA0" w:rsidRDefault="00FC1BA0">
            <w:pPr>
              <w:jc w:val="center"/>
              <w:rPr>
                <w:rFonts w:eastAsia="Times New Roman" w:cs="Calibri"/>
                <w:b/>
                <w:bCs/>
                <w:color w:val="000000"/>
                <w:sz w:val="18"/>
                <w:szCs w:val="18"/>
              </w:rPr>
            </w:pPr>
          </w:p>
        </w:tc>
        <w:tc>
          <w:tcPr>
            <w:tcW w:w="1276" w:type="dxa"/>
            <w:shd w:val="clear" w:color="auto" w:fill="auto"/>
            <w:tcMar>
              <w:top w:w="0" w:type="dxa"/>
              <w:left w:w="70" w:type="dxa"/>
              <w:bottom w:w="0" w:type="dxa"/>
              <w:right w:w="70" w:type="dxa"/>
            </w:tcMar>
            <w:vAlign w:val="center"/>
          </w:tcPr>
          <w:p w14:paraId="0CCAC0BD" w14:textId="77777777" w:rsidR="00FC1BA0" w:rsidRDefault="00FC1BA0">
            <w:pPr>
              <w:jc w:val="center"/>
              <w:rPr>
                <w:rFonts w:eastAsia="Times New Roman" w:cs="Calibri"/>
                <w:sz w:val="18"/>
                <w:szCs w:val="18"/>
              </w:rPr>
            </w:pPr>
          </w:p>
        </w:tc>
        <w:tc>
          <w:tcPr>
            <w:tcW w:w="1275" w:type="dxa"/>
            <w:shd w:val="clear" w:color="auto" w:fill="auto"/>
            <w:noWrap/>
            <w:tcMar>
              <w:top w:w="0" w:type="dxa"/>
              <w:left w:w="70" w:type="dxa"/>
              <w:bottom w:w="0" w:type="dxa"/>
              <w:right w:w="70" w:type="dxa"/>
            </w:tcMar>
            <w:vAlign w:val="center"/>
          </w:tcPr>
          <w:p w14:paraId="5950D81E" w14:textId="77777777" w:rsidR="00FC1BA0" w:rsidRDefault="00FC1BA0">
            <w:pPr>
              <w:jc w:val="center"/>
              <w:rPr>
                <w:rFonts w:eastAsia="Times New Roman" w:cs="Calibri"/>
                <w:sz w:val="18"/>
                <w:szCs w:val="18"/>
              </w:rPr>
            </w:pPr>
          </w:p>
        </w:tc>
        <w:tc>
          <w:tcPr>
            <w:tcW w:w="1985" w:type="dxa"/>
            <w:shd w:val="clear" w:color="auto" w:fill="auto"/>
            <w:noWrap/>
            <w:tcMar>
              <w:top w:w="0" w:type="dxa"/>
              <w:left w:w="70" w:type="dxa"/>
              <w:bottom w:w="0" w:type="dxa"/>
              <w:right w:w="70" w:type="dxa"/>
            </w:tcMar>
            <w:vAlign w:val="center"/>
          </w:tcPr>
          <w:p w14:paraId="0D7FDF5A" w14:textId="77777777" w:rsidR="00FC1BA0" w:rsidRDefault="00FC1BA0">
            <w:pPr>
              <w:jc w:val="center"/>
              <w:rPr>
                <w:rFonts w:eastAsia="Times New Roman" w:cs="Calibri"/>
                <w:sz w:val="18"/>
                <w:szCs w:val="18"/>
              </w:rPr>
            </w:pPr>
          </w:p>
        </w:tc>
        <w:tc>
          <w:tcPr>
            <w:tcW w:w="1642" w:type="dxa"/>
            <w:shd w:val="clear" w:color="auto" w:fill="auto"/>
            <w:noWrap/>
            <w:tcMar>
              <w:top w:w="0" w:type="dxa"/>
              <w:left w:w="70" w:type="dxa"/>
              <w:bottom w:w="0" w:type="dxa"/>
              <w:right w:w="70" w:type="dxa"/>
            </w:tcMar>
            <w:vAlign w:val="center"/>
          </w:tcPr>
          <w:p w14:paraId="7DA83B1C" w14:textId="77777777" w:rsidR="00FC1BA0" w:rsidRDefault="00FC1BA0">
            <w:pPr>
              <w:jc w:val="center"/>
              <w:rPr>
                <w:rFonts w:eastAsia="Times New Roman" w:cs="Calibri"/>
                <w:sz w:val="18"/>
                <w:szCs w:val="18"/>
              </w:rPr>
            </w:pPr>
          </w:p>
        </w:tc>
      </w:tr>
      <w:tr w:rsidR="00FC1BA0" w14:paraId="47048DDD" w14:textId="77777777">
        <w:trPr>
          <w:trHeight w:val="330"/>
          <w:jc w:val="center"/>
        </w:trPr>
        <w:tc>
          <w:tcPr>
            <w:tcW w:w="3686" w:type="dxa"/>
            <w:shd w:val="clear" w:color="auto" w:fill="auto"/>
            <w:noWrap/>
            <w:tcMar>
              <w:top w:w="0" w:type="dxa"/>
              <w:left w:w="70" w:type="dxa"/>
              <w:bottom w:w="0" w:type="dxa"/>
              <w:right w:w="70" w:type="dxa"/>
            </w:tcMar>
            <w:vAlign w:val="center"/>
          </w:tcPr>
          <w:p w14:paraId="5FA80ED4" w14:textId="77777777" w:rsidR="00FC1BA0" w:rsidRDefault="00211183">
            <w:r>
              <w:rPr>
                <w:rFonts w:eastAsia="Times New Roman" w:cs="Calibri"/>
                <w:b/>
                <w:sz w:val="18"/>
                <w:szCs w:val="18"/>
                <w:u w:val="single"/>
                <w:lang w:eastAsia="es-ES"/>
              </w:rPr>
              <w:t>LOTES</w:t>
            </w:r>
          </w:p>
        </w:tc>
        <w:tc>
          <w:tcPr>
            <w:tcW w:w="1276" w:type="dxa"/>
            <w:shd w:val="clear" w:color="auto" w:fill="auto"/>
            <w:tcMar>
              <w:top w:w="0" w:type="dxa"/>
              <w:left w:w="70" w:type="dxa"/>
              <w:bottom w:w="0" w:type="dxa"/>
              <w:right w:w="70" w:type="dxa"/>
            </w:tcMar>
            <w:vAlign w:val="center"/>
          </w:tcPr>
          <w:p w14:paraId="4D4DD0F4" w14:textId="77777777" w:rsidR="00FC1BA0" w:rsidRDefault="00FC1BA0">
            <w:pPr>
              <w:rPr>
                <w:rFonts w:eastAsia="Times New Roman" w:cs="Calibri"/>
                <w:b/>
                <w:bCs/>
                <w:color w:val="000000"/>
                <w:sz w:val="18"/>
                <w:szCs w:val="18"/>
                <w:u w:val="single"/>
              </w:rPr>
            </w:pPr>
          </w:p>
        </w:tc>
        <w:tc>
          <w:tcPr>
            <w:tcW w:w="1275" w:type="dxa"/>
            <w:shd w:val="clear" w:color="auto" w:fill="auto"/>
            <w:noWrap/>
            <w:tcMar>
              <w:top w:w="0" w:type="dxa"/>
              <w:left w:w="70" w:type="dxa"/>
              <w:bottom w:w="0" w:type="dxa"/>
              <w:right w:w="70" w:type="dxa"/>
            </w:tcMar>
            <w:vAlign w:val="center"/>
          </w:tcPr>
          <w:p w14:paraId="3D55F6BC" w14:textId="77777777" w:rsidR="00FC1BA0" w:rsidRDefault="00FC1BA0">
            <w:pPr>
              <w:rPr>
                <w:rFonts w:eastAsia="Times New Roman" w:cs="Calibri"/>
                <w:sz w:val="18"/>
                <w:szCs w:val="18"/>
              </w:rPr>
            </w:pPr>
          </w:p>
        </w:tc>
        <w:tc>
          <w:tcPr>
            <w:tcW w:w="1985" w:type="dxa"/>
            <w:shd w:val="clear" w:color="auto" w:fill="auto"/>
            <w:noWrap/>
            <w:tcMar>
              <w:top w:w="0" w:type="dxa"/>
              <w:left w:w="70" w:type="dxa"/>
              <w:bottom w:w="0" w:type="dxa"/>
              <w:right w:w="70" w:type="dxa"/>
            </w:tcMar>
            <w:vAlign w:val="center"/>
          </w:tcPr>
          <w:p w14:paraId="25E758D3" w14:textId="77777777" w:rsidR="00FC1BA0" w:rsidRDefault="00FC1BA0">
            <w:pPr>
              <w:jc w:val="center"/>
              <w:rPr>
                <w:rFonts w:eastAsia="Times New Roman" w:cs="Calibri"/>
                <w:sz w:val="18"/>
                <w:szCs w:val="18"/>
              </w:rPr>
            </w:pPr>
          </w:p>
        </w:tc>
        <w:tc>
          <w:tcPr>
            <w:tcW w:w="1642" w:type="dxa"/>
            <w:shd w:val="clear" w:color="auto" w:fill="auto"/>
            <w:noWrap/>
            <w:tcMar>
              <w:top w:w="0" w:type="dxa"/>
              <w:left w:w="70" w:type="dxa"/>
              <w:bottom w:w="0" w:type="dxa"/>
              <w:right w:w="70" w:type="dxa"/>
            </w:tcMar>
            <w:vAlign w:val="center"/>
          </w:tcPr>
          <w:p w14:paraId="374757EA" w14:textId="77777777" w:rsidR="00FC1BA0" w:rsidRDefault="00FC1BA0">
            <w:pPr>
              <w:rPr>
                <w:rFonts w:eastAsia="Times New Roman" w:cs="Calibri"/>
                <w:sz w:val="18"/>
                <w:szCs w:val="18"/>
              </w:rPr>
            </w:pPr>
          </w:p>
        </w:tc>
      </w:tr>
      <w:tr w:rsidR="00FC1BA0" w14:paraId="2F6DBAF7" w14:textId="77777777">
        <w:trPr>
          <w:trHeight w:val="198"/>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C339AB" w14:textId="77777777" w:rsidR="00FC1BA0" w:rsidRDefault="00211183">
            <w:pPr>
              <w:rPr>
                <w:rFonts w:eastAsia="Times New Roman" w:cs="Calibri"/>
                <w:sz w:val="18"/>
                <w:szCs w:val="18"/>
                <w:lang w:eastAsia="es-ES"/>
              </w:rPr>
            </w:pPr>
            <w:r>
              <w:rPr>
                <w:rFonts w:eastAsia="Times New Roman" w:cs="Calibri"/>
                <w:sz w:val="18"/>
                <w:szCs w:val="18"/>
                <w:lang w:eastAsia="es-ES"/>
              </w:rPr>
              <w:t>Lote 18</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881B8E"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12,189.63</w:t>
            </w:r>
          </w:p>
        </w:tc>
        <w:tc>
          <w:tcPr>
            <w:tcW w:w="127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95E689"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$51.2141</w:t>
            </w:r>
          </w:p>
        </w:tc>
        <w:tc>
          <w:tcPr>
            <w:tcW w:w="19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B9E857"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624,281.00 </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1331E3"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1,282,633.00 </w:t>
            </w:r>
          </w:p>
        </w:tc>
      </w:tr>
      <w:tr w:rsidR="00FC1BA0" w14:paraId="0C2F0326" w14:textId="77777777">
        <w:trPr>
          <w:trHeight w:val="198"/>
          <w:jc w:val="center"/>
        </w:trPr>
        <w:tc>
          <w:tcPr>
            <w:tcW w:w="368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AA65FB" w14:textId="77777777" w:rsidR="00FC1BA0" w:rsidRDefault="00211183">
            <w:pPr>
              <w:rPr>
                <w:rFonts w:eastAsia="Times New Roman" w:cs="Calibri"/>
                <w:sz w:val="18"/>
                <w:szCs w:val="18"/>
                <w:lang w:eastAsia="es-ES"/>
              </w:rPr>
            </w:pPr>
            <w:r>
              <w:rPr>
                <w:rFonts w:eastAsia="Times New Roman" w:cs="Calibri"/>
                <w:sz w:val="18"/>
                <w:szCs w:val="18"/>
                <w:lang w:eastAsia="es-ES"/>
              </w:rPr>
              <w:t>Lote 18 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171643"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 xml:space="preserve">  4,579.60</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BDFE80"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$51.2141</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D95F7F"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234,540.00 </w:t>
            </w: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3173AA" w14:textId="77777777" w:rsidR="00FC1BA0" w:rsidRDefault="00FC1BA0">
            <w:pPr>
              <w:rPr>
                <w:rFonts w:eastAsia="Times New Roman" w:cs="Calibri"/>
                <w:color w:val="000000"/>
                <w:sz w:val="18"/>
                <w:szCs w:val="18"/>
              </w:rPr>
            </w:pPr>
          </w:p>
        </w:tc>
      </w:tr>
      <w:tr w:rsidR="00FC1BA0" w14:paraId="219ADD26" w14:textId="77777777">
        <w:trPr>
          <w:trHeight w:val="198"/>
          <w:jc w:val="center"/>
        </w:trPr>
        <w:tc>
          <w:tcPr>
            <w:tcW w:w="368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9879B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Lote 12 (Plaza Gobernadores)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82EC3A"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 xml:space="preserve">  5,336.27</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AD391F"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$51.2141</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75591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273,292.00 </w:t>
            </w: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E89B4F" w14:textId="77777777" w:rsidR="00FC1BA0" w:rsidRDefault="00FC1BA0">
            <w:pPr>
              <w:rPr>
                <w:rFonts w:eastAsia="Times New Roman" w:cs="Calibri"/>
                <w:color w:val="000000"/>
                <w:sz w:val="18"/>
                <w:szCs w:val="18"/>
              </w:rPr>
            </w:pPr>
          </w:p>
        </w:tc>
      </w:tr>
      <w:tr w:rsidR="00FC1BA0" w14:paraId="701395D3" w14:textId="77777777">
        <w:trPr>
          <w:trHeight w:val="198"/>
          <w:jc w:val="center"/>
        </w:trPr>
        <w:tc>
          <w:tcPr>
            <w:tcW w:w="368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22BE2A" w14:textId="77777777" w:rsidR="00FC1BA0" w:rsidRDefault="00211183">
            <w:pPr>
              <w:rPr>
                <w:rFonts w:eastAsia="Times New Roman" w:cs="Calibri"/>
                <w:sz w:val="18"/>
                <w:szCs w:val="18"/>
                <w:lang w:eastAsia="es-ES"/>
              </w:rPr>
            </w:pPr>
            <w:r>
              <w:rPr>
                <w:rFonts w:eastAsia="Times New Roman" w:cs="Calibri"/>
                <w:sz w:val="18"/>
                <w:szCs w:val="18"/>
                <w:lang w:eastAsia="es-ES"/>
              </w:rPr>
              <w:t>Lote 13</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E63669"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 xml:space="preserve">    742.72</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23C3A"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$51.2141</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8D4DFE"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38,038.00 </w:t>
            </w: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F5E9B5" w14:textId="77777777" w:rsidR="00FC1BA0" w:rsidRDefault="00FC1BA0">
            <w:pPr>
              <w:rPr>
                <w:rFonts w:eastAsia="Times New Roman" w:cs="Calibri"/>
                <w:color w:val="000000"/>
                <w:sz w:val="18"/>
                <w:szCs w:val="18"/>
              </w:rPr>
            </w:pPr>
          </w:p>
        </w:tc>
      </w:tr>
      <w:tr w:rsidR="00FC1BA0" w14:paraId="59B60A63" w14:textId="77777777">
        <w:trPr>
          <w:trHeight w:val="198"/>
          <w:jc w:val="center"/>
        </w:trPr>
        <w:tc>
          <w:tcPr>
            <w:tcW w:w="368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67AE06" w14:textId="77777777" w:rsidR="00FC1BA0" w:rsidRDefault="00211183">
            <w:pPr>
              <w:rPr>
                <w:rFonts w:eastAsia="Times New Roman" w:cs="Calibri"/>
                <w:sz w:val="18"/>
                <w:szCs w:val="18"/>
                <w:lang w:eastAsia="es-ES"/>
              </w:rPr>
            </w:pPr>
            <w:r>
              <w:rPr>
                <w:rFonts w:eastAsia="Times New Roman" w:cs="Calibri"/>
                <w:sz w:val="18"/>
                <w:szCs w:val="18"/>
                <w:lang w:eastAsia="es-ES"/>
              </w:rPr>
              <w:t>Lote 16 (PEMEX)</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8BE516"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 xml:space="preserve"> 1,971.73</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E04CB8"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$51.2141</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EBEC82"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100,980.00 </w:t>
            </w: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7DD23DF" w14:textId="77777777" w:rsidR="00FC1BA0" w:rsidRDefault="00FC1BA0">
            <w:pPr>
              <w:rPr>
                <w:rFonts w:eastAsia="Times New Roman" w:cs="Calibri"/>
                <w:color w:val="000000"/>
                <w:sz w:val="18"/>
                <w:szCs w:val="18"/>
              </w:rPr>
            </w:pPr>
          </w:p>
        </w:tc>
      </w:tr>
      <w:tr w:rsidR="00FC1BA0" w14:paraId="21355E80" w14:textId="77777777">
        <w:trPr>
          <w:trHeight w:val="198"/>
          <w:jc w:val="center"/>
        </w:trPr>
        <w:tc>
          <w:tcPr>
            <w:tcW w:w="368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B952C7" w14:textId="77777777" w:rsidR="00FC1BA0" w:rsidRDefault="00211183">
            <w:pPr>
              <w:rPr>
                <w:rFonts w:eastAsia="Times New Roman" w:cs="Calibri"/>
                <w:sz w:val="18"/>
                <w:szCs w:val="18"/>
                <w:lang w:eastAsia="es-ES"/>
              </w:rPr>
            </w:pPr>
            <w:r>
              <w:rPr>
                <w:rFonts w:eastAsia="Times New Roman" w:cs="Calibri"/>
                <w:sz w:val="18"/>
                <w:szCs w:val="18"/>
                <w:lang w:eastAsia="es-ES"/>
              </w:rPr>
              <w:t>Lote 34 (CÁRCAMO)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A97BD3"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 xml:space="preserve">     56.11</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003E33"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$51.2141</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5ED742"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2,874.00 </w:t>
            </w: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74E9AC" w14:textId="77777777" w:rsidR="00FC1BA0" w:rsidRDefault="00FC1BA0">
            <w:pPr>
              <w:rPr>
                <w:rFonts w:eastAsia="Times New Roman" w:cs="Calibri"/>
                <w:color w:val="000000"/>
                <w:sz w:val="18"/>
                <w:szCs w:val="18"/>
              </w:rPr>
            </w:pPr>
          </w:p>
        </w:tc>
      </w:tr>
      <w:tr w:rsidR="00FC1BA0" w14:paraId="2E1BB43B" w14:textId="77777777">
        <w:trPr>
          <w:trHeight w:val="198"/>
          <w:jc w:val="center"/>
        </w:trPr>
        <w:tc>
          <w:tcPr>
            <w:tcW w:w="368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772773" w14:textId="77777777" w:rsidR="00FC1BA0" w:rsidRDefault="00211183">
            <w:pPr>
              <w:rPr>
                <w:rFonts w:eastAsia="Times New Roman" w:cs="Calibri"/>
                <w:sz w:val="18"/>
                <w:szCs w:val="18"/>
                <w:lang w:eastAsia="es-ES"/>
              </w:rPr>
            </w:pPr>
            <w:r>
              <w:rPr>
                <w:rFonts w:eastAsia="Times New Roman" w:cs="Calibri"/>
                <w:sz w:val="18"/>
                <w:szCs w:val="18"/>
                <w:lang w:eastAsia="es-ES"/>
              </w:rPr>
              <w:t>Lote 32</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311D2D"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 xml:space="preserve">    168.47</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391C3D"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$51.2141</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FD48A4"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8,628.00 </w:t>
            </w: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D8BEC6" w14:textId="77777777" w:rsidR="00FC1BA0" w:rsidRDefault="00FC1BA0">
            <w:pPr>
              <w:rPr>
                <w:rFonts w:eastAsia="Times New Roman" w:cs="Calibri"/>
                <w:color w:val="000000"/>
                <w:sz w:val="18"/>
                <w:szCs w:val="18"/>
              </w:rPr>
            </w:pPr>
          </w:p>
        </w:tc>
      </w:tr>
      <w:tr w:rsidR="00FC1BA0" w14:paraId="1630F535" w14:textId="77777777">
        <w:trPr>
          <w:trHeight w:val="113"/>
          <w:jc w:val="center"/>
        </w:trPr>
        <w:tc>
          <w:tcPr>
            <w:tcW w:w="3686" w:type="dxa"/>
            <w:shd w:val="clear" w:color="auto" w:fill="auto"/>
            <w:noWrap/>
            <w:tcMar>
              <w:top w:w="0" w:type="dxa"/>
              <w:left w:w="70" w:type="dxa"/>
              <w:bottom w:w="0" w:type="dxa"/>
              <w:right w:w="70" w:type="dxa"/>
            </w:tcMar>
            <w:vAlign w:val="center"/>
          </w:tcPr>
          <w:p w14:paraId="77DE1079" w14:textId="77777777" w:rsidR="00FC1BA0" w:rsidRDefault="00FC1BA0">
            <w:pPr>
              <w:jc w:val="center"/>
              <w:rPr>
                <w:rFonts w:eastAsia="Times New Roman" w:cs="Calibri"/>
                <w:color w:val="000000"/>
                <w:sz w:val="18"/>
                <w:szCs w:val="18"/>
              </w:rPr>
            </w:pPr>
          </w:p>
        </w:tc>
        <w:tc>
          <w:tcPr>
            <w:tcW w:w="1276" w:type="dxa"/>
            <w:shd w:val="clear" w:color="auto" w:fill="auto"/>
            <w:noWrap/>
            <w:tcMar>
              <w:top w:w="0" w:type="dxa"/>
              <w:left w:w="70" w:type="dxa"/>
              <w:bottom w:w="0" w:type="dxa"/>
              <w:right w:w="70" w:type="dxa"/>
            </w:tcMar>
            <w:vAlign w:val="center"/>
          </w:tcPr>
          <w:p w14:paraId="1D2AF861" w14:textId="77777777" w:rsidR="00FC1BA0" w:rsidRDefault="00FC1BA0">
            <w:pPr>
              <w:rPr>
                <w:rFonts w:eastAsia="Times New Roman" w:cs="Calibri"/>
                <w:sz w:val="18"/>
                <w:szCs w:val="18"/>
              </w:rPr>
            </w:pPr>
          </w:p>
        </w:tc>
        <w:tc>
          <w:tcPr>
            <w:tcW w:w="1275" w:type="dxa"/>
            <w:shd w:val="clear" w:color="auto" w:fill="auto"/>
            <w:noWrap/>
            <w:tcMar>
              <w:top w:w="0" w:type="dxa"/>
              <w:left w:w="70" w:type="dxa"/>
              <w:bottom w:w="0" w:type="dxa"/>
              <w:right w:w="70" w:type="dxa"/>
            </w:tcMar>
            <w:vAlign w:val="center"/>
          </w:tcPr>
          <w:p w14:paraId="148775FC" w14:textId="77777777" w:rsidR="00FC1BA0" w:rsidRDefault="00FC1BA0">
            <w:pPr>
              <w:rPr>
                <w:rFonts w:eastAsia="Times New Roman" w:cs="Calibri"/>
                <w:sz w:val="18"/>
                <w:szCs w:val="18"/>
              </w:rPr>
            </w:pPr>
          </w:p>
        </w:tc>
        <w:tc>
          <w:tcPr>
            <w:tcW w:w="1985" w:type="dxa"/>
            <w:shd w:val="clear" w:color="auto" w:fill="auto"/>
            <w:noWrap/>
            <w:tcMar>
              <w:top w:w="0" w:type="dxa"/>
              <w:left w:w="70" w:type="dxa"/>
              <w:bottom w:w="0" w:type="dxa"/>
              <w:right w:w="70" w:type="dxa"/>
            </w:tcMar>
            <w:vAlign w:val="center"/>
          </w:tcPr>
          <w:p w14:paraId="2BC608BC" w14:textId="77777777" w:rsidR="00FC1BA0" w:rsidRDefault="00FC1BA0">
            <w:pPr>
              <w:jc w:val="center"/>
              <w:rPr>
                <w:rFonts w:eastAsia="Times New Roman" w:cs="Calibri"/>
                <w:sz w:val="18"/>
                <w:szCs w:val="18"/>
              </w:rPr>
            </w:pPr>
          </w:p>
        </w:tc>
        <w:tc>
          <w:tcPr>
            <w:tcW w:w="1642" w:type="dxa"/>
            <w:shd w:val="clear" w:color="auto" w:fill="auto"/>
            <w:noWrap/>
            <w:tcMar>
              <w:top w:w="0" w:type="dxa"/>
              <w:left w:w="70" w:type="dxa"/>
              <w:bottom w:w="0" w:type="dxa"/>
              <w:right w:w="70" w:type="dxa"/>
            </w:tcMar>
            <w:vAlign w:val="center"/>
          </w:tcPr>
          <w:p w14:paraId="6749D303" w14:textId="77777777" w:rsidR="00FC1BA0" w:rsidRDefault="00FC1BA0">
            <w:pPr>
              <w:rPr>
                <w:rFonts w:eastAsia="Times New Roman" w:cs="Calibri"/>
                <w:sz w:val="18"/>
                <w:szCs w:val="18"/>
              </w:rPr>
            </w:pPr>
          </w:p>
        </w:tc>
      </w:tr>
      <w:tr w:rsidR="00FC1BA0" w14:paraId="32715D43" w14:textId="77777777">
        <w:trPr>
          <w:trHeight w:val="330"/>
          <w:jc w:val="center"/>
        </w:trPr>
        <w:tc>
          <w:tcPr>
            <w:tcW w:w="3686" w:type="dxa"/>
            <w:shd w:val="clear" w:color="auto" w:fill="auto"/>
            <w:noWrap/>
            <w:tcMar>
              <w:top w:w="0" w:type="dxa"/>
              <w:left w:w="70" w:type="dxa"/>
              <w:bottom w:w="0" w:type="dxa"/>
              <w:right w:w="70" w:type="dxa"/>
            </w:tcMar>
            <w:vAlign w:val="center"/>
          </w:tcPr>
          <w:p w14:paraId="6F3BA0EF" w14:textId="77777777" w:rsidR="00FC1BA0" w:rsidRDefault="00211183">
            <w:r>
              <w:rPr>
                <w:rFonts w:eastAsia="Times New Roman" w:cs="Calibri"/>
                <w:b/>
                <w:sz w:val="18"/>
                <w:szCs w:val="18"/>
                <w:u w:val="single"/>
                <w:lang w:eastAsia="es-ES"/>
              </w:rPr>
              <w:t>PASOS PEATONALES</w:t>
            </w:r>
          </w:p>
        </w:tc>
        <w:tc>
          <w:tcPr>
            <w:tcW w:w="1276" w:type="dxa"/>
            <w:shd w:val="clear" w:color="auto" w:fill="auto"/>
            <w:noWrap/>
            <w:tcMar>
              <w:top w:w="0" w:type="dxa"/>
              <w:left w:w="70" w:type="dxa"/>
              <w:bottom w:w="0" w:type="dxa"/>
              <w:right w:w="70" w:type="dxa"/>
            </w:tcMar>
            <w:vAlign w:val="center"/>
          </w:tcPr>
          <w:p w14:paraId="5D99D0E1" w14:textId="77777777" w:rsidR="00FC1BA0" w:rsidRDefault="00FC1BA0">
            <w:pPr>
              <w:rPr>
                <w:rFonts w:eastAsia="Times New Roman" w:cs="Calibri"/>
                <w:b/>
                <w:bCs/>
                <w:color w:val="000000"/>
                <w:sz w:val="18"/>
                <w:szCs w:val="18"/>
                <w:u w:val="single"/>
              </w:rPr>
            </w:pPr>
          </w:p>
        </w:tc>
        <w:tc>
          <w:tcPr>
            <w:tcW w:w="1275" w:type="dxa"/>
            <w:shd w:val="clear" w:color="auto" w:fill="auto"/>
            <w:noWrap/>
            <w:tcMar>
              <w:top w:w="0" w:type="dxa"/>
              <w:left w:w="70" w:type="dxa"/>
              <w:bottom w:w="0" w:type="dxa"/>
              <w:right w:w="70" w:type="dxa"/>
            </w:tcMar>
            <w:vAlign w:val="center"/>
          </w:tcPr>
          <w:p w14:paraId="70EF42D8" w14:textId="77777777" w:rsidR="00FC1BA0" w:rsidRDefault="00FC1BA0">
            <w:pPr>
              <w:rPr>
                <w:rFonts w:eastAsia="Times New Roman" w:cs="Calibri"/>
                <w:sz w:val="18"/>
                <w:szCs w:val="18"/>
              </w:rPr>
            </w:pPr>
          </w:p>
        </w:tc>
        <w:tc>
          <w:tcPr>
            <w:tcW w:w="1985" w:type="dxa"/>
            <w:shd w:val="clear" w:color="auto" w:fill="auto"/>
            <w:noWrap/>
            <w:tcMar>
              <w:top w:w="0" w:type="dxa"/>
              <w:left w:w="70" w:type="dxa"/>
              <w:bottom w:w="0" w:type="dxa"/>
              <w:right w:w="70" w:type="dxa"/>
            </w:tcMar>
            <w:vAlign w:val="center"/>
          </w:tcPr>
          <w:p w14:paraId="25E44305" w14:textId="77777777" w:rsidR="00FC1BA0" w:rsidRDefault="00FC1BA0">
            <w:pPr>
              <w:jc w:val="center"/>
              <w:rPr>
                <w:rFonts w:eastAsia="Times New Roman" w:cs="Calibri"/>
                <w:sz w:val="18"/>
                <w:szCs w:val="18"/>
              </w:rPr>
            </w:pPr>
          </w:p>
        </w:tc>
        <w:tc>
          <w:tcPr>
            <w:tcW w:w="1642" w:type="dxa"/>
            <w:shd w:val="clear" w:color="auto" w:fill="auto"/>
            <w:noWrap/>
            <w:tcMar>
              <w:top w:w="0" w:type="dxa"/>
              <w:left w:w="70" w:type="dxa"/>
              <w:bottom w:w="0" w:type="dxa"/>
              <w:right w:w="70" w:type="dxa"/>
            </w:tcMar>
            <w:vAlign w:val="center"/>
          </w:tcPr>
          <w:p w14:paraId="40EBD5AE" w14:textId="77777777" w:rsidR="00FC1BA0" w:rsidRDefault="00FC1BA0">
            <w:pPr>
              <w:rPr>
                <w:rFonts w:eastAsia="Times New Roman" w:cs="Calibri"/>
                <w:sz w:val="18"/>
                <w:szCs w:val="18"/>
              </w:rPr>
            </w:pPr>
          </w:p>
        </w:tc>
      </w:tr>
      <w:tr w:rsidR="00FC1BA0" w14:paraId="2A8396DF" w14:textId="77777777">
        <w:trPr>
          <w:trHeight w:val="198"/>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13A024" w14:textId="77777777" w:rsidR="00FC1BA0" w:rsidRDefault="00211183">
            <w:r>
              <w:rPr>
                <w:rFonts w:eastAsia="Times New Roman" w:cs="Calibri"/>
                <w:sz w:val="18"/>
                <w:szCs w:val="18"/>
                <w:lang w:eastAsia="es-ES"/>
              </w:rPr>
              <w:t>Pasos peatonales</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F365E4" w14:textId="77777777" w:rsidR="00FC1BA0" w:rsidRDefault="00211183">
            <w:pPr>
              <w:jc w:val="center"/>
            </w:pPr>
            <w:r>
              <w:rPr>
                <w:rFonts w:eastAsia="Times New Roman" w:cs="Calibri"/>
                <w:sz w:val="18"/>
                <w:szCs w:val="18"/>
                <w:lang w:eastAsia="es-ES"/>
              </w:rPr>
              <w:t>1,384.61</w:t>
            </w:r>
          </w:p>
        </w:tc>
        <w:tc>
          <w:tcPr>
            <w:tcW w:w="127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988303" w14:textId="77777777" w:rsidR="00FC1BA0" w:rsidRDefault="00211183">
            <w:pPr>
              <w:jc w:val="center"/>
            </w:pPr>
            <w:r>
              <w:rPr>
                <w:rFonts w:eastAsia="Times New Roman" w:cs="Calibri"/>
                <w:sz w:val="18"/>
                <w:szCs w:val="18"/>
                <w:lang w:eastAsia="es-ES"/>
              </w:rPr>
              <w:t>$51.2141</w:t>
            </w:r>
          </w:p>
        </w:tc>
        <w:tc>
          <w:tcPr>
            <w:tcW w:w="19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6E70A38" w14:textId="77777777" w:rsidR="00FC1BA0" w:rsidRDefault="00211183">
            <w:r>
              <w:rPr>
                <w:rFonts w:eastAsia="Times New Roman" w:cs="Calibri"/>
                <w:sz w:val="18"/>
                <w:szCs w:val="18"/>
                <w:lang w:eastAsia="es-ES"/>
              </w:rPr>
              <w:t>$              70,912.00</w:t>
            </w:r>
            <w:r>
              <w:rPr>
                <w:rFonts w:eastAsia="Times New Roman" w:cs="Calibri"/>
                <w:color w:val="000000"/>
                <w:sz w:val="18"/>
                <w:szCs w:val="18"/>
              </w:rPr>
              <w:t xml:space="preserve"> </w:t>
            </w:r>
          </w:p>
        </w:tc>
        <w:tc>
          <w:tcPr>
            <w:tcW w:w="16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7FD10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70,912.00 </w:t>
            </w:r>
          </w:p>
        </w:tc>
      </w:tr>
      <w:tr w:rsidR="00FC1BA0" w14:paraId="66BD9FCB" w14:textId="77777777">
        <w:trPr>
          <w:trHeight w:val="113"/>
          <w:jc w:val="center"/>
        </w:trPr>
        <w:tc>
          <w:tcPr>
            <w:tcW w:w="3686" w:type="dxa"/>
            <w:shd w:val="clear" w:color="auto" w:fill="auto"/>
            <w:noWrap/>
            <w:tcMar>
              <w:top w:w="0" w:type="dxa"/>
              <w:left w:w="70" w:type="dxa"/>
              <w:bottom w:w="0" w:type="dxa"/>
              <w:right w:w="70" w:type="dxa"/>
            </w:tcMar>
            <w:vAlign w:val="center"/>
          </w:tcPr>
          <w:p w14:paraId="153FB6DD" w14:textId="77777777" w:rsidR="00FC1BA0" w:rsidRDefault="00FC1BA0">
            <w:pPr>
              <w:rPr>
                <w:rFonts w:eastAsia="Times New Roman" w:cs="Calibri"/>
                <w:color w:val="000000"/>
                <w:sz w:val="18"/>
                <w:szCs w:val="18"/>
              </w:rPr>
            </w:pPr>
          </w:p>
        </w:tc>
        <w:tc>
          <w:tcPr>
            <w:tcW w:w="1276" w:type="dxa"/>
            <w:shd w:val="clear" w:color="auto" w:fill="auto"/>
            <w:noWrap/>
            <w:tcMar>
              <w:top w:w="0" w:type="dxa"/>
              <w:left w:w="70" w:type="dxa"/>
              <w:bottom w:w="0" w:type="dxa"/>
              <w:right w:w="70" w:type="dxa"/>
            </w:tcMar>
            <w:vAlign w:val="center"/>
          </w:tcPr>
          <w:p w14:paraId="48570B8F" w14:textId="77777777" w:rsidR="00FC1BA0" w:rsidRDefault="00FC1BA0">
            <w:pPr>
              <w:rPr>
                <w:rFonts w:eastAsia="Times New Roman" w:cs="Calibri"/>
                <w:sz w:val="18"/>
                <w:szCs w:val="18"/>
              </w:rPr>
            </w:pPr>
          </w:p>
        </w:tc>
        <w:tc>
          <w:tcPr>
            <w:tcW w:w="1275" w:type="dxa"/>
            <w:shd w:val="clear" w:color="auto" w:fill="auto"/>
            <w:noWrap/>
            <w:tcMar>
              <w:top w:w="0" w:type="dxa"/>
              <w:left w:w="70" w:type="dxa"/>
              <w:bottom w:w="0" w:type="dxa"/>
              <w:right w:w="70" w:type="dxa"/>
            </w:tcMar>
            <w:vAlign w:val="center"/>
          </w:tcPr>
          <w:p w14:paraId="4E634D88" w14:textId="77777777" w:rsidR="00FC1BA0" w:rsidRDefault="00FC1BA0">
            <w:pPr>
              <w:rPr>
                <w:rFonts w:eastAsia="Times New Roman" w:cs="Calibri"/>
                <w:sz w:val="18"/>
                <w:szCs w:val="18"/>
              </w:rPr>
            </w:pPr>
          </w:p>
        </w:tc>
        <w:tc>
          <w:tcPr>
            <w:tcW w:w="1985" w:type="dxa"/>
            <w:shd w:val="clear" w:color="auto" w:fill="auto"/>
            <w:noWrap/>
            <w:tcMar>
              <w:top w:w="0" w:type="dxa"/>
              <w:left w:w="70" w:type="dxa"/>
              <w:bottom w:w="0" w:type="dxa"/>
              <w:right w:w="70" w:type="dxa"/>
            </w:tcMar>
            <w:vAlign w:val="center"/>
          </w:tcPr>
          <w:p w14:paraId="52A2396A" w14:textId="77777777" w:rsidR="00FC1BA0" w:rsidRDefault="00FC1BA0">
            <w:pPr>
              <w:jc w:val="center"/>
              <w:rPr>
                <w:rFonts w:eastAsia="Times New Roman" w:cs="Calibri"/>
                <w:sz w:val="18"/>
                <w:szCs w:val="18"/>
              </w:rPr>
            </w:pPr>
          </w:p>
        </w:tc>
        <w:tc>
          <w:tcPr>
            <w:tcW w:w="1642" w:type="dxa"/>
            <w:shd w:val="clear" w:color="auto" w:fill="auto"/>
            <w:noWrap/>
            <w:tcMar>
              <w:top w:w="0" w:type="dxa"/>
              <w:left w:w="70" w:type="dxa"/>
              <w:bottom w:w="0" w:type="dxa"/>
              <w:right w:w="70" w:type="dxa"/>
            </w:tcMar>
            <w:vAlign w:val="center"/>
          </w:tcPr>
          <w:p w14:paraId="34817DA3" w14:textId="77777777" w:rsidR="00FC1BA0" w:rsidRDefault="00FC1BA0">
            <w:pPr>
              <w:rPr>
                <w:rFonts w:eastAsia="Times New Roman" w:cs="Calibri"/>
                <w:sz w:val="18"/>
                <w:szCs w:val="18"/>
              </w:rPr>
            </w:pPr>
          </w:p>
        </w:tc>
      </w:tr>
      <w:tr w:rsidR="00FC1BA0" w14:paraId="1E13C399" w14:textId="77777777">
        <w:trPr>
          <w:trHeight w:val="330"/>
          <w:jc w:val="center"/>
        </w:trPr>
        <w:tc>
          <w:tcPr>
            <w:tcW w:w="3686" w:type="dxa"/>
            <w:shd w:val="clear" w:color="auto" w:fill="auto"/>
            <w:noWrap/>
            <w:tcMar>
              <w:top w:w="0" w:type="dxa"/>
              <w:left w:w="70" w:type="dxa"/>
              <w:bottom w:w="0" w:type="dxa"/>
              <w:right w:w="70" w:type="dxa"/>
            </w:tcMar>
            <w:vAlign w:val="center"/>
          </w:tcPr>
          <w:p w14:paraId="13A816D3" w14:textId="77777777" w:rsidR="00FC1BA0" w:rsidRDefault="00211183">
            <w:r>
              <w:rPr>
                <w:rFonts w:eastAsia="Times New Roman" w:cs="Calibri"/>
                <w:b/>
                <w:sz w:val="18"/>
                <w:szCs w:val="18"/>
                <w:u w:val="single"/>
                <w:lang w:eastAsia="es-ES"/>
              </w:rPr>
              <w:t>LOTES COMPROMETIDOS</w:t>
            </w:r>
          </w:p>
        </w:tc>
        <w:tc>
          <w:tcPr>
            <w:tcW w:w="1276" w:type="dxa"/>
            <w:shd w:val="clear" w:color="auto" w:fill="auto"/>
            <w:noWrap/>
            <w:tcMar>
              <w:top w:w="0" w:type="dxa"/>
              <w:left w:w="70" w:type="dxa"/>
              <w:bottom w:w="0" w:type="dxa"/>
              <w:right w:w="70" w:type="dxa"/>
            </w:tcMar>
            <w:vAlign w:val="center"/>
          </w:tcPr>
          <w:p w14:paraId="32805B98" w14:textId="77777777" w:rsidR="00FC1BA0" w:rsidRDefault="00FC1BA0">
            <w:pPr>
              <w:rPr>
                <w:rFonts w:eastAsia="Times New Roman" w:cs="Calibri"/>
                <w:b/>
                <w:bCs/>
                <w:color w:val="000000"/>
                <w:sz w:val="18"/>
                <w:szCs w:val="18"/>
                <w:u w:val="single"/>
              </w:rPr>
            </w:pPr>
          </w:p>
        </w:tc>
        <w:tc>
          <w:tcPr>
            <w:tcW w:w="1275" w:type="dxa"/>
            <w:shd w:val="clear" w:color="auto" w:fill="auto"/>
            <w:noWrap/>
            <w:tcMar>
              <w:top w:w="0" w:type="dxa"/>
              <w:left w:w="70" w:type="dxa"/>
              <w:bottom w:w="0" w:type="dxa"/>
              <w:right w:w="70" w:type="dxa"/>
            </w:tcMar>
            <w:vAlign w:val="center"/>
          </w:tcPr>
          <w:p w14:paraId="01469FE1" w14:textId="77777777" w:rsidR="00FC1BA0" w:rsidRDefault="00FC1BA0">
            <w:pPr>
              <w:rPr>
                <w:rFonts w:eastAsia="Times New Roman" w:cs="Calibri"/>
                <w:sz w:val="18"/>
                <w:szCs w:val="18"/>
              </w:rPr>
            </w:pPr>
          </w:p>
        </w:tc>
        <w:tc>
          <w:tcPr>
            <w:tcW w:w="1985" w:type="dxa"/>
            <w:shd w:val="clear" w:color="auto" w:fill="auto"/>
            <w:noWrap/>
            <w:tcMar>
              <w:top w:w="0" w:type="dxa"/>
              <w:left w:w="70" w:type="dxa"/>
              <w:bottom w:w="0" w:type="dxa"/>
              <w:right w:w="70" w:type="dxa"/>
            </w:tcMar>
            <w:vAlign w:val="center"/>
          </w:tcPr>
          <w:p w14:paraId="0D701D0F" w14:textId="77777777" w:rsidR="00FC1BA0" w:rsidRDefault="00FC1BA0">
            <w:pPr>
              <w:jc w:val="center"/>
              <w:rPr>
                <w:rFonts w:eastAsia="Times New Roman" w:cs="Calibri"/>
                <w:sz w:val="18"/>
                <w:szCs w:val="18"/>
              </w:rPr>
            </w:pPr>
          </w:p>
        </w:tc>
        <w:tc>
          <w:tcPr>
            <w:tcW w:w="1642" w:type="dxa"/>
            <w:shd w:val="clear" w:color="auto" w:fill="auto"/>
            <w:noWrap/>
            <w:tcMar>
              <w:top w:w="0" w:type="dxa"/>
              <w:left w:w="70" w:type="dxa"/>
              <w:bottom w:w="0" w:type="dxa"/>
              <w:right w:w="70" w:type="dxa"/>
            </w:tcMar>
            <w:vAlign w:val="center"/>
          </w:tcPr>
          <w:p w14:paraId="21178345" w14:textId="77777777" w:rsidR="00FC1BA0" w:rsidRDefault="00FC1BA0">
            <w:pPr>
              <w:rPr>
                <w:rFonts w:eastAsia="Times New Roman" w:cs="Calibri"/>
                <w:sz w:val="18"/>
                <w:szCs w:val="18"/>
              </w:rPr>
            </w:pPr>
          </w:p>
        </w:tc>
      </w:tr>
      <w:tr w:rsidR="00FC1BA0" w14:paraId="74797702" w14:textId="77777777">
        <w:trPr>
          <w:trHeight w:val="198"/>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439863"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Lote 9A (Club </w:t>
            </w:r>
            <w:proofErr w:type="spellStart"/>
            <w:r>
              <w:rPr>
                <w:rFonts w:eastAsia="Times New Roman" w:cs="Calibri"/>
                <w:sz w:val="18"/>
                <w:szCs w:val="18"/>
                <w:lang w:eastAsia="es-ES"/>
              </w:rPr>
              <w:t>Maeva</w:t>
            </w:r>
            <w:proofErr w:type="spellEnd"/>
            <w:r>
              <w:rPr>
                <w:rFonts w:eastAsia="Times New Roman" w:cs="Calibri"/>
                <w:sz w:val="18"/>
                <w:szCs w:val="18"/>
                <w:lang w:eastAsia="es-ES"/>
              </w:rPr>
              <w:t xml:space="preserve">) - </w:t>
            </w:r>
            <w:r>
              <w:rPr>
                <w:rFonts w:eastAsia="Times New Roman" w:cs="Calibri"/>
                <w:sz w:val="18"/>
                <w:szCs w:val="18"/>
                <w:lang w:eastAsia="es-ES"/>
              </w:rPr>
              <w:t>Lote comprometido</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3A0150"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10,242.48</w:t>
            </w:r>
          </w:p>
        </w:tc>
        <w:tc>
          <w:tcPr>
            <w:tcW w:w="127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515F83"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$31.8330</w:t>
            </w:r>
          </w:p>
        </w:tc>
        <w:tc>
          <w:tcPr>
            <w:tcW w:w="19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7C9EB65"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326,049.00 </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58747A"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656,423.00 </w:t>
            </w:r>
          </w:p>
        </w:tc>
      </w:tr>
      <w:tr w:rsidR="00FC1BA0" w14:paraId="7F2BC12C" w14:textId="77777777">
        <w:trPr>
          <w:trHeight w:val="198"/>
          <w:jc w:val="center"/>
        </w:trPr>
        <w:tc>
          <w:tcPr>
            <w:tcW w:w="368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D79051"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Lote 15A (Club </w:t>
            </w:r>
            <w:proofErr w:type="spellStart"/>
            <w:r>
              <w:rPr>
                <w:rFonts w:eastAsia="Times New Roman" w:cs="Calibri"/>
                <w:sz w:val="18"/>
                <w:szCs w:val="18"/>
                <w:lang w:eastAsia="es-ES"/>
              </w:rPr>
              <w:t>Maeva</w:t>
            </w:r>
            <w:proofErr w:type="spellEnd"/>
            <w:r>
              <w:rPr>
                <w:rFonts w:eastAsia="Times New Roman" w:cs="Calibri"/>
                <w:sz w:val="18"/>
                <w:szCs w:val="18"/>
                <w:lang w:eastAsia="es-ES"/>
              </w:rPr>
              <w:t>) - Lote Comprometido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C878B9"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10,379.34</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CC3070"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$31.8300</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6B33B9"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330,374.00 </w:t>
            </w: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ABFD93" w14:textId="77777777" w:rsidR="00FC1BA0" w:rsidRDefault="00FC1BA0">
            <w:pPr>
              <w:rPr>
                <w:rFonts w:eastAsia="Times New Roman" w:cs="Calibri"/>
                <w:color w:val="000000"/>
                <w:sz w:val="18"/>
                <w:szCs w:val="18"/>
              </w:rPr>
            </w:pPr>
          </w:p>
        </w:tc>
      </w:tr>
      <w:tr w:rsidR="00FC1BA0" w14:paraId="7F742CFA" w14:textId="77777777">
        <w:trPr>
          <w:trHeight w:val="170"/>
          <w:jc w:val="center"/>
        </w:trPr>
        <w:tc>
          <w:tcPr>
            <w:tcW w:w="3686" w:type="dxa"/>
            <w:shd w:val="clear" w:color="auto" w:fill="auto"/>
            <w:noWrap/>
            <w:tcMar>
              <w:top w:w="0" w:type="dxa"/>
              <w:left w:w="70" w:type="dxa"/>
              <w:bottom w:w="0" w:type="dxa"/>
              <w:right w:w="70" w:type="dxa"/>
            </w:tcMar>
            <w:vAlign w:val="center"/>
          </w:tcPr>
          <w:p w14:paraId="4C9EADD8" w14:textId="77777777" w:rsidR="00FC1BA0" w:rsidRDefault="00FC1BA0">
            <w:pPr>
              <w:jc w:val="center"/>
              <w:rPr>
                <w:rFonts w:eastAsia="Times New Roman" w:cs="Calibri"/>
                <w:color w:val="000000"/>
                <w:sz w:val="18"/>
                <w:szCs w:val="18"/>
              </w:rPr>
            </w:pPr>
          </w:p>
        </w:tc>
        <w:tc>
          <w:tcPr>
            <w:tcW w:w="1276" w:type="dxa"/>
            <w:shd w:val="clear" w:color="auto" w:fill="auto"/>
            <w:noWrap/>
            <w:tcMar>
              <w:top w:w="0" w:type="dxa"/>
              <w:left w:w="70" w:type="dxa"/>
              <w:bottom w:w="0" w:type="dxa"/>
              <w:right w:w="70" w:type="dxa"/>
            </w:tcMar>
            <w:vAlign w:val="center"/>
          </w:tcPr>
          <w:p w14:paraId="7E8010DB" w14:textId="77777777" w:rsidR="00FC1BA0" w:rsidRDefault="00FC1BA0">
            <w:pPr>
              <w:rPr>
                <w:rFonts w:eastAsia="Times New Roman" w:cs="Calibri"/>
                <w:sz w:val="18"/>
                <w:szCs w:val="18"/>
              </w:rPr>
            </w:pPr>
          </w:p>
        </w:tc>
        <w:tc>
          <w:tcPr>
            <w:tcW w:w="1275" w:type="dxa"/>
            <w:shd w:val="clear" w:color="auto" w:fill="auto"/>
            <w:noWrap/>
            <w:tcMar>
              <w:top w:w="0" w:type="dxa"/>
              <w:left w:w="70" w:type="dxa"/>
              <w:bottom w:w="0" w:type="dxa"/>
              <w:right w:w="70" w:type="dxa"/>
            </w:tcMar>
            <w:vAlign w:val="center"/>
          </w:tcPr>
          <w:p w14:paraId="12139626" w14:textId="77777777" w:rsidR="00FC1BA0" w:rsidRDefault="00FC1BA0">
            <w:pPr>
              <w:rPr>
                <w:rFonts w:eastAsia="Times New Roman" w:cs="Calibri"/>
                <w:sz w:val="18"/>
                <w:szCs w:val="18"/>
              </w:rPr>
            </w:pPr>
          </w:p>
        </w:tc>
        <w:tc>
          <w:tcPr>
            <w:tcW w:w="1985" w:type="dxa"/>
            <w:shd w:val="clear" w:color="auto" w:fill="auto"/>
            <w:noWrap/>
            <w:tcMar>
              <w:top w:w="0" w:type="dxa"/>
              <w:left w:w="70" w:type="dxa"/>
              <w:bottom w:w="0" w:type="dxa"/>
              <w:right w:w="70" w:type="dxa"/>
            </w:tcMar>
            <w:vAlign w:val="center"/>
          </w:tcPr>
          <w:p w14:paraId="1473FB8F" w14:textId="77777777" w:rsidR="00FC1BA0" w:rsidRDefault="00FC1BA0">
            <w:pPr>
              <w:jc w:val="center"/>
              <w:rPr>
                <w:rFonts w:eastAsia="Times New Roman" w:cs="Calibri"/>
                <w:sz w:val="18"/>
                <w:szCs w:val="18"/>
              </w:rPr>
            </w:pPr>
          </w:p>
        </w:tc>
        <w:tc>
          <w:tcPr>
            <w:tcW w:w="1642" w:type="dxa"/>
            <w:shd w:val="clear" w:color="auto" w:fill="auto"/>
            <w:noWrap/>
            <w:tcMar>
              <w:top w:w="0" w:type="dxa"/>
              <w:left w:w="70" w:type="dxa"/>
              <w:bottom w:w="0" w:type="dxa"/>
              <w:right w:w="70" w:type="dxa"/>
            </w:tcMar>
            <w:vAlign w:val="center"/>
          </w:tcPr>
          <w:p w14:paraId="408668ED" w14:textId="77777777" w:rsidR="00FC1BA0" w:rsidRDefault="00FC1BA0">
            <w:pPr>
              <w:rPr>
                <w:rFonts w:eastAsia="Times New Roman" w:cs="Calibri"/>
                <w:sz w:val="18"/>
                <w:szCs w:val="18"/>
              </w:rPr>
            </w:pPr>
          </w:p>
        </w:tc>
      </w:tr>
      <w:tr w:rsidR="00FC1BA0" w14:paraId="244C4B34" w14:textId="77777777">
        <w:trPr>
          <w:trHeight w:val="330"/>
          <w:jc w:val="center"/>
        </w:trPr>
        <w:tc>
          <w:tcPr>
            <w:tcW w:w="3686" w:type="dxa"/>
            <w:shd w:val="clear" w:color="auto" w:fill="auto"/>
            <w:noWrap/>
            <w:tcMar>
              <w:top w:w="0" w:type="dxa"/>
              <w:left w:w="70" w:type="dxa"/>
              <w:bottom w:w="0" w:type="dxa"/>
              <w:right w:w="70" w:type="dxa"/>
            </w:tcMar>
            <w:vAlign w:val="center"/>
          </w:tcPr>
          <w:p w14:paraId="26EE6DB4" w14:textId="77777777" w:rsidR="00FC1BA0" w:rsidRDefault="00211183">
            <w:r>
              <w:rPr>
                <w:rFonts w:eastAsia="Times New Roman" w:cs="Calibri"/>
                <w:b/>
                <w:sz w:val="18"/>
                <w:szCs w:val="18"/>
                <w:u w:val="single"/>
                <w:lang w:eastAsia="es-ES"/>
              </w:rPr>
              <w:t>ZONA INVADIDA</w:t>
            </w:r>
          </w:p>
        </w:tc>
        <w:tc>
          <w:tcPr>
            <w:tcW w:w="1276" w:type="dxa"/>
            <w:shd w:val="clear" w:color="auto" w:fill="auto"/>
            <w:noWrap/>
            <w:tcMar>
              <w:top w:w="0" w:type="dxa"/>
              <w:left w:w="70" w:type="dxa"/>
              <w:bottom w:w="0" w:type="dxa"/>
              <w:right w:w="70" w:type="dxa"/>
            </w:tcMar>
            <w:vAlign w:val="center"/>
          </w:tcPr>
          <w:p w14:paraId="23F36809" w14:textId="77777777" w:rsidR="00FC1BA0" w:rsidRDefault="00FC1BA0">
            <w:pPr>
              <w:rPr>
                <w:rFonts w:eastAsia="Times New Roman" w:cs="Calibri"/>
                <w:b/>
                <w:bCs/>
                <w:color w:val="000000"/>
                <w:sz w:val="18"/>
                <w:szCs w:val="18"/>
                <w:u w:val="single"/>
              </w:rPr>
            </w:pPr>
          </w:p>
        </w:tc>
        <w:tc>
          <w:tcPr>
            <w:tcW w:w="1275" w:type="dxa"/>
            <w:shd w:val="clear" w:color="auto" w:fill="auto"/>
            <w:noWrap/>
            <w:tcMar>
              <w:top w:w="0" w:type="dxa"/>
              <w:left w:w="70" w:type="dxa"/>
              <w:bottom w:w="0" w:type="dxa"/>
              <w:right w:w="70" w:type="dxa"/>
            </w:tcMar>
            <w:vAlign w:val="center"/>
          </w:tcPr>
          <w:p w14:paraId="4BEAEC59" w14:textId="77777777" w:rsidR="00FC1BA0" w:rsidRDefault="00FC1BA0">
            <w:pPr>
              <w:rPr>
                <w:rFonts w:eastAsia="Times New Roman" w:cs="Calibri"/>
                <w:sz w:val="18"/>
                <w:szCs w:val="18"/>
              </w:rPr>
            </w:pPr>
          </w:p>
        </w:tc>
        <w:tc>
          <w:tcPr>
            <w:tcW w:w="1985" w:type="dxa"/>
            <w:shd w:val="clear" w:color="auto" w:fill="auto"/>
            <w:noWrap/>
            <w:tcMar>
              <w:top w:w="0" w:type="dxa"/>
              <w:left w:w="70" w:type="dxa"/>
              <w:bottom w:w="0" w:type="dxa"/>
              <w:right w:w="70" w:type="dxa"/>
            </w:tcMar>
            <w:vAlign w:val="center"/>
          </w:tcPr>
          <w:p w14:paraId="0E79EC53" w14:textId="77777777" w:rsidR="00FC1BA0" w:rsidRDefault="00FC1BA0">
            <w:pPr>
              <w:jc w:val="center"/>
              <w:rPr>
                <w:rFonts w:eastAsia="Times New Roman" w:cs="Calibri"/>
                <w:sz w:val="18"/>
                <w:szCs w:val="18"/>
              </w:rPr>
            </w:pPr>
          </w:p>
        </w:tc>
        <w:tc>
          <w:tcPr>
            <w:tcW w:w="1642" w:type="dxa"/>
            <w:shd w:val="clear" w:color="auto" w:fill="auto"/>
            <w:noWrap/>
            <w:tcMar>
              <w:top w:w="0" w:type="dxa"/>
              <w:left w:w="70" w:type="dxa"/>
              <w:bottom w:w="0" w:type="dxa"/>
              <w:right w:w="70" w:type="dxa"/>
            </w:tcMar>
            <w:vAlign w:val="center"/>
          </w:tcPr>
          <w:p w14:paraId="766BE565" w14:textId="77777777" w:rsidR="00FC1BA0" w:rsidRDefault="00FC1BA0">
            <w:pPr>
              <w:rPr>
                <w:rFonts w:eastAsia="Times New Roman" w:cs="Calibri"/>
                <w:sz w:val="18"/>
                <w:szCs w:val="18"/>
              </w:rPr>
            </w:pPr>
          </w:p>
        </w:tc>
      </w:tr>
      <w:tr w:rsidR="00FC1BA0" w14:paraId="50697A99" w14:textId="77777777">
        <w:trPr>
          <w:trHeight w:val="198"/>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EDD8F1" w14:textId="77777777" w:rsidR="00FC1BA0" w:rsidRDefault="00211183">
            <w:r>
              <w:rPr>
                <w:rFonts w:eastAsia="Times New Roman" w:cs="Calibri"/>
                <w:sz w:val="18"/>
                <w:szCs w:val="18"/>
                <w:lang w:eastAsia="es-ES"/>
              </w:rPr>
              <w:t>Zona invadida (Polígono blanco)</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A8613A" w14:textId="77777777" w:rsidR="00FC1BA0" w:rsidRDefault="00211183">
            <w:pPr>
              <w:jc w:val="center"/>
            </w:pPr>
            <w:r>
              <w:rPr>
                <w:rFonts w:eastAsia="Times New Roman" w:cs="Calibri"/>
                <w:sz w:val="18"/>
                <w:szCs w:val="18"/>
                <w:lang w:eastAsia="es-ES"/>
              </w:rPr>
              <w:t>5,167.54</w:t>
            </w:r>
          </w:p>
        </w:tc>
        <w:tc>
          <w:tcPr>
            <w:tcW w:w="127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A6D970" w14:textId="77777777" w:rsidR="00FC1BA0" w:rsidRDefault="00211183">
            <w:pPr>
              <w:jc w:val="center"/>
              <w:rPr>
                <w:rFonts w:eastAsia="Times New Roman" w:cs="Calibri"/>
                <w:sz w:val="18"/>
                <w:szCs w:val="18"/>
                <w:lang w:eastAsia="es-ES"/>
              </w:rPr>
            </w:pPr>
            <w:r>
              <w:rPr>
                <w:rFonts w:eastAsia="Times New Roman" w:cs="Calibri"/>
                <w:sz w:val="18"/>
                <w:szCs w:val="18"/>
                <w:lang w:eastAsia="es-ES"/>
              </w:rPr>
              <w:t>$51.2141</w:t>
            </w:r>
          </w:p>
        </w:tc>
        <w:tc>
          <w:tcPr>
            <w:tcW w:w="19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F0A90D"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264,651.00 </w:t>
            </w:r>
          </w:p>
        </w:tc>
        <w:tc>
          <w:tcPr>
            <w:tcW w:w="16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92523A" w14:textId="77777777" w:rsidR="00FC1BA0" w:rsidRDefault="00211183">
            <w:r>
              <w:rPr>
                <w:rFonts w:eastAsia="Times New Roman" w:cs="Calibri"/>
                <w:sz w:val="18"/>
                <w:szCs w:val="18"/>
                <w:lang w:eastAsia="es-ES"/>
              </w:rPr>
              <w:t>$       264,651.00</w:t>
            </w:r>
            <w:r>
              <w:rPr>
                <w:rFonts w:eastAsia="Times New Roman" w:cs="Calibri"/>
                <w:color w:val="000000"/>
                <w:sz w:val="18"/>
                <w:szCs w:val="18"/>
              </w:rPr>
              <w:t xml:space="preserve"> </w:t>
            </w:r>
          </w:p>
        </w:tc>
      </w:tr>
      <w:tr w:rsidR="00FC1BA0" w14:paraId="39EC30B1" w14:textId="77777777">
        <w:trPr>
          <w:trHeight w:val="420"/>
          <w:jc w:val="center"/>
        </w:trPr>
        <w:tc>
          <w:tcPr>
            <w:tcW w:w="3686" w:type="dxa"/>
            <w:shd w:val="clear" w:color="auto" w:fill="auto"/>
            <w:noWrap/>
            <w:tcMar>
              <w:top w:w="0" w:type="dxa"/>
              <w:left w:w="70" w:type="dxa"/>
              <w:bottom w:w="0" w:type="dxa"/>
              <w:right w:w="70" w:type="dxa"/>
            </w:tcMar>
            <w:vAlign w:val="center"/>
          </w:tcPr>
          <w:p w14:paraId="79911F43" w14:textId="77777777" w:rsidR="00FC1BA0" w:rsidRDefault="00211183">
            <w:pPr>
              <w:jc w:val="right"/>
              <w:rPr>
                <w:rFonts w:eastAsia="Times New Roman" w:cs="Calibri"/>
                <w:b/>
                <w:sz w:val="18"/>
                <w:szCs w:val="18"/>
                <w:lang w:eastAsia="es-ES"/>
              </w:rPr>
            </w:pPr>
            <w:r>
              <w:rPr>
                <w:rFonts w:eastAsia="Times New Roman" w:cs="Calibri"/>
                <w:b/>
                <w:sz w:val="18"/>
                <w:szCs w:val="18"/>
                <w:lang w:eastAsia="es-ES"/>
              </w:rPr>
              <w:t>TOTAL</w:t>
            </w:r>
          </w:p>
        </w:tc>
        <w:tc>
          <w:tcPr>
            <w:tcW w:w="1276" w:type="dxa"/>
            <w:shd w:val="clear" w:color="auto" w:fill="auto"/>
            <w:noWrap/>
            <w:tcMar>
              <w:top w:w="0" w:type="dxa"/>
              <w:left w:w="70" w:type="dxa"/>
              <w:bottom w:w="0" w:type="dxa"/>
              <w:right w:w="70" w:type="dxa"/>
            </w:tcMar>
            <w:vAlign w:val="center"/>
          </w:tcPr>
          <w:p w14:paraId="4F694BD1" w14:textId="77777777" w:rsidR="00FC1BA0" w:rsidRDefault="00211183">
            <w:r>
              <w:rPr>
                <w:rFonts w:eastAsia="Times New Roman" w:cs="Calibri"/>
                <w:b/>
                <w:sz w:val="18"/>
                <w:szCs w:val="18"/>
                <w:lang w:eastAsia="es-ES"/>
              </w:rPr>
              <w:t xml:space="preserve">   52,218.50</w:t>
            </w:r>
          </w:p>
        </w:tc>
        <w:tc>
          <w:tcPr>
            <w:tcW w:w="1275" w:type="dxa"/>
            <w:shd w:val="clear" w:color="auto" w:fill="auto"/>
            <w:noWrap/>
            <w:tcMar>
              <w:top w:w="0" w:type="dxa"/>
              <w:left w:w="70" w:type="dxa"/>
              <w:bottom w:w="0" w:type="dxa"/>
              <w:right w:w="70" w:type="dxa"/>
            </w:tcMar>
            <w:vAlign w:val="center"/>
          </w:tcPr>
          <w:p w14:paraId="158E8225" w14:textId="77777777" w:rsidR="00FC1BA0" w:rsidRDefault="00FC1BA0">
            <w:pPr>
              <w:jc w:val="center"/>
              <w:rPr>
                <w:rFonts w:eastAsia="Times New Roman" w:cs="Calibri"/>
                <w:b/>
                <w:bCs/>
                <w:color w:val="000000"/>
                <w:sz w:val="18"/>
                <w:szCs w:val="18"/>
              </w:rPr>
            </w:pPr>
          </w:p>
        </w:tc>
        <w:tc>
          <w:tcPr>
            <w:tcW w:w="1985" w:type="dxa"/>
            <w:shd w:val="clear" w:color="auto" w:fill="auto"/>
            <w:noWrap/>
            <w:tcMar>
              <w:top w:w="0" w:type="dxa"/>
              <w:left w:w="70" w:type="dxa"/>
              <w:bottom w:w="0" w:type="dxa"/>
              <w:right w:w="70" w:type="dxa"/>
            </w:tcMar>
            <w:vAlign w:val="center"/>
          </w:tcPr>
          <w:p w14:paraId="17238A87" w14:textId="77777777" w:rsidR="00FC1BA0" w:rsidRDefault="00FC1BA0">
            <w:pPr>
              <w:jc w:val="center"/>
              <w:rPr>
                <w:rFonts w:eastAsia="Times New Roman" w:cs="Calibri"/>
                <w:sz w:val="18"/>
                <w:szCs w:val="18"/>
              </w:rPr>
            </w:pPr>
          </w:p>
        </w:tc>
        <w:tc>
          <w:tcPr>
            <w:tcW w:w="1642" w:type="dxa"/>
            <w:shd w:val="clear" w:color="auto" w:fill="auto"/>
            <w:noWrap/>
            <w:tcMar>
              <w:top w:w="0" w:type="dxa"/>
              <w:left w:w="70" w:type="dxa"/>
              <w:bottom w:w="0" w:type="dxa"/>
              <w:right w:w="70" w:type="dxa"/>
            </w:tcMar>
            <w:vAlign w:val="center"/>
          </w:tcPr>
          <w:p w14:paraId="498622A7" w14:textId="77777777" w:rsidR="00FC1BA0" w:rsidRDefault="00211183">
            <w:r>
              <w:rPr>
                <w:rFonts w:eastAsia="Times New Roman" w:cs="Calibri"/>
                <w:b/>
                <w:sz w:val="18"/>
                <w:szCs w:val="18"/>
                <w:lang w:eastAsia="es-ES"/>
              </w:rPr>
              <w:t>$    2,274,619.00</w:t>
            </w:r>
            <w:r>
              <w:rPr>
                <w:rFonts w:eastAsia="Times New Roman" w:cs="Calibri"/>
                <w:b/>
                <w:bCs/>
                <w:color w:val="000000"/>
                <w:sz w:val="18"/>
                <w:szCs w:val="18"/>
              </w:rPr>
              <w:t xml:space="preserve"> </w:t>
            </w:r>
          </w:p>
        </w:tc>
      </w:tr>
      <w:tr w:rsidR="00FC1BA0" w14:paraId="33A07499" w14:textId="77777777">
        <w:trPr>
          <w:trHeight w:val="330"/>
          <w:jc w:val="center"/>
        </w:trPr>
        <w:tc>
          <w:tcPr>
            <w:tcW w:w="3686" w:type="dxa"/>
            <w:shd w:val="clear" w:color="auto" w:fill="auto"/>
            <w:noWrap/>
            <w:tcMar>
              <w:top w:w="0" w:type="dxa"/>
              <w:left w:w="70" w:type="dxa"/>
              <w:bottom w:w="0" w:type="dxa"/>
              <w:right w:w="70" w:type="dxa"/>
            </w:tcMar>
            <w:vAlign w:val="bottom"/>
          </w:tcPr>
          <w:p w14:paraId="3514CFD7" w14:textId="77777777" w:rsidR="00FC1BA0" w:rsidRDefault="00FC1BA0">
            <w:pPr>
              <w:jc w:val="center"/>
              <w:rPr>
                <w:rFonts w:eastAsia="Times New Roman" w:cs="Calibri"/>
                <w:b/>
                <w:bCs/>
                <w:color w:val="000000"/>
                <w:sz w:val="18"/>
                <w:szCs w:val="18"/>
              </w:rPr>
            </w:pPr>
          </w:p>
        </w:tc>
        <w:tc>
          <w:tcPr>
            <w:tcW w:w="1276" w:type="dxa"/>
            <w:shd w:val="clear" w:color="auto" w:fill="auto"/>
            <w:noWrap/>
            <w:tcMar>
              <w:top w:w="0" w:type="dxa"/>
              <w:left w:w="70" w:type="dxa"/>
              <w:bottom w:w="0" w:type="dxa"/>
              <w:right w:w="70" w:type="dxa"/>
            </w:tcMar>
            <w:vAlign w:val="center"/>
          </w:tcPr>
          <w:p w14:paraId="7A764744" w14:textId="77777777" w:rsidR="00FC1BA0" w:rsidRDefault="00FC1BA0">
            <w:pPr>
              <w:rPr>
                <w:rFonts w:eastAsia="Times New Roman" w:cs="Calibri"/>
                <w:sz w:val="18"/>
                <w:szCs w:val="18"/>
              </w:rPr>
            </w:pPr>
          </w:p>
        </w:tc>
        <w:tc>
          <w:tcPr>
            <w:tcW w:w="1275" w:type="dxa"/>
            <w:shd w:val="clear" w:color="auto" w:fill="auto"/>
            <w:noWrap/>
            <w:tcMar>
              <w:top w:w="0" w:type="dxa"/>
              <w:left w:w="70" w:type="dxa"/>
              <w:bottom w:w="0" w:type="dxa"/>
              <w:right w:w="70" w:type="dxa"/>
            </w:tcMar>
            <w:vAlign w:val="center"/>
          </w:tcPr>
          <w:p w14:paraId="2698E594" w14:textId="77777777" w:rsidR="00FC1BA0" w:rsidRDefault="00FC1BA0">
            <w:pPr>
              <w:rPr>
                <w:rFonts w:eastAsia="Times New Roman" w:cs="Calibri"/>
                <w:sz w:val="18"/>
                <w:szCs w:val="18"/>
              </w:rPr>
            </w:pPr>
          </w:p>
        </w:tc>
        <w:tc>
          <w:tcPr>
            <w:tcW w:w="1985" w:type="dxa"/>
            <w:shd w:val="clear" w:color="auto" w:fill="auto"/>
            <w:noWrap/>
            <w:tcMar>
              <w:top w:w="0" w:type="dxa"/>
              <w:left w:w="70" w:type="dxa"/>
              <w:bottom w:w="0" w:type="dxa"/>
              <w:right w:w="70" w:type="dxa"/>
            </w:tcMar>
            <w:vAlign w:val="center"/>
          </w:tcPr>
          <w:p w14:paraId="52AC2B91" w14:textId="77777777" w:rsidR="00FC1BA0" w:rsidRDefault="00211183">
            <w:pPr>
              <w:jc w:val="right"/>
              <w:rPr>
                <w:rFonts w:eastAsia="Times New Roman" w:cs="Calibri"/>
                <w:color w:val="000000"/>
                <w:sz w:val="18"/>
                <w:szCs w:val="18"/>
              </w:rPr>
            </w:pPr>
            <w:proofErr w:type="gramStart"/>
            <w:r>
              <w:rPr>
                <w:rFonts w:eastAsia="Times New Roman" w:cs="Calibri"/>
                <w:color w:val="000000"/>
                <w:sz w:val="18"/>
                <w:szCs w:val="18"/>
              </w:rPr>
              <w:t>( +</w:t>
            </w:r>
            <w:proofErr w:type="gramEnd"/>
            <w:r>
              <w:rPr>
                <w:rFonts w:eastAsia="Times New Roman" w:cs="Calibri"/>
                <w:color w:val="000000"/>
                <w:sz w:val="18"/>
                <w:szCs w:val="18"/>
              </w:rPr>
              <w:t xml:space="preserve"> )     Actualización</w:t>
            </w:r>
          </w:p>
        </w:tc>
        <w:tc>
          <w:tcPr>
            <w:tcW w:w="1642" w:type="dxa"/>
            <w:shd w:val="clear" w:color="auto" w:fill="auto"/>
            <w:noWrap/>
            <w:tcMar>
              <w:top w:w="0" w:type="dxa"/>
              <w:left w:w="70" w:type="dxa"/>
              <w:bottom w:w="0" w:type="dxa"/>
              <w:right w:w="70" w:type="dxa"/>
            </w:tcMar>
            <w:vAlign w:val="center"/>
          </w:tcPr>
          <w:p w14:paraId="32103A7C"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11,759,524.00 </w:t>
            </w:r>
          </w:p>
        </w:tc>
      </w:tr>
      <w:tr w:rsidR="00FC1BA0" w14:paraId="1FDED508" w14:textId="77777777">
        <w:trPr>
          <w:trHeight w:val="345"/>
          <w:jc w:val="center"/>
        </w:trPr>
        <w:tc>
          <w:tcPr>
            <w:tcW w:w="3686" w:type="dxa"/>
            <w:shd w:val="clear" w:color="auto" w:fill="auto"/>
            <w:noWrap/>
            <w:tcMar>
              <w:top w:w="0" w:type="dxa"/>
              <w:left w:w="70" w:type="dxa"/>
              <w:bottom w:w="0" w:type="dxa"/>
              <w:right w:w="70" w:type="dxa"/>
            </w:tcMar>
            <w:vAlign w:val="center"/>
          </w:tcPr>
          <w:p w14:paraId="2DA5EB59" w14:textId="77777777" w:rsidR="00FC1BA0" w:rsidRDefault="00FC1BA0">
            <w:pPr>
              <w:jc w:val="center"/>
              <w:rPr>
                <w:rFonts w:eastAsia="Times New Roman" w:cs="Calibri"/>
                <w:color w:val="000000"/>
                <w:sz w:val="18"/>
                <w:szCs w:val="18"/>
              </w:rPr>
            </w:pPr>
          </w:p>
        </w:tc>
        <w:tc>
          <w:tcPr>
            <w:tcW w:w="1276" w:type="dxa"/>
            <w:shd w:val="clear" w:color="auto" w:fill="auto"/>
            <w:noWrap/>
            <w:tcMar>
              <w:top w:w="0" w:type="dxa"/>
              <w:left w:w="70" w:type="dxa"/>
              <w:bottom w:w="0" w:type="dxa"/>
              <w:right w:w="70" w:type="dxa"/>
            </w:tcMar>
            <w:vAlign w:val="center"/>
          </w:tcPr>
          <w:p w14:paraId="51428009" w14:textId="77777777" w:rsidR="00FC1BA0" w:rsidRDefault="00FC1BA0">
            <w:pPr>
              <w:rPr>
                <w:rFonts w:eastAsia="Times New Roman" w:cs="Calibri"/>
                <w:sz w:val="18"/>
                <w:szCs w:val="18"/>
              </w:rPr>
            </w:pPr>
          </w:p>
        </w:tc>
        <w:tc>
          <w:tcPr>
            <w:tcW w:w="1275" w:type="dxa"/>
            <w:shd w:val="clear" w:color="auto" w:fill="auto"/>
            <w:noWrap/>
            <w:tcMar>
              <w:top w:w="0" w:type="dxa"/>
              <w:left w:w="70" w:type="dxa"/>
              <w:bottom w:w="0" w:type="dxa"/>
              <w:right w:w="70" w:type="dxa"/>
            </w:tcMar>
            <w:vAlign w:val="bottom"/>
          </w:tcPr>
          <w:p w14:paraId="7F36B6C7" w14:textId="77777777" w:rsidR="00FC1BA0" w:rsidRDefault="00FC1BA0">
            <w:pPr>
              <w:rPr>
                <w:rFonts w:eastAsia="Times New Roman" w:cs="Calibri"/>
                <w:sz w:val="18"/>
                <w:szCs w:val="18"/>
              </w:rPr>
            </w:pPr>
          </w:p>
        </w:tc>
        <w:tc>
          <w:tcPr>
            <w:tcW w:w="1985" w:type="dxa"/>
            <w:shd w:val="clear" w:color="auto" w:fill="auto"/>
            <w:noWrap/>
            <w:tcMar>
              <w:top w:w="0" w:type="dxa"/>
              <w:left w:w="70" w:type="dxa"/>
              <w:bottom w:w="0" w:type="dxa"/>
              <w:right w:w="70" w:type="dxa"/>
            </w:tcMar>
            <w:vAlign w:val="center"/>
          </w:tcPr>
          <w:p w14:paraId="710EE481" w14:textId="77777777" w:rsidR="00FC1BA0" w:rsidRDefault="00211183">
            <w:pPr>
              <w:jc w:val="right"/>
              <w:rPr>
                <w:rFonts w:eastAsia="Times New Roman" w:cs="Calibri"/>
                <w:b/>
                <w:sz w:val="18"/>
                <w:szCs w:val="18"/>
                <w:lang w:eastAsia="es-ES"/>
              </w:rPr>
            </w:pPr>
            <w:proofErr w:type="gramStart"/>
            <w:r>
              <w:rPr>
                <w:rFonts w:eastAsia="Times New Roman" w:cs="Calibri"/>
                <w:b/>
                <w:sz w:val="18"/>
                <w:szCs w:val="18"/>
                <w:lang w:eastAsia="es-ES"/>
              </w:rPr>
              <w:t>TOTAL</w:t>
            </w:r>
            <w:proofErr w:type="gramEnd"/>
            <w:r>
              <w:rPr>
                <w:rFonts w:eastAsia="Times New Roman" w:cs="Calibri"/>
                <w:b/>
                <w:sz w:val="18"/>
                <w:szCs w:val="18"/>
                <w:lang w:eastAsia="es-ES"/>
              </w:rPr>
              <w:t xml:space="preserve"> GENERAL</w:t>
            </w:r>
          </w:p>
        </w:tc>
        <w:tc>
          <w:tcPr>
            <w:tcW w:w="1642" w:type="dxa"/>
            <w:tcBorders>
              <w:top w:val="single" w:sz="4" w:space="0" w:color="000000"/>
              <w:bottom w:val="double" w:sz="6" w:space="0" w:color="000000"/>
            </w:tcBorders>
            <w:shd w:val="clear" w:color="auto" w:fill="auto"/>
            <w:noWrap/>
            <w:tcMar>
              <w:top w:w="0" w:type="dxa"/>
              <w:left w:w="70" w:type="dxa"/>
              <w:bottom w:w="0" w:type="dxa"/>
              <w:right w:w="70" w:type="dxa"/>
            </w:tcMar>
            <w:vAlign w:val="center"/>
          </w:tcPr>
          <w:p w14:paraId="63611E93" w14:textId="77777777" w:rsidR="00FC1BA0" w:rsidRDefault="00211183">
            <w:pPr>
              <w:rPr>
                <w:rFonts w:eastAsia="Times New Roman" w:cs="Calibri"/>
                <w:b/>
                <w:sz w:val="18"/>
                <w:szCs w:val="18"/>
                <w:lang w:eastAsia="es-ES"/>
              </w:rPr>
            </w:pPr>
            <w:r>
              <w:rPr>
                <w:rFonts w:eastAsia="Times New Roman" w:cs="Calibri"/>
                <w:b/>
                <w:sz w:val="18"/>
                <w:szCs w:val="18"/>
                <w:lang w:eastAsia="es-ES"/>
              </w:rPr>
              <w:t xml:space="preserve">$   14,034,143.00 </w:t>
            </w:r>
          </w:p>
        </w:tc>
      </w:tr>
    </w:tbl>
    <w:p w14:paraId="429F4F66" w14:textId="77777777" w:rsidR="00FC1BA0" w:rsidRDefault="00FC1BA0">
      <w:pPr>
        <w:pStyle w:val="Texto"/>
        <w:spacing w:before="240" w:after="0" w:line="240" w:lineRule="auto"/>
        <w:ind w:left="624" w:firstLine="0"/>
        <w:rPr>
          <w:rFonts w:ascii="Calibri" w:hAnsi="Calibri" w:cs="Calibri"/>
          <w:sz w:val="20"/>
          <w:lang w:val="es-MX"/>
        </w:rPr>
      </w:pPr>
    </w:p>
    <w:p w14:paraId="74B5DE6F" w14:textId="77777777" w:rsidR="00FC1BA0" w:rsidRDefault="00FC1BA0">
      <w:pPr>
        <w:pStyle w:val="Texto"/>
        <w:spacing w:before="240" w:after="0" w:line="240" w:lineRule="auto"/>
        <w:ind w:left="624" w:firstLine="0"/>
        <w:rPr>
          <w:rFonts w:ascii="Calibri" w:hAnsi="Calibri" w:cs="Calibri"/>
          <w:sz w:val="20"/>
          <w:lang w:val="es-MX"/>
        </w:rPr>
      </w:pPr>
    </w:p>
    <w:p w14:paraId="00233520" w14:textId="77777777" w:rsidR="00FC1BA0" w:rsidRDefault="00211183">
      <w:pPr>
        <w:pStyle w:val="Texto"/>
        <w:spacing w:line="240" w:lineRule="auto"/>
        <w:ind w:firstLine="0"/>
        <w:jc w:val="left"/>
      </w:pPr>
      <w:r>
        <w:rPr>
          <w:rFonts w:ascii="Calibri" w:hAnsi="Calibri" w:cs="Calibri"/>
          <w:sz w:val="20"/>
        </w:rPr>
        <w:lastRenderedPageBreak/>
        <w:t>Más la adquisición de un equipo de cómputo que detallo a continuación:</w:t>
      </w:r>
    </w:p>
    <w:tbl>
      <w:tblPr>
        <w:tblW w:w="10140" w:type="dxa"/>
        <w:jc w:val="center"/>
        <w:tblCellMar>
          <w:left w:w="10" w:type="dxa"/>
          <w:right w:w="10" w:type="dxa"/>
        </w:tblCellMar>
        <w:tblLook w:val="04A0" w:firstRow="1" w:lastRow="0" w:firstColumn="1" w:lastColumn="0" w:noHBand="0" w:noVBand="1"/>
      </w:tblPr>
      <w:tblGrid>
        <w:gridCol w:w="1200"/>
        <w:gridCol w:w="1200"/>
        <w:gridCol w:w="1200"/>
        <w:gridCol w:w="2940"/>
        <w:gridCol w:w="1200"/>
        <w:gridCol w:w="1200"/>
        <w:gridCol w:w="1200"/>
      </w:tblGrid>
      <w:tr w:rsidR="00FC1BA0" w14:paraId="0017B979" w14:textId="77777777">
        <w:trPr>
          <w:trHeight w:val="45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1B9B635"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CONCEPTO</w:t>
            </w:r>
          </w:p>
        </w:tc>
        <w:tc>
          <w:tcPr>
            <w:tcW w:w="120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C900831"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FECHA</w:t>
            </w:r>
          </w:p>
        </w:tc>
        <w:tc>
          <w:tcPr>
            <w:tcW w:w="120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C97081C"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No. FACTURA</w:t>
            </w:r>
          </w:p>
        </w:tc>
        <w:tc>
          <w:tcPr>
            <w:tcW w:w="294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91ED883"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DESCRIPCIÓN DEL BIEN</w:t>
            </w:r>
          </w:p>
        </w:tc>
        <w:tc>
          <w:tcPr>
            <w:tcW w:w="120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F64F839"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 xml:space="preserve">NÚM. DE UNIDADES   </w:t>
            </w:r>
          </w:p>
        </w:tc>
        <w:tc>
          <w:tcPr>
            <w:tcW w:w="120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F938C5C"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Precio unitario</w:t>
            </w:r>
          </w:p>
        </w:tc>
        <w:tc>
          <w:tcPr>
            <w:tcW w:w="120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A7C5D65"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IMPORTE</w:t>
            </w:r>
          </w:p>
        </w:tc>
      </w:tr>
      <w:tr w:rsidR="00FC1BA0" w14:paraId="5637CA8D" w14:textId="77777777">
        <w:trPr>
          <w:trHeight w:val="106"/>
          <w:jc w:val="center"/>
        </w:trPr>
        <w:tc>
          <w:tcPr>
            <w:tcW w:w="1200" w:type="dxa"/>
            <w:shd w:val="clear" w:color="auto" w:fill="auto"/>
            <w:noWrap/>
            <w:tcMar>
              <w:top w:w="0" w:type="dxa"/>
              <w:left w:w="70" w:type="dxa"/>
              <w:bottom w:w="0" w:type="dxa"/>
              <w:right w:w="70" w:type="dxa"/>
            </w:tcMar>
            <w:vAlign w:val="center"/>
          </w:tcPr>
          <w:p w14:paraId="2932F8E7" w14:textId="77777777" w:rsidR="00FC1BA0" w:rsidRDefault="00FC1BA0">
            <w:pPr>
              <w:rPr>
                <w:rFonts w:eastAsia="Times New Roman" w:cs="Calibri"/>
                <w:b/>
                <w:bCs/>
                <w:color w:val="000000"/>
                <w:sz w:val="18"/>
                <w:szCs w:val="18"/>
              </w:rPr>
            </w:pPr>
          </w:p>
        </w:tc>
        <w:tc>
          <w:tcPr>
            <w:tcW w:w="1200" w:type="dxa"/>
            <w:shd w:val="clear" w:color="auto" w:fill="auto"/>
            <w:tcMar>
              <w:top w:w="0" w:type="dxa"/>
              <w:left w:w="70" w:type="dxa"/>
              <w:bottom w:w="0" w:type="dxa"/>
              <w:right w:w="70" w:type="dxa"/>
            </w:tcMar>
            <w:vAlign w:val="center"/>
          </w:tcPr>
          <w:p w14:paraId="23837443" w14:textId="77777777" w:rsidR="00FC1BA0" w:rsidRDefault="00FC1BA0">
            <w:pPr>
              <w:rPr>
                <w:rFonts w:eastAsia="Times New Roman" w:cs="Calibri"/>
                <w:sz w:val="18"/>
                <w:szCs w:val="18"/>
              </w:rPr>
            </w:pPr>
          </w:p>
        </w:tc>
        <w:tc>
          <w:tcPr>
            <w:tcW w:w="1200" w:type="dxa"/>
            <w:shd w:val="clear" w:color="auto" w:fill="auto"/>
            <w:tcMar>
              <w:top w:w="0" w:type="dxa"/>
              <w:left w:w="70" w:type="dxa"/>
              <w:bottom w:w="0" w:type="dxa"/>
              <w:right w:w="70" w:type="dxa"/>
            </w:tcMar>
            <w:vAlign w:val="center"/>
          </w:tcPr>
          <w:p w14:paraId="050FF440" w14:textId="77777777" w:rsidR="00FC1BA0" w:rsidRDefault="00FC1BA0">
            <w:pPr>
              <w:rPr>
                <w:rFonts w:eastAsia="Times New Roman" w:cs="Calibri"/>
                <w:sz w:val="18"/>
                <w:szCs w:val="18"/>
              </w:rPr>
            </w:pPr>
          </w:p>
        </w:tc>
        <w:tc>
          <w:tcPr>
            <w:tcW w:w="2940" w:type="dxa"/>
            <w:shd w:val="clear" w:color="auto" w:fill="auto"/>
            <w:tcMar>
              <w:top w:w="0" w:type="dxa"/>
              <w:left w:w="70" w:type="dxa"/>
              <w:bottom w:w="0" w:type="dxa"/>
              <w:right w:w="70" w:type="dxa"/>
            </w:tcMar>
            <w:vAlign w:val="center"/>
          </w:tcPr>
          <w:p w14:paraId="501A00C8" w14:textId="77777777" w:rsidR="00FC1BA0" w:rsidRDefault="00FC1BA0">
            <w:pPr>
              <w:rPr>
                <w:rFonts w:eastAsia="Times New Roman" w:cs="Calibri"/>
                <w:sz w:val="18"/>
                <w:szCs w:val="18"/>
              </w:rPr>
            </w:pPr>
          </w:p>
        </w:tc>
        <w:tc>
          <w:tcPr>
            <w:tcW w:w="1200" w:type="dxa"/>
            <w:shd w:val="clear" w:color="auto" w:fill="auto"/>
            <w:tcMar>
              <w:top w:w="0" w:type="dxa"/>
              <w:left w:w="70" w:type="dxa"/>
              <w:bottom w:w="0" w:type="dxa"/>
              <w:right w:w="70" w:type="dxa"/>
            </w:tcMar>
            <w:vAlign w:val="center"/>
          </w:tcPr>
          <w:p w14:paraId="109CE814" w14:textId="77777777" w:rsidR="00FC1BA0" w:rsidRDefault="00FC1BA0">
            <w:pPr>
              <w:rPr>
                <w:rFonts w:eastAsia="Times New Roman" w:cs="Calibri"/>
                <w:sz w:val="18"/>
                <w:szCs w:val="18"/>
              </w:rPr>
            </w:pPr>
          </w:p>
        </w:tc>
        <w:tc>
          <w:tcPr>
            <w:tcW w:w="1200" w:type="dxa"/>
            <w:shd w:val="clear" w:color="auto" w:fill="auto"/>
            <w:noWrap/>
            <w:tcMar>
              <w:top w:w="0" w:type="dxa"/>
              <w:left w:w="70" w:type="dxa"/>
              <w:bottom w:w="0" w:type="dxa"/>
              <w:right w:w="70" w:type="dxa"/>
            </w:tcMar>
            <w:vAlign w:val="center"/>
          </w:tcPr>
          <w:p w14:paraId="6E7FFE8F" w14:textId="77777777" w:rsidR="00FC1BA0" w:rsidRDefault="00FC1BA0">
            <w:pPr>
              <w:rPr>
                <w:rFonts w:eastAsia="Times New Roman" w:cs="Calibri"/>
                <w:sz w:val="18"/>
                <w:szCs w:val="18"/>
              </w:rPr>
            </w:pPr>
          </w:p>
        </w:tc>
        <w:tc>
          <w:tcPr>
            <w:tcW w:w="1200" w:type="dxa"/>
            <w:shd w:val="clear" w:color="auto" w:fill="auto"/>
            <w:noWrap/>
            <w:tcMar>
              <w:top w:w="0" w:type="dxa"/>
              <w:left w:w="70" w:type="dxa"/>
              <w:bottom w:w="0" w:type="dxa"/>
              <w:right w:w="70" w:type="dxa"/>
            </w:tcMar>
            <w:vAlign w:val="center"/>
          </w:tcPr>
          <w:p w14:paraId="3F55B61A" w14:textId="77777777" w:rsidR="00FC1BA0" w:rsidRDefault="00FC1BA0">
            <w:pPr>
              <w:rPr>
                <w:rFonts w:eastAsia="Times New Roman" w:cs="Calibri"/>
                <w:sz w:val="18"/>
                <w:szCs w:val="18"/>
              </w:rPr>
            </w:pPr>
          </w:p>
        </w:tc>
      </w:tr>
      <w:tr w:rsidR="00FC1BA0" w14:paraId="31FFFCB2" w14:textId="77777777">
        <w:trPr>
          <w:trHeight w:val="300"/>
          <w:jc w:val="center"/>
        </w:trPr>
        <w:tc>
          <w:tcPr>
            <w:tcW w:w="2400" w:type="dxa"/>
            <w:gridSpan w:val="2"/>
            <w:shd w:val="clear" w:color="auto" w:fill="auto"/>
            <w:noWrap/>
            <w:tcMar>
              <w:top w:w="0" w:type="dxa"/>
              <w:left w:w="70" w:type="dxa"/>
              <w:bottom w:w="0" w:type="dxa"/>
              <w:right w:w="70" w:type="dxa"/>
            </w:tcMar>
            <w:vAlign w:val="center"/>
          </w:tcPr>
          <w:p w14:paraId="35626B86" w14:textId="77777777" w:rsidR="00FC1BA0" w:rsidRDefault="00211183">
            <w:pPr>
              <w:rPr>
                <w:rFonts w:eastAsia="Times New Roman" w:cs="Calibri"/>
                <w:b/>
                <w:bCs/>
                <w:color w:val="000000"/>
                <w:sz w:val="18"/>
                <w:szCs w:val="18"/>
                <w:u w:val="single"/>
              </w:rPr>
            </w:pPr>
            <w:r>
              <w:rPr>
                <w:rFonts w:eastAsia="Times New Roman" w:cs="Calibri"/>
                <w:b/>
                <w:bCs/>
                <w:color w:val="000000"/>
                <w:sz w:val="18"/>
                <w:szCs w:val="18"/>
                <w:u w:val="single"/>
              </w:rPr>
              <w:t>EQUIPO DE COMPUTO</w:t>
            </w:r>
          </w:p>
        </w:tc>
        <w:tc>
          <w:tcPr>
            <w:tcW w:w="1200" w:type="dxa"/>
            <w:shd w:val="clear" w:color="auto" w:fill="auto"/>
            <w:tcMar>
              <w:top w:w="0" w:type="dxa"/>
              <w:left w:w="70" w:type="dxa"/>
              <w:bottom w:w="0" w:type="dxa"/>
              <w:right w:w="70" w:type="dxa"/>
            </w:tcMar>
            <w:vAlign w:val="center"/>
          </w:tcPr>
          <w:p w14:paraId="1BC3C787" w14:textId="77777777" w:rsidR="00FC1BA0" w:rsidRDefault="00FC1BA0">
            <w:pPr>
              <w:rPr>
                <w:rFonts w:eastAsia="Times New Roman" w:cs="Calibri"/>
                <w:b/>
                <w:bCs/>
                <w:color w:val="000000"/>
                <w:sz w:val="18"/>
                <w:szCs w:val="18"/>
                <w:u w:val="single"/>
              </w:rPr>
            </w:pPr>
          </w:p>
        </w:tc>
        <w:tc>
          <w:tcPr>
            <w:tcW w:w="2940" w:type="dxa"/>
            <w:shd w:val="clear" w:color="auto" w:fill="auto"/>
            <w:tcMar>
              <w:top w:w="0" w:type="dxa"/>
              <w:left w:w="70" w:type="dxa"/>
              <w:bottom w:w="0" w:type="dxa"/>
              <w:right w:w="70" w:type="dxa"/>
            </w:tcMar>
            <w:vAlign w:val="center"/>
          </w:tcPr>
          <w:p w14:paraId="40CA4356" w14:textId="77777777" w:rsidR="00FC1BA0" w:rsidRDefault="00FC1BA0">
            <w:pPr>
              <w:rPr>
                <w:rFonts w:eastAsia="Times New Roman" w:cs="Calibri"/>
                <w:sz w:val="18"/>
                <w:szCs w:val="18"/>
              </w:rPr>
            </w:pPr>
          </w:p>
        </w:tc>
        <w:tc>
          <w:tcPr>
            <w:tcW w:w="1200" w:type="dxa"/>
            <w:shd w:val="clear" w:color="auto" w:fill="auto"/>
            <w:tcMar>
              <w:top w:w="0" w:type="dxa"/>
              <w:left w:w="70" w:type="dxa"/>
              <w:bottom w:w="0" w:type="dxa"/>
              <w:right w:w="70" w:type="dxa"/>
            </w:tcMar>
            <w:vAlign w:val="center"/>
          </w:tcPr>
          <w:p w14:paraId="2A86040C" w14:textId="77777777" w:rsidR="00FC1BA0" w:rsidRDefault="00FC1BA0">
            <w:pPr>
              <w:rPr>
                <w:rFonts w:eastAsia="Times New Roman" w:cs="Calibri"/>
                <w:sz w:val="18"/>
                <w:szCs w:val="18"/>
              </w:rPr>
            </w:pPr>
          </w:p>
        </w:tc>
        <w:tc>
          <w:tcPr>
            <w:tcW w:w="1200" w:type="dxa"/>
            <w:shd w:val="clear" w:color="auto" w:fill="auto"/>
            <w:noWrap/>
            <w:tcMar>
              <w:top w:w="0" w:type="dxa"/>
              <w:left w:w="70" w:type="dxa"/>
              <w:bottom w:w="0" w:type="dxa"/>
              <w:right w:w="70" w:type="dxa"/>
            </w:tcMar>
            <w:vAlign w:val="center"/>
          </w:tcPr>
          <w:p w14:paraId="725616F9" w14:textId="77777777" w:rsidR="00FC1BA0" w:rsidRDefault="00FC1BA0">
            <w:pPr>
              <w:rPr>
                <w:rFonts w:eastAsia="Times New Roman" w:cs="Calibri"/>
                <w:sz w:val="18"/>
                <w:szCs w:val="18"/>
              </w:rPr>
            </w:pPr>
          </w:p>
        </w:tc>
        <w:tc>
          <w:tcPr>
            <w:tcW w:w="1200" w:type="dxa"/>
            <w:shd w:val="clear" w:color="auto" w:fill="auto"/>
            <w:noWrap/>
            <w:tcMar>
              <w:top w:w="0" w:type="dxa"/>
              <w:left w:w="70" w:type="dxa"/>
              <w:bottom w:w="0" w:type="dxa"/>
              <w:right w:w="70" w:type="dxa"/>
            </w:tcMar>
            <w:vAlign w:val="center"/>
          </w:tcPr>
          <w:p w14:paraId="6BBC4DC2" w14:textId="77777777" w:rsidR="00FC1BA0" w:rsidRDefault="00FC1BA0">
            <w:pPr>
              <w:rPr>
                <w:rFonts w:eastAsia="Times New Roman" w:cs="Calibri"/>
                <w:sz w:val="18"/>
                <w:szCs w:val="18"/>
              </w:rPr>
            </w:pPr>
          </w:p>
        </w:tc>
      </w:tr>
      <w:tr w:rsidR="00FC1BA0" w14:paraId="4DE71249" w14:textId="77777777">
        <w:trPr>
          <w:trHeight w:val="1247"/>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8DFDD3" w14:textId="77777777" w:rsidR="00FC1BA0" w:rsidRDefault="00211183">
            <w:pPr>
              <w:jc w:val="center"/>
              <w:rPr>
                <w:rFonts w:eastAsia="Times New Roman" w:cs="Calibri"/>
                <w:color w:val="000000"/>
                <w:sz w:val="18"/>
                <w:szCs w:val="18"/>
              </w:rPr>
            </w:pPr>
            <w:r>
              <w:rPr>
                <w:rFonts w:eastAsia="Times New Roman" w:cs="Calibri"/>
                <w:color w:val="000000"/>
                <w:sz w:val="18"/>
                <w:szCs w:val="18"/>
              </w:rPr>
              <w:t>LAPTOP HUAWEI 53012JET</w:t>
            </w:r>
          </w:p>
        </w:tc>
        <w:tc>
          <w:tcPr>
            <w:tcW w:w="1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4F543B" w14:textId="77777777" w:rsidR="00FC1BA0" w:rsidRDefault="00211183">
            <w:pPr>
              <w:jc w:val="center"/>
              <w:rPr>
                <w:rFonts w:eastAsia="Times New Roman" w:cs="Calibri"/>
                <w:color w:val="000000"/>
                <w:sz w:val="18"/>
                <w:szCs w:val="18"/>
              </w:rPr>
            </w:pPr>
            <w:r>
              <w:rPr>
                <w:rFonts w:eastAsia="Times New Roman" w:cs="Calibri"/>
                <w:color w:val="000000"/>
                <w:sz w:val="18"/>
                <w:szCs w:val="18"/>
              </w:rPr>
              <w:t>31-ago-2022</w:t>
            </w:r>
          </w:p>
        </w:tc>
        <w:tc>
          <w:tcPr>
            <w:tcW w:w="1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5F2755" w14:textId="77777777" w:rsidR="00FC1BA0" w:rsidRDefault="00211183">
            <w:pPr>
              <w:jc w:val="center"/>
              <w:rPr>
                <w:rFonts w:eastAsia="Times New Roman" w:cs="Calibri"/>
                <w:color w:val="000000"/>
                <w:sz w:val="18"/>
                <w:szCs w:val="18"/>
              </w:rPr>
            </w:pPr>
            <w:r>
              <w:rPr>
                <w:rFonts w:eastAsia="Times New Roman" w:cs="Calibri"/>
                <w:color w:val="000000"/>
                <w:sz w:val="18"/>
                <w:szCs w:val="18"/>
              </w:rPr>
              <w:t>C4961E8</w:t>
            </w:r>
          </w:p>
        </w:tc>
        <w:tc>
          <w:tcPr>
            <w:tcW w:w="29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74E827" w14:textId="77777777" w:rsidR="00FC1BA0" w:rsidRDefault="00211183">
            <w:pPr>
              <w:jc w:val="both"/>
              <w:rPr>
                <w:rFonts w:eastAsia="Times New Roman" w:cs="Calibri"/>
                <w:color w:val="000000"/>
                <w:sz w:val="18"/>
                <w:szCs w:val="18"/>
              </w:rPr>
            </w:pPr>
            <w:r>
              <w:rPr>
                <w:rFonts w:eastAsia="Times New Roman" w:cs="Calibri"/>
                <w:color w:val="000000"/>
                <w:sz w:val="18"/>
                <w:szCs w:val="18"/>
              </w:rPr>
              <w:t xml:space="preserve">Computadora Portátil (Laptop) </w:t>
            </w:r>
            <w:proofErr w:type="spellStart"/>
            <w:r>
              <w:rPr>
                <w:rFonts w:eastAsia="Times New Roman" w:cs="Calibri"/>
                <w:color w:val="000000"/>
                <w:sz w:val="18"/>
                <w:szCs w:val="18"/>
              </w:rPr>
              <w:t>Matebook</w:t>
            </w:r>
            <w:proofErr w:type="spellEnd"/>
            <w:r>
              <w:rPr>
                <w:rFonts w:eastAsia="Times New Roman" w:cs="Calibri"/>
                <w:color w:val="000000"/>
                <w:sz w:val="18"/>
                <w:szCs w:val="18"/>
              </w:rPr>
              <w:t xml:space="preserve"> B3 410 Intel Core i5 10210U RAM 8GB DDR4 SSD 512GB 14" FHD Intel® UHD </w:t>
            </w:r>
            <w:proofErr w:type="spellStart"/>
            <w:r>
              <w:rPr>
                <w:rFonts w:eastAsia="Times New Roman" w:cs="Calibri"/>
                <w:color w:val="000000"/>
                <w:sz w:val="18"/>
                <w:szCs w:val="18"/>
              </w:rPr>
              <w:t>Graphics</w:t>
            </w:r>
            <w:proofErr w:type="spellEnd"/>
            <w:r>
              <w:rPr>
                <w:rFonts w:eastAsia="Times New Roman" w:cs="Calibri"/>
                <w:color w:val="000000"/>
                <w:sz w:val="18"/>
                <w:szCs w:val="18"/>
              </w:rPr>
              <w:t xml:space="preserve"> 620 No DVD </w:t>
            </w:r>
            <w:proofErr w:type="spellStart"/>
            <w:r>
              <w:rPr>
                <w:rFonts w:eastAsia="Times New Roman" w:cs="Calibri"/>
                <w:color w:val="000000"/>
                <w:sz w:val="18"/>
                <w:szCs w:val="18"/>
              </w:rPr>
              <w:t>Win</w:t>
            </w:r>
            <w:proofErr w:type="spellEnd"/>
            <w:r>
              <w:rPr>
                <w:rFonts w:eastAsia="Times New Roman" w:cs="Calibri"/>
                <w:color w:val="000000"/>
                <w:sz w:val="18"/>
                <w:szCs w:val="18"/>
              </w:rPr>
              <w:t xml:space="preserve"> 10 </w:t>
            </w:r>
            <w:proofErr w:type="gramStart"/>
            <w:r>
              <w:rPr>
                <w:rFonts w:eastAsia="Times New Roman" w:cs="Calibri"/>
                <w:color w:val="000000"/>
                <w:sz w:val="18"/>
                <w:szCs w:val="18"/>
              </w:rPr>
              <w:t>Pro HUAWEI</w:t>
            </w:r>
            <w:proofErr w:type="gramEnd"/>
            <w:r>
              <w:rPr>
                <w:rFonts w:eastAsia="Times New Roman" w:cs="Calibri"/>
                <w:color w:val="000000"/>
                <w:sz w:val="18"/>
                <w:szCs w:val="18"/>
              </w:rPr>
              <w:t xml:space="preserve"> 53012JET Garantía: CAS Fabricante.</w:t>
            </w:r>
          </w:p>
        </w:tc>
        <w:tc>
          <w:tcPr>
            <w:tcW w:w="1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FB1F2C" w14:textId="77777777" w:rsidR="00FC1BA0" w:rsidRDefault="00211183">
            <w:pPr>
              <w:jc w:val="center"/>
              <w:rPr>
                <w:rFonts w:eastAsia="Times New Roman" w:cs="Calibri"/>
                <w:color w:val="000000"/>
                <w:sz w:val="18"/>
                <w:szCs w:val="18"/>
              </w:rPr>
            </w:pPr>
            <w:r>
              <w:rPr>
                <w:rFonts w:eastAsia="Times New Roman" w:cs="Calibri"/>
                <w:color w:val="000000"/>
                <w:sz w:val="18"/>
                <w:szCs w:val="18"/>
              </w:rPr>
              <w:t>1</w:t>
            </w:r>
          </w:p>
        </w:tc>
        <w:tc>
          <w:tcPr>
            <w:tcW w:w="1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E7B040" w14:textId="77777777" w:rsidR="00FC1BA0" w:rsidRDefault="00211183">
            <w:pPr>
              <w:jc w:val="center"/>
              <w:rPr>
                <w:rFonts w:eastAsia="Times New Roman" w:cs="Calibri"/>
                <w:color w:val="000000"/>
                <w:sz w:val="18"/>
                <w:szCs w:val="18"/>
              </w:rPr>
            </w:pPr>
            <w:r>
              <w:rPr>
                <w:rFonts w:eastAsia="Times New Roman" w:cs="Calibri"/>
                <w:color w:val="000000"/>
                <w:sz w:val="18"/>
                <w:szCs w:val="18"/>
              </w:rPr>
              <w:t>$12,068.00</w:t>
            </w:r>
          </w:p>
        </w:tc>
        <w:tc>
          <w:tcPr>
            <w:tcW w:w="1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617C38" w14:textId="77777777" w:rsidR="00FC1BA0" w:rsidRDefault="00211183">
            <w:pPr>
              <w:jc w:val="center"/>
              <w:rPr>
                <w:rFonts w:eastAsia="Times New Roman" w:cs="Calibri"/>
                <w:color w:val="000000"/>
                <w:sz w:val="18"/>
                <w:szCs w:val="18"/>
              </w:rPr>
            </w:pPr>
            <w:r>
              <w:rPr>
                <w:rFonts w:eastAsia="Times New Roman" w:cs="Calibri"/>
                <w:color w:val="000000"/>
                <w:sz w:val="18"/>
                <w:szCs w:val="18"/>
              </w:rPr>
              <w:t>$12,068.00</w:t>
            </w:r>
          </w:p>
        </w:tc>
      </w:tr>
    </w:tbl>
    <w:p w14:paraId="34B55F39" w14:textId="77777777" w:rsidR="00FC1BA0" w:rsidRDefault="00FC1BA0">
      <w:pPr>
        <w:pStyle w:val="Texto"/>
        <w:spacing w:after="80" w:line="240" w:lineRule="auto"/>
        <w:ind w:firstLine="0"/>
        <w:rPr>
          <w:rFonts w:ascii="Calibri" w:hAnsi="Calibri" w:cs="Calibri"/>
          <w:sz w:val="20"/>
        </w:rPr>
      </w:pPr>
    </w:p>
    <w:p w14:paraId="2D12EC58" w14:textId="77777777" w:rsidR="00FC1BA0" w:rsidRDefault="00211183">
      <w:pPr>
        <w:pStyle w:val="Texto"/>
        <w:numPr>
          <w:ilvl w:val="0"/>
          <w:numId w:val="8"/>
        </w:numPr>
        <w:spacing w:after="0" w:line="240" w:lineRule="auto"/>
        <w:ind w:left="425" w:hanging="357"/>
        <w:rPr>
          <w:rFonts w:ascii="Calibri" w:hAnsi="Calibri" w:cs="Calibri"/>
          <w:sz w:val="20"/>
        </w:rPr>
      </w:pPr>
      <w:r>
        <w:rPr>
          <w:rFonts w:ascii="Calibri" w:hAnsi="Calibri" w:cs="Calibri"/>
          <w:sz w:val="20"/>
        </w:rPr>
        <w:t xml:space="preserve">NOTA: En la sesión de la Asamblea General Extraordinaria de Accionistas de la empresa celebrada el día 02 de diciembre de 2004, se aprobó que la empresa, en conjunto con el Copropietario Promociones Turísticas Tamaulipecas, S.A. de C.V., efectúen la aportación a la empresa Fomento Turístico Miramar, S.A. de C.V. de los lotes 9A (Club </w:t>
      </w:r>
      <w:proofErr w:type="spellStart"/>
      <w:r>
        <w:rPr>
          <w:rFonts w:ascii="Calibri" w:hAnsi="Calibri" w:cs="Calibri"/>
          <w:sz w:val="20"/>
        </w:rPr>
        <w:t>Maeva</w:t>
      </w:r>
      <w:proofErr w:type="spellEnd"/>
      <w:r>
        <w:rPr>
          <w:rFonts w:ascii="Calibri" w:hAnsi="Calibri" w:cs="Calibri"/>
          <w:sz w:val="20"/>
        </w:rPr>
        <w:t xml:space="preserve">) y 15A (Club </w:t>
      </w:r>
      <w:proofErr w:type="spellStart"/>
      <w:r>
        <w:rPr>
          <w:rFonts w:ascii="Calibri" w:hAnsi="Calibri" w:cs="Calibri"/>
          <w:sz w:val="20"/>
        </w:rPr>
        <w:t>Maeva</w:t>
      </w:r>
      <w:proofErr w:type="spellEnd"/>
      <w:r>
        <w:rPr>
          <w:rFonts w:ascii="Calibri" w:hAnsi="Calibri" w:cs="Calibri"/>
          <w:sz w:val="20"/>
        </w:rPr>
        <w:t>) del predio urbano de su propiedad, señalados en el Plan Maestro "Playa Miramar" en el Municipio de Ciudad Madero con una superficie de 10,242.48 m2 y 10,379.34 m2, respectivamente, a un valor total de $ 656,423.00. Por lo anterior, dichos terrenos se encuentran comprometidos hasta el momento en que se realice la formalización de las aportaciones autorizadas por la Asamblea de Accionistas de la empresa.</w:t>
      </w:r>
    </w:p>
    <w:p w14:paraId="4A01AF41" w14:textId="77777777" w:rsidR="00FC1BA0" w:rsidRDefault="00FC1BA0">
      <w:pPr>
        <w:pStyle w:val="Texto"/>
        <w:spacing w:after="80" w:line="240" w:lineRule="auto"/>
        <w:ind w:left="426" w:firstLine="0"/>
        <w:rPr>
          <w:rFonts w:ascii="Calibri" w:hAnsi="Calibri" w:cs="Calibri"/>
          <w:sz w:val="20"/>
        </w:rPr>
      </w:pPr>
    </w:p>
    <w:p w14:paraId="3DAD2ECC" w14:textId="77777777" w:rsidR="00FC1BA0" w:rsidRDefault="00211183">
      <w:pPr>
        <w:pStyle w:val="Texto"/>
        <w:numPr>
          <w:ilvl w:val="0"/>
          <w:numId w:val="8"/>
        </w:numPr>
        <w:spacing w:after="80" w:line="240" w:lineRule="auto"/>
        <w:ind w:left="426"/>
        <w:rPr>
          <w:rFonts w:ascii="Calibri" w:hAnsi="Calibri" w:cs="Calibri"/>
          <w:sz w:val="20"/>
        </w:rPr>
      </w:pPr>
      <w:r>
        <w:rPr>
          <w:rFonts w:ascii="Calibri" w:hAnsi="Calibri" w:cs="Calibri"/>
          <w:sz w:val="20"/>
        </w:rPr>
        <w:t>El importe de Actualización por $ 11,759,524.00 corresponde al saldo según los estados financieros al 31 de diciembre de 2016, no se cuentan con antecedentes de la determinación de este rubro.</w:t>
      </w:r>
    </w:p>
    <w:p w14:paraId="37E92E50" w14:textId="77777777" w:rsidR="00FC1BA0" w:rsidRDefault="00FC1BA0">
      <w:pPr>
        <w:pStyle w:val="Text"/>
        <w:spacing w:after="80" w:line="203" w:lineRule="exact"/>
        <w:ind w:left="624" w:firstLine="0"/>
      </w:pPr>
    </w:p>
    <w:p w14:paraId="07A2839D" w14:textId="77777777" w:rsidR="00FC1BA0" w:rsidRDefault="0021118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009FDBA1" w14:textId="77777777" w:rsidR="00FC1BA0" w:rsidRDefault="00211183">
      <w:pPr>
        <w:pStyle w:val="Text"/>
        <w:spacing w:before="240" w:after="80" w:line="240" w:lineRule="auto"/>
        <w:ind w:left="624" w:firstLine="0"/>
      </w:pPr>
      <w:r>
        <w:rPr>
          <w:rFonts w:ascii="Calibri" w:hAnsi="Calibri" w:cs="Calibri"/>
          <w:sz w:val="20"/>
          <w:lang w:val="es-MX"/>
        </w:rPr>
        <w:t>No Aplica.</w:t>
      </w:r>
    </w:p>
    <w:p w14:paraId="0FB96ECE" w14:textId="77777777" w:rsidR="00FC1BA0" w:rsidRDefault="00FC1BA0">
      <w:pPr>
        <w:pStyle w:val="Text"/>
        <w:spacing w:after="80" w:line="203" w:lineRule="exact"/>
        <w:ind w:left="624" w:firstLine="0"/>
      </w:pPr>
    </w:p>
    <w:p w14:paraId="57DC9AF8" w14:textId="77777777" w:rsidR="00FC1BA0" w:rsidRDefault="0021118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45320209" w14:textId="77777777" w:rsidR="00FC1BA0" w:rsidRDefault="00211183">
      <w:pPr>
        <w:pStyle w:val="Text"/>
        <w:spacing w:before="240" w:after="80" w:line="240" w:lineRule="auto"/>
        <w:ind w:left="624" w:firstLine="0"/>
      </w:pPr>
      <w:r>
        <w:rPr>
          <w:rFonts w:ascii="Calibri" w:hAnsi="Calibri" w:cs="Calibri"/>
          <w:sz w:val="20"/>
          <w:lang w:val="es-MX"/>
        </w:rPr>
        <w:t xml:space="preserve">No </w:t>
      </w:r>
      <w:r>
        <w:rPr>
          <w:rFonts w:ascii="Calibri" w:hAnsi="Calibri" w:cs="Calibri"/>
          <w:sz w:val="20"/>
          <w:lang w:val="es-MX"/>
        </w:rPr>
        <w:t>Aplica.</w:t>
      </w:r>
    </w:p>
    <w:p w14:paraId="2A84DEA6" w14:textId="77777777" w:rsidR="00FC1BA0" w:rsidRDefault="00FC1BA0">
      <w:pPr>
        <w:pStyle w:val="Text"/>
        <w:spacing w:after="80" w:line="203" w:lineRule="exact"/>
        <w:ind w:left="624" w:firstLine="0"/>
      </w:pPr>
    </w:p>
    <w:p w14:paraId="465E55CE" w14:textId="77777777" w:rsidR="00FC1BA0" w:rsidRDefault="00211183">
      <w:pPr>
        <w:pStyle w:val="ROMANOS"/>
        <w:spacing w:after="0" w:line="240" w:lineRule="exact"/>
        <w:ind w:left="432"/>
      </w:pPr>
      <w:r>
        <w:rPr>
          <w:rFonts w:ascii="Calibri" w:hAnsi="Calibri" w:cs="DIN Pro Regular"/>
          <w:b/>
          <w:sz w:val="20"/>
          <w:szCs w:val="20"/>
          <w:lang w:val="es-MX"/>
        </w:rPr>
        <w:t xml:space="preserve">      Pasivo</w:t>
      </w:r>
    </w:p>
    <w:p w14:paraId="2C0E8EF6" w14:textId="77777777" w:rsidR="00FC1BA0" w:rsidRDefault="00211183">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458F4603" w14:textId="77777777" w:rsidR="00FC1BA0" w:rsidRDefault="00211183">
      <w:pPr>
        <w:pStyle w:val="ROMANOS"/>
        <w:numPr>
          <w:ilvl w:val="0"/>
          <w:numId w:val="9"/>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247DC858" w14:textId="77777777" w:rsidR="00FC1BA0" w:rsidRDefault="00211183">
      <w:pPr>
        <w:pStyle w:val="ROMANOS"/>
        <w:numPr>
          <w:ilvl w:val="0"/>
          <w:numId w:val="10"/>
        </w:numPr>
        <w:tabs>
          <w:tab w:val="clear" w:pos="1440"/>
          <w:tab w:val="left" w:pos="-3183"/>
        </w:tabs>
        <w:spacing w:before="240" w:after="0" w:line="240" w:lineRule="auto"/>
        <w:textAlignment w:val="auto"/>
        <w:rPr>
          <w:rFonts w:ascii="Calibri" w:hAnsi="Calibri" w:cs="Calibri"/>
          <w:sz w:val="20"/>
          <w:szCs w:val="20"/>
          <w:lang w:val="es-MX"/>
        </w:rPr>
      </w:pPr>
      <w:r>
        <w:rPr>
          <w:rFonts w:ascii="Calibri" w:hAnsi="Calibri" w:cs="Calibri"/>
          <w:sz w:val="20"/>
          <w:szCs w:val="20"/>
          <w:lang w:val="es-MX"/>
        </w:rPr>
        <w:t>Relación de Cuentas por pagar, por fecha de vencimiento (a corto y a largo plazo).</w:t>
      </w:r>
    </w:p>
    <w:p w14:paraId="087B96FD" w14:textId="77777777" w:rsidR="00FC1BA0" w:rsidRDefault="00FC1BA0">
      <w:pPr>
        <w:pStyle w:val="ROMANOS"/>
        <w:spacing w:after="0" w:line="240" w:lineRule="auto"/>
        <w:ind w:left="1083" w:firstLine="0"/>
        <w:rPr>
          <w:rFonts w:ascii="Calibri" w:hAnsi="Calibri" w:cs="Calibri"/>
          <w:sz w:val="20"/>
          <w:szCs w:val="20"/>
          <w:lang w:val="es-MX"/>
        </w:rPr>
      </w:pPr>
    </w:p>
    <w:p w14:paraId="085C122C" w14:textId="77777777" w:rsidR="00FC1BA0" w:rsidRDefault="00211183">
      <w:pPr>
        <w:pStyle w:val="Texto"/>
        <w:spacing w:after="80" w:line="240" w:lineRule="auto"/>
        <w:ind w:left="723" w:firstLine="0"/>
      </w:pPr>
      <w:r>
        <w:rPr>
          <w:rFonts w:ascii="Calibri" w:hAnsi="Calibri" w:cs="Calibri"/>
          <w:sz w:val="20"/>
          <w:lang w:val="es-MX"/>
        </w:rPr>
        <w:t xml:space="preserve">Esta cuenta contable al 31 de diciembre de </w:t>
      </w:r>
      <w:proofErr w:type="gramStart"/>
      <w:r>
        <w:rPr>
          <w:rFonts w:ascii="Calibri" w:hAnsi="Calibri" w:cs="Calibri"/>
          <w:sz w:val="20"/>
          <w:lang w:val="es-MX"/>
        </w:rPr>
        <w:t>2024,</w:t>
      </w:r>
      <w:proofErr w:type="gramEnd"/>
      <w:r>
        <w:rPr>
          <w:rFonts w:ascii="Calibri" w:hAnsi="Calibri" w:cs="Calibri"/>
          <w:sz w:val="20"/>
          <w:lang w:val="es-MX"/>
        </w:rPr>
        <w:t xml:space="preserve"> presenta un saldo de $ 9’393,328.00 pesos y se integra de los siguientes rubros:</w:t>
      </w:r>
    </w:p>
    <w:p w14:paraId="4F31E68B" w14:textId="77777777" w:rsidR="00FC1BA0" w:rsidRDefault="00211183">
      <w:pPr>
        <w:pStyle w:val="Texto"/>
        <w:numPr>
          <w:ilvl w:val="1"/>
          <w:numId w:val="10"/>
        </w:numPr>
        <w:spacing w:after="80" w:line="240" w:lineRule="auto"/>
        <w:rPr>
          <w:rFonts w:ascii="Calibri" w:hAnsi="Calibri" w:cs="Calibri"/>
          <w:sz w:val="20"/>
          <w:lang w:val="es-MX"/>
        </w:rPr>
      </w:pPr>
      <w:r>
        <w:rPr>
          <w:rFonts w:ascii="Calibri" w:hAnsi="Calibri" w:cs="Calibri"/>
          <w:sz w:val="20"/>
          <w:lang w:val="es-MX"/>
        </w:rPr>
        <w:t>Proveedores a corto plazo $ 15,071.00 pesos:</w:t>
      </w:r>
    </w:p>
    <w:tbl>
      <w:tblPr>
        <w:tblW w:w="4962" w:type="dxa"/>
        <w:jc w:val="center"/>
        <w:tblCellMar>
          <w:left w:w="10" w:type="dxa"/>
          <w:right w:w="10" w:type="dxa"/>
        </w:tblCellMar>
        <w:tblLook w:val="04A0" w:firstRow="1" w:lastRow="0" w:firstColumn="1" w:lastColumn="0" w:noHBand="0" w:noVBand="1"/>
      </w:tblPr>
      <w:tblGrid>
        <w:gridCol w:w="3544"/>
        <w:gridCol w:w="1418"/>
      </w:tblGrid>
      <w:tr w:rsidR="00FC1BA0" w14:paraId="39240523" w14:textId="77777777">
        <w:trPr>
          <w:trHeight w:val="283"/>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866440D"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CONCEPTO</w:t>
            </w:r>
          </w:p>
        </w:tc>
        <w:tc>
          <w:tcPr>
            <w:tcW w:w="1418"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64D9399"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IMPORTE</w:t>
            </w:r>
          </w:p>
        </w:tc>
      </w:tr>
      <w:tr w:rsidR="00FC1BA0" w14:paraId="71E9E3FC" w14:textId="77777777">
        <w:trPr>
          <w:trHeight w:val="283"/>
          <w:jc w:val="center"/>
        </w:trPr>
        <w:tc>
          <w:tcPr>
            <w:tcW w:w="35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E5DE2A" w14:textId="77777777" w:rsidR="00FC1BA0" w:rsidRDefault="00211183">
            <w:pPr>
              <w:rPr>
                <w:rFonts w:eastAsia="Times New Roman" w:cs="Calibri"/>
                <w:sz w:val="18"/>
                <w:szCs w:val="18"/>
                <w:lang w:eastAsia="es-ES"/>
              </w:rPr>
            </w:pPr>
            <w:r>
              <w:rPr>
                <w:rFonts w:eastAsia="Times New Roman" w:cs="Calibri"/>
                <w:sz w:val="18"/>
                <w:szCs w:val="18"/>
                <w:lang w:eastAsia="es-ES"/>
              </w:rPr>
              <w:t>Carmen Rangel Villalobos</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88D1EA"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13,530.00 </w:t>
            </w:r>
          </w:p>
        </w:tc>
      </w:tr>
      <w:tr w:rsidR="00FC1BA0" w14:paraId="6A85BBAF" w14:textId="77777777">
        <w:trPr>
          <w:trHeight w:val="283"/>
          <w:jc w:val="center"/>
        </w:trPr>
        <w:tc>
          <w:tcPr>
            <w:tcW w:w="35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DC1C8E"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Samanta </w:t>
            </w:r>
            <w:proofErr w:type="spellStart"/>
            <w:r>
              <w:rPr>
                <w:rFonts w:eastAsia="Times New Roman" w:cs="Calibri"/>
                <w:sz w:val="18"/>
                <w:szCs w:val="18"/>
                <w:lang w:eastAsia="es-ES"/>
              </w:rPr>
              <w:t>Saleme</w:t>
            </w:r>
            <w:proofErr w:type="spellEnd"/>
            <w:r>
              <w:rPr>
                <w:rFonts w:eastAsia="Times New Roman" w:cs="Calibri"/>
                <w:sz w:val="18"/>
                <w:szCs w:val="18"/>
                <w:lang w:eastAsia="es-ES"/>
              </w:rPr>
              <w:t xml:space="preserve"> Calderón (</w:t>
            </w:r>
            <w:proofErr w:type="spellStart"/>
            <w:r>
              <w:rPr>
                <w:rFonts w:eastAsia="Times New Roman" w:cs="Calibri"/>
                <w:sz w:val="18"/>
                <w:szCs w:val="18"/>
                <w:lang w:eastAsia="es-ES"/>
              </w:rPr>
              <w:t>Gts</w:t>
            </w:r>
            <w:proofErr w:type="spellEnd"/>
            <w:r>
              <w:rPr>
                <w:rFonts w:eastAsia="Times New Roman" w:cs="Calibri"/>
                <w:sz w:val="18"/>
                <w:szCs w:val="18"/>
                <w:lang w:eastAsia="es-ES"/>
              </w:rPr>
              <w:t>. Papelería)</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403D89" w14:textId="77777777" w:rsidR="00FC1BA0" w:rsidRDefault="00211183">
            <w:pPr>
              <w:rPr>
                <w:rFonts w:eastAsia="Times New Roman" w:cs="Calibri"/>
                <w:sz w:val="18"/>
                <w:szCs w:val="18"/>
                <w:lang w:eastAsia="es-ES"/>
              </w:rPr>
            </w:pPr>
            <w:r>
              <w:rPr>
                <w:rFonts w:eastAsia="Times New Roman" w:cs="Calibri"/>
                <w:sz w:val="18"/>
                <w:szCs w:val="18"/>
                <w:lang w:eastAsia="es-ES"/>
              </w:rPr>
              <w:t xml:space="preserve">  $      1,541.00 </w:t>
            </w:r>
          </w:p>
        </w:tc>
      </w:tr>
      <w:tr w:rsidR="00FC1BA0" w14:paraId="1A74D93E" w14:textId="77777777">
        <w:trPr>
          <w:trHeight w:val="283"/>
          <w:jc w:val="center"/>
        </w:trPr>
        <w:tc>
          <w:tcPr>
            <w:tcW w:w="3544" w:type="dxa"/>
            <w:shd w:val="clear" w:color="auto" w:fill="auto"/>
            <w:noWrap/>
            <w:tcMar>
              <w:top w:w="0" w:type="dxa"/>
              <w:left w:w="70" w:type="dxa"/>
              <w:bottom w:w="0" w:type="dxa"/>
              <w:right w:w="70" w:type="dxa"/>
            </w:tcMar>
            <w:vAlign w:val="center"/>
          </w:tcPr>
          <w:p w14:paraId="277E1FC9" w14:textId="77777777" w:rsidR="00FC1BA0" w:rsidRDefault="00211183">
            <w:pPr>
              <w:jc w:val="right"/>
              <w:rPr>
                <w:rFonts w:eastAsia="Times New Roman" w:cs="Calibri"/>
                <w:b/>
                <w:sz w:val="18"/>
                <w:szCs w:val="18"/>
                <w:lang w:eastAsia="es-ES"/>
              </w:rPr>
            </w:pPr>
            <w:r>
              <w:rPr>
                <w:rFonts w:eastAsia="Times New Roman" w:cs="Calibri"/>
                <w:b/>
                <w:sz w:val="18"/>
                <w:szCs w:val="18"/>
                <w:lang w:eastAsia="es-ES"/>
              </w:rPr>
              <w:t>TOTAL</w:t>
            </w:r>
          </w:p>
        </w:tc>
        <w:tc>
          <w:tcPr>
            <w:tcW w:w="1418" w:type="dxa"/>
            <w:tcBorders>
              <w:bottom w:val="double" w:sz="6" w:space="0" w:color="000000"/>
            </w:tcBorders>
            <w:shd w:val="clear" w:color="auto" w:fill="auto"/>
            <w:noWrap/>
            <w:tcMar>
              <w:top w:w="0" w:type="dxa"/>
              <w:left w:w="70" w:type="dxa"/>
              <w:bottom w:w="0" w:type="dxa"/>
              <w:right w:w="70" w:type="dxa"/>
            </w:tcMar>
            <w:vAlign w:val="center"/>
          </w:tcPr>
          <w:p w14:paraId="2C963B7C" w14:textId="77777777" w:rsidR="00FC1BA0" w:rsidRDefault="00211183">
            <w:pPr>
              <w:rPr>
                <w:rFonts w:eastAsia="Times New Roman" w:cs="Calibri"/>
                <w:b/>
                <w:sz w:val="18"/>
                <w:szCs w:val="18"/>
                <w:lang w:eastAsia="es-ES"/>
              </w:rPr>
            </w:pPr>
            <w:r>
              <w:rPr>
                <w:rFonts w:eastAsia="Times New Roman" w:cs="Calibri"/>
                <w:b/>
                <w:sz w:val="18"/>
                <w:szCs w:val="18"/>
                <w:lang w:eastAsia="es-ES"/>
              </w:rPr>
              <w:t xml:space="preserve">  $    15,071.00 </w:t>
            </w:r>
          </w:p>
        </w:tc>
      </w:tr>
    </w:tbl>
    <w:p w14:paraId="0FBEE728" w14:textId="77777777" w:rsidR="00FC1BA0" w:rsidRDefault="00211183">
      <w:pPr>
        <w:pStyle w:val="Texto"/>
        <w:numPr>
          <w:ilvl w:val="0"/>
          <w:numId w:val="11"/>
        </w:numPr>
        <w:spacing w:after="80" w:line="240" w:lineRule="auto"/>
        <w:rPr>
          <w:rFonts w:ascii="Calibri" w:hAnsi="Calibri" w:cs="Calibri"/>
          <w:sz w:val="20"/>
          <w:lang w:val="es-MX"/>
        </w:rPr>
      </w:pPr>
      <w:r>
        <w:rPr>
          <w:rFonts w:ascii="Calibri" w:hAnsi="Calibri" w:cs="Calibri"/>
          <w:sz w:val="20"/>
          <w:lang w:val="es-MX"/>
        </w:rPr>
        <w:lastRenderedPageBreak/>
        <w:t xml:space="preserve">El importe de $ 13,530.00 pesos, corresponden al reconocimiento del registro del pasivo, de factura de la contadora Carmen Rangel Villalobos por honorarios correspondiente al mes de </w:t>
      </w:r>
      <w:proofErr w:type="gramStart"/>
      <w:r>
        <w:rPr>
          <w:rFonts w:ascii="Calibri" w:hAnsi="Calibri" w:cs="Calibri"/>
          <w:sz w:val="20"/>
          <w:lang w:val="es-MX"/>
        </w:rPr>
        <w:t>Diciembre</w:t>
      </w:r>
      <w:proofErr w:type="gramEnd"/>
      <w:r>
        <w:rPr>
          <w:rFonts w:ascii="Calibri" w:hAnsi="Calibri" w:cs="Calibri"/>
          <w:sz w:val="20"/>
          <w:lang w:val="es-MX"/>
        </w:rPr>
        <w:t xml:space="preserve"> 2024. Folio Fiscal 09E2B805-A228-44B1-902D-C7B42771EBBA</w:t>
      </w:r>
    </w:p>
    <w:p w14:paraId="29B6B5E3" w14:textId="77777777" w:rsidR="00FC1BA0" w:rsidRDefault="00211183">
      <w:pPr>
        <w:pStyle w:val="Texto"/>
        <w:numPr>
          <w:ilvl w:val="0"/>
          <w:numId w:val="11"/>
        </w:numPr>
        <w:spacing w:after="80" w:line="240" w:lineRule="auto"/>
        <w:rPr>
          <w:rFonts w:ascii="Calibri" w:hAnsi="Calibri" w:cs="Calibri"/>
          <w:sz w:val="20"/>
          <w:lang w:val="es-MX"/>
        </w:rPr>
      </w:pPr>
      <w:r>
        <w:rPr>
          <w:rFonts w:ascii="Calibri" w:hAnsi="Calibri" w:cs="Calibri"/>
          <w:sz w:val="20"/>
          <w:lang w:val="es-MX"/>
        </w:rPr>
        <w:t xml:space="preserve">El importe de $ 1,541.00 pesos, corresponden al reconocimiento del registro del pasivo, derivado de la adquisición de 10 cajas plásticas oficio blanco de $ 1,220 pesos, paquetería pagada en octubre 2023 por $ 411 pesos pagadas en efectivo por la Lic. Samanta </w:t>
      </w:r>
      <w:proofErr w:type="spellStart"/>
      <w:r>
        <w:rPr>
          <w:rFonts w:ascii="Calibri" w:hAnsi="Calibri" w:cs="Calibri"/>
          <w:sz w:val="20"/>
          <w:lang w:val="es-MX"/>
        </w:rPr>
        <w:t>Saleme</w:t>
      </w:r>
      <w:proofErr w:type="spellEnd"/>
      <w:r>
        <w:rPr>
          <w:rFonts w:ascii="Calibri" w:hAnsi="Calibri" w:cs="Calibri"/>
          <w:sz w:val="20"/>
          <w:lang w:val="es-MX"/>
        </w:rPr>
        <w:t xml:space="preserve"> Calderón y una diferencia pagada de $ 90 pesos en diciembre 2023 correspondiente a la factura honorarios 2da quincena de noviembre 2023.</w:t>
      </w:r>
    </w:p>
    <w:p w14:paraId="616C7C76" w14:textId="77777777" w:rsidR="00FC1BA0" w:rsidRDefault="00FC1BA0">
      <w:pPr>
        <w:pStyle w:val="Texto"/>
        <w:spacing w:after="80" w:line="240" w:lineRule="auto"/>
        <w:ind w:firstLine="0"/>
        <w:rPr>
          <w:rFonts w:ascii="Calibri" w:hAnsi="Calibri" w:cs="Calibri"/>
          <w:sz w:val="20"/>
          <w:lang w:val="es-MX"/>
        </w:rPr>
      </w:pPr>
    </w:p>
    <w:p w14:paraId="19EFA126" w14:textId="77777777" w:rsidR="00FC1BA0" w:rsidRDefault="00211183">
      <w:pPr>
        <w:pStyle w:val="Texto"/>
        <w:numPr>
          <w:ilvl w:val="1"/>
          <w:numId w:val="12"/>
        </w:numPr>
        <w:spacing w:after="80" w:line="240" w:lineRule="auto"/>
        <w:rPr>
          <w:rFonts w:ascii="Calibri" w:hAnsi="Calibri" w:cs="Calibri"/>
          <w:sz w:val="20"/>
          <w:lang w:val="es-MX"/>
        </w:rPr>
      </w:pPr>
      <w:r>
        <w:rPr>
          <w:rFonts w:ascii="Calibri" w:hAnsi="Calibri" w:cs="Calibri"/>
          <w:sz w:val="20"/>
          <w:lang w:val="es-MX"/>
        </w:rPr>
        <w:t>Retenciones y contribuciones por pagar a corto plazo $ 8’206,566.00 pesos:</w:t>
      </w:r>
    </w:p>
    <w:tbl>
      <w:tblPr>
        <w:tblW w:w="6520" w:type="dxa"/>
        <w:jc w:val="center"/>
        <w:tblCellMar>
          <w:left w:w="10" w:type="dxa"/>
          <w:right w:w="10" w:type="dxa"/>
        </w:tblCellMar>
        <w:tblLook w:val="04A0" w:firstRow="1" w:lastRow="0" w:firstColumn="1" w:lastColumn="0" w:noHBand="0" w:noVBand="1"/>
      </w:tblPr>
      <w:tblGrid>
        <w:gridCol w:w="4660"/>
        <w:gridCol w:w="1860"/>
      </w:tblGrid>
      <w:tr w:rsidR="00FC1BA0" w14:paraId="34B38CCC"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905DFF6" w14:textId="77777777" w:rsidR="00FC1BA0" w:rsidRDefault="00211183">
            <w:pPr>
              <w:spacing w:line="192" w:lineRule="auto"/>
              <w:jc w:val="center"/>
              <w:rPr>
                <w:rFonts w:eastAsia="Times New Roman" w:cs="Calibri"/>
                <w:b/>
                <w:lang w:eastAsia="es-ES"/>
              </w:rPr>
            </w:pPr>
            <w:r>
              <w:rPr>
                <w:rFonts w:eastAsia="Times New Roman" w:cs="Calibri"/>
                <w:b/>
                <w:lang w:eastAsia="es-ES"/>
              </w:rPr>
              <w:t>CONCEPTO</w:t>
            </w:r>
          </w:p>
        </w:tc>
        <w:tc>
          <w:tcPr>
            <w:tcW w:w="186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16D99D7" w14:textId="77777777" w:rsidR="00FC1BA0" w:rsidRDefault="00211183">
            <w:pPr>
              <w:spacing w:line="192" w:lineRule="auto"/>
              <w:jc w:val="center"/>
              <w:rPr>
                <w:rFonts w:eastAsia="Times New Roman" w:cs="Calibri"/>
                <w:b/>
                <w:lang w:eastAsia="es-ES"/>
              </w:rPr>
            </w:pPr>
            <w:r>
              <w:rPr>
                <w:rFonts w:eastAsia="Times New Roman" w:cs="Calibri"/>
                <w:b/>
                <w:lang w:eastAsia="es-ES"/>
              </w:rPr>
              <w:t>IMPORTE</w:t>
            </w:r>
          </w:p>
        </w:tc>
      </w:tr>
      <w:tr w:rsidR="00FC1BA0" w14:paraId="2A893790" w14:textId="77777777">
        <w:trPr>
          <w:trHeight w:val="340"/>
          <w:jc w:val="center"/>
        </w:trPr>
        <w:tc>
          <w:tcPr>
            <w:tcW w:w="46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2D30B8" w14:textId="77777777" w:rsidR="00FC1BA0" w:rsidRDefault="00211183">
            <w:pPr>
              <w:spacing w:line="192" w:lineRule="auto"/>
              <w:rPr>
                <w:rFonts w:eastAsia="Times New Roman" w:cs="Calibri"/>
                <w:lang w:eastAsia="es-ES"/>
              </w:rPr>
            </w:pPr>
            <w:r>
              <w:rPr>
                <w:rFonts w:eastAsia="Times New Roman" w:cs="Calibri"/>
                <w:lang w:eastAsia="es-ES"/>
              </w:rPr>
              <w:t xml:space="preserve">Predial </w:t>
            </w:r>
            <w:r>
              <w:rPr>
                <w:rFonts w:eastAsia="Times New Roman" w:cs="Calibri"/>
                <w:lang w:eastAsia="es-ES"/>
              </w:rPr>
              <w:t>Municipio de Madero</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B2EF0A" w14:textId="77777777" w:rsidR="00FC1BA0" w:rsidRDefault="00211183">
            <w:pPr>
              <w:spacing w:line="192" w:lineRule="auto"/>
              <w:jc w:val="right"/>
              <w:rPr>
                <w:rFonts w:eastAsia="Times New Roman" w:cs="Calibri"/>
                <w:lang w:eastAsia="es-ES"/>
              </w:rPr>
            </w:pPr>
            <w:r>
              <w:rPr>
                <w:rFonts w:eastAsia="Times New Roman" w:cs="Calibri"/>
                <w:lang w:eastAsia="es-ES"/>
              </w:rPr>
              <w:t xml:space="preserve"> $        502,649.00 </w:t>
            </w:r>
          </w:p>
        </w:tc>
      </w:tr>
      <w:tr w:rsidR="00FC1BA0" w14:paraId="1173000D" w14:textId="77777777">
        <w:trPr>
          <w:trHeight w:val="340"/>
          <w:jc w:val="center"/>
        </w:trPr>
        <w:tc>
          <w:tcPr>
            <w:tcW w:w="46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D255C7C" w14:textId="77777777" w:rsidR="00FC1BA0" w:rsidRDefault="00211183">
            <w:pPr>
              <w:spacing w:line="192" w:lineRule="auto"/>
              <w:rPr>
                <w:rFonts w:eastAsia="Times New Roman" w:cs="Calibri"/>
                <w:lang w:eastAsia="es-ES"/>
              </w:rPr>
            </w:pPr>
            <w:r>
              <w:rPr>
                <w:rFonts w:eastAsia="Times New Roman" w:cs="Calibri"/>
                <w:lang w:eastAsia="es-ES"/>
              </w:rPr>
              <w:t>Predial</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5A04B2" w14:textId="77777777" w:rsidR="00FC1BA0" w:rsidRDefault="00211183">
            <w:pPr>
              <w:spacing w:line="192" w:lineRule="auto"/>
              <w:jc w:val="right"/>
              <w:rPr>
                <w:rFonts w:eastAsia="Times New Roman" w:cs="Calibri"/>
                <w:lang w:eastAsia="es-ES"/>
              </w:rPr>
            </w:pPr>
            <w:r>
              <w:rPr>
                <w:rFonts w:eastAsia="Times New Roman" w:cs="Calibri"/>
                <w:lang w:eastAsia="es-ES"/>
              </w:rPr>
              <w:t xml:space="preserve">        1,370,380.00 </w:t>
            </w:r>
          </w:p>
        </w:tc>
      </w:tr>
      <w:tr w:rsidR="00FC1BA0" w14:paraId="7983171F" w14:textId="77777777">
        <w:trPr>
          <w:trHeight w:val="340"/>
          <w:jc w:val="center"/>
        </w:trPr>
        <w:tc>
          <w:tcPr>
            <w:tcW w:w="46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D5AEF8" w14:textId="77777777" w:rsidR="00FC1BA0" w:rsidRDefault="00211183">
            <w:pPr>
              <w:spacing w:line="192" w:lineRule="auto"/>
              <w:rPr>
                <w:rFonts w:eastAsia="Times New Roman" w:cs="Calibri"/>
                <w:lang w:eastAsia="es-ES"/>
              </w:rPr>
            </w:pPr>
            <w:r>
              <w:rPr>
                <w:rFonts w:eastAsia="Times New Roman" w:cs="Calibri"/>
                <w:lang w:eastAsia="es-ES"/>
              </w:rPr>
              <w:t>Retención del 10% ISR</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A61512" w14:textId="77777777" w:rsidR="00FC1BA0" w:rsidRDefault="00211183">
            <w:pPr>
              <w:spacing w:line="192" w:lineRule="auto"/>
              <w:jc w:val="right"/>
              <w:rPr>
                <w:rFonts w:eastAsia="Times New Roman" w:cs="Calibri"/>
                <w:lang w:eastAsia="es-ES"/>
              </w:rPr>
            </w:pPr>
            <w:r>
              <w:rPr>
                <w:rFonts w:eastAsia="Times New Roman" w:cs="Calibri"/>
                <w:lang w:eastAsia="es-ES"/>
              </w:rPr>
              <w:t xml:space="preserve">               124.00 </w:t>
            </w:r>
          </w:p>
        </w:tc>
      </w:tr>
      <w:tr w:rsidR="00FC1BA0" w14:paraId="509DBA25" w14:textId="77777777">
        <w:trPr>
          <w:trHeight w:val="340"/>
          <w:jc w:val="center"/>
        </w:trPr>
        <w:tc>
          <w:tcPr>
            <w:tcW w:w="46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1AFA52" w14:textId="77777777" w:rsidR="00FC1BA0" w:rsidRDefault="00211183">
            <w:pPr>
              <w:spacing w:line="192" w:lineRule="auto"/>
              <w:rPr>
                <w:rFonts w:eastAsia="Times New Roman" w:cs="Calibri"/>
                <w:lang w:eastAsia="es-ES"/>
              </w:rPr>
            </w:pPr>
            <w:r>
              <w:rPr>
                <w:rFonts w:eastAsia="Times New Roman" w:cs="Calibri"/>
                <w:lang w:eastAsia="es-ES"/>
              </w:rPr>
              <w:t>Retención de IVA</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01F194" w14:textId="77777777" w:rsidR="00FC1BA0" w:rsidRDefault="00211183">
            <w:pPr>
              <w:spacing w:line="192" w:lineRule="auto"/>
              <w:jc w:val="right"/>
              <w:rPr>
                <w:rFonts w:eastAsia="Times New Roman" w:cs="Calibri"/>
                <w:lang w:eastAsia="es-ES"/>
              </w:rPr>
            </w:pPr>
            <w:r>
              <w:rPr>
                <w:rFonts w:eastAsia="Times New Roman" w:cs="Calibri"/>
                <w:lang w:eastAsia="es-ES"/>
              </w:rPr>
              <w:t xml:space="preserve">             1,383.00 </w:t>
            </w:r>
          </w:p>
        </w:tc>
      </w:tr>
      <w:tr w:rsidR="00FC1BA0" w14:paraId="39743037" w14:textId="77777777">
        <w:trPr>
          <w:trHeight w:val="340"/>
          <w:jc w:val="center"/>
        </w:trPr>
        <w:tc>
          <w:tcPr>
            <w:tcW w:w="46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FAEF30" w14:textId="77777777" w:rsidR="00FC1BA0" w:rsidRDefault="00211183">
            <w:pPr>
              <w:spacing w:line="192" w:lineRule="auto"/>
              <w:rPr>
                <w:rFonts w:eastAsia="Times New Roman" w:cs="Calibri"/>
                <w:lang w:eastAsia="es-ES"/>
              </w:rPr>
            </w:pPr>
            <w:r>
              <w:rPr>
                <w:rFonts w:eastAsia="Times New Roman" w:cs="Calibri"/>
                <w:lang w:eastAsia="es-ES"/>
              </w:rPr>
              <w:t xml:space="preserve">Impuesto Predial / </w:t>
            </w:r>
            <w:proofErr w:type="spellStart"/>
            <w:r>
              <w:rPr>
                <w:rFonts w:eastAsia="Times New Roman" w:cs="Calibri"/>
                <w:lang w:eastAsia="es-ES"/>
              </w:rPr>
              <w:t>Mpio</w:t>
            </w:r>
            <w:proofErr w:type="spellEnd"/>
            <w:r>
              <w:rPr>
                <w:rFonts w:eastAsia="Times New Roman" w:cs="Calibri"/>
                <w:lang w:eastAsia="es-ES"/>
              </w:rPr>
              <w:t>. Madero (actual. en 2020)</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B6E4CC" w14:textId="77777777" w:rsidR="00FC1BA0" w:rsidRDefault="00211183">
            <w:pPr>
              <w:spacing w:line="192" w:lineRule="auto"/>
              <w:jc w:val="right"/>
              <w:rPr>
                <w:rFonts w:eastAsia="Times New Roman" w:cs="Calibri"/>
                <w:lang w:eastAsia="es-ES"/>
              </w:rPr>
            </w:pPr>
            <w:r>
              <w:rPr>
                <w:rFonts w:eastAsia="Times New Roman" w:cs="Calibri"/>
                <w:lang w:eastAsia="es-ES"/>
              </w:rPr>
              <w:t xml:space="preserve">        3,198,701.00 </w:t>
            </w:r>
          </w:p>
        </w:tc>
      </w:tr>
      <w:tr w:rsidR="00FC1BA0" w14:paraId="2C1788C4" w14:textId="77777777">
        <w:trPr>
          <w:trHeight w:val="340"/>
          <w:jc w:val="center"/>
        </w:trPr>
        <w:tc>
          <w:tcPr>
            <w:tcW w:w="46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6A7A1C" w14:textId="77777777" w:rsidR="00FC1BA0" w:rsidRDefault="00211183">
            <w:pPr>
              <w:spacing w:line="192" w:lineRule="auto"/>
              <w:rPr>
                <w:rFonts w:eastAsia="Times New Roman" w:cs="Calibri"/>
                <w:lang w:eastAsia="es-ES"/>
              </w:rPr>
            </w:pPr>
            <w:r>
              <w:rPr>
                <w:rFonts w:eastAsia="Times New Roman" w:cs="Calibri"/>
                <w:lang w:eastAsia="es-ES"/>
              </w:rPr>
              <w:t xml:space="preserve">Impuesto Predial 2021 / </w:t>
            </w:r>
            <w:proofErr w:type="spellStart"/>
            <w:r>
              <w:rPr>
                <w:rFonts w:eastAsia="Times New Roman" w:cs="Calibri"/>
                <w:lang w:eastAsia="es-ES"/>
              </w:rPr>
              <w:t>Mpio</w:t>
            </w:r>
            <w:proofErr w:type="spellEnd"/>
            <w:r>
              <w:rPr>
                <w:rFonts w:eastAsia="Times New Roman" w:cs="Calibri"/>
                <w:lang w:eastAsia="es-ES"/>
              </w:rPr>
              <w:t>. Madero.</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DB4CA1" w14:textId="77777777" w:rsidR="00FC1BA0" w:rsidRDefault="00211183">
            <w:pPr>
              <w:spacing w:line="192" w:lineRule="auto"/>
              <w:jc w:val="right"/>
              <w:rPr>
                <w:rFonts w:eastAsia="Times New Roman" w:cs="Calibri"/>
                <w:lang w:eastAsia="es-ES"/>
              </w:rPr>
            </w:pPr>
            <w:r>
              <w:rPr>
                <w:rFonts w:eastAsia="Times New Roman" w:cs="Calibri"/>
                <w:lang w:eastAsia="es-ES"/>
              </w:rPr>
              <w:t xml:space="preserve">          807,559.00</w:t>
            </w:r>
          </w:p>
        </w:tc>
      </w:tr>
      <w:tr w:rsidR="00FC1BA0" w14:paraId="225C168B" w14:textId="77777777">
        <w:trPr>
          <w:trHeight w:val="340"/>
          <w:jc w:val="center"/>
        </w:trPr>
        <w:tc>
          <w:tcPr>
            <w:tcW w:w="46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E69D99" w14:textId="77777777" w:rsidR="00FC1BA0" w:rsidRDefault="00211183">
            <w:pPr>
              <w:spacing w:line="192" w:lineRule="auto"/>
              <w:rPr>
                <w:rFonts w:eastAsia="Times New Roman" w:cs="Calibri"/>
                <w:lang w:eastAsia="es-ES"/>
              </w:rPr>
            </w:pPr>
            <w:r>
              <w:rPr>
                <w:rFonts w:eastAsia="Times New Roman" w:cs="Calibri"/>
                <w:lang w:eastAsia="es-ES"/>
              </w:rPr>
              <w:t xml:space="preserve">Impuesto Predial 2022 / </w:t>
            </w:r>
            <w:proofErr w:type="spellStart"/>
            <w:r>
              <w:rPr>
                <w:rFonts w:eastAsia="Times New Roman" w:cs="Calibri"/>
                <w:lang w:eastAsia="es-ES"/>
              </w:rPr>
              <w:t>Mpio</w:t>
            </w:r>
            <w:proofErr w:type="spellEnd"/>
            <w:r>
              <w:rPr>
                <w:rFonts w:eastAsia="Times New Roman" w:cs="Calibri"/>
                <w:lang w:eastAsia="es-ES"/>
              </w:rPr>
              <w:t>. Madero.</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38BA9E" w14:textId="77777777" w:rsidR="00FC1BA0" w:rsidRDefault="00211183">
            <w:pPr>
              <w:spacing w:line="192" w:lineRule="auto"/>
              <w:jc w:val="right"/>
              <w:rPr>
                <w:rFonts w:eastAsia="Times New Roman" w:cs="Calibri"/>
                <w:lang w:eastAsia="es-ES"/>
              </w:rPr>
            </w:pPr>
            <w:r>
              <w:rPr>
                <w:rFonts w:eastAsia="Times New Roman" w:cs="Calibri"/>
                <w:lang w:eastAsia="es-ES"/>
              </w:rPr>
              <w:t xml:space="preserve">          710,652.00</w:t>
            </w:r>
          </w:p>
        </w:tc>
      </w:tr>
      <w:tr w:rsidR="00FC1BA0" w14:paraId="283D1A7E" w14:textId="77777777">
        <w:trPr>
          <w:trHeight w:val="340"/>
          <w:jc w:val="center"/>
        </w:trPr>
        <w:tc>
          <w:tcPr>
            <w:tcW w:w="46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D98F7D" w14:textId="77777777" w:rsidR="00FC1BA0" w:rsidRDefault="00211183">
            <w:pPr>
              <w:spacing w:line="192" w:lineRule="auto"/>
              <w:rPr>
                <w:rFonts w:eastAsia="Times New Roman" w:cs="Calibri"/>
                <w:lang w:eastAsia="es-ES"/>
              </w:rPr>
            </w:pPr>
            <w:r>
              <w:rPr>
                <w:rFonts w:eastAsia="Times New Roman" w:cs="Calibri"/>
                <w:lang w:eastAsia="es-ES"/>
              </w:rPr>
              <w:t xml:space="preserve">Impuesto Predial 2023 / </w:t>
            </w:r>
            <w:proofErr w:type="spellStart"/>
            <w:r>
              <w:rPr>
                <w:rFonts w:eastAsia="Times New Roman" w:cs="Calibri"/>
                <w:lang w:eastAsia="es-ES"/>
              </w:rPr>
              <w:t>Mpio</w:t>
            </w:r>
            <w:proofErr w:type="spellEnd"/>
            <w:r>
              <w:rPr>
                <w:rFonts w:eastAsia="Times New Roman" w:cs="Calibri"/>
                <w:lang w:eastAsia="es-ES"/>
              </w:rPr>
              <w:t>. Madero.</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6282B4" w14:textId="77777777" w:rsidR="00FC1BA0" w:rsidRDefault="00211183">
            <w:pPr>
              <w:spacing w:line="192" w:lineRule="auto"/>
              <w:jc w:val="right"/>
              <w:rPr>
                <w:rFonts w:eastAsia="Times New Roman" w:cs="Calibri"/>
                <w:lang w:eastAsia="es-ES"/>
              </w:rPr>
            </w:pPr>
            <w:r>
              <w:rPr>
                <w:rFonts w:eastAsia="Times New Roman" w:cs="Calibri"/>
                <w:lang w:eastAsia="es-ES"/>
              </w:rPr>
              <w:t xml:space="preserve">          807,559.14</w:t>
            </w:r>
          </w:p>
        </w:tc>
      </w:tr>
      <w:tr w:rsidR="00FC1BA0" w14:paraId="451909A4" w14:textId="77777777">
        <w:trPr>
          <w:trHeight w:val="340"/>
          <w:jc w:val="center"/>
        </w:trPr>
        <w:tc>
          <w:tcPr>
            <w:tcW w:w="46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2E2B37" w14:textId="77777777" w:rsidR="00FC1BA0" w:rsidRDefault="00211183">
            <w:pPr>
              <w:spacing w:line="192" w:lineRule="auto"/>
              <w:rPr>
                <w:rFonts w:eastAsia="Times New Roman" w:cs="Calibri"/>
                <w:lang w:eastAsia="es-ES"/>
              </w:rPr>
            </w:pPr>
            <w:r>
              <w:rPr>
                <w:rFonts w:eastAsia="Times New Roman" w:cs="Calibri"/>
                <w:lang w:eastAsia="es-ES"/>
              </w:rPr>
              <w:t xml:space="preserve">Impuesto Predial 2024 / </w:t>
            </w:r>
            <w:proofErr w:type="spellStart"/>
            <w:r>
              <w:rPr>
                <w:rFonts w:eastAsia="Times New Roman" w:cs="Calibri"/>
                <w:lang w:eastAsia="es-ES"/>
              </w:rPr>
              <w:t>Mpio</w:t>
            </w:r>
            <w:proofErr w:type="spellEnd"/>
            <w:r>
              <w:rPr>
                <w:rFonts w:eastAsia="Times New Roman" w:cs="Calibri"/>
                <w:lang w:eastAsia="es-ES"/>
              </w:rPr>
              <w:t>. Madero.</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3CB5D8" w14:textId="77777777" w:rsidR="00FC1BA0" w:rsidRDefault="00211183">
            <w:pPr>
              <w:spacing w:line="192" w:lineRule="auto"/>
              <w:jc w:val="right"/>
              <w:rPr>
                <w:rFonts w:eastAsia="Times New Roman" w:cs="Calibri"/>
                <w:lang w:eastAsia="es-ES"/>
              </w:rPr>
            </w:pPr>
            <w:r>
              <w:rPr>
                <w:rFonts w:eastAsia="Times New Roman" w:cs="Calibri"/>
                <w:lang w:eastAsia="es-ES"/>
              </w:rPr>
              <w:t xml:space="preserve">          807,559.14</w:t>
            </w:r>
          </w:p>
        </w:tc>
      </w:tr>
      <w:tr w:rsidR="00FC1BA0" w14:paraId="31891E6C" w14:textId="77777777">
        <w:trPr>
          <w:trHeight w:val="340"/>
          <w:jc w:val="center"/>
        </w:trPr>
        <w:tc>
          <w:tcPr>
            <w:tcW w:w="4660" w:type="dxa"/>
            <w:shd w:val="clear" w:color="auto" w:fill="auto"/>
            <w:noWrap/>
            <w:tcMar>
              <w:top w:w="0" w:type="dxa"/>
              <w:left w:w="70" w:type="dxa"/>
              <w:bottom w:w="0" w:type="dxa"/>
              <w:right w:w="70" w:type="dxa"/>
            </w:tcMar>
            <w:vAlign w:val="center"/>
          </w:tcPr>
          <w:p w14:paraId="6C93C12D" w14:textId="77777777" w:rsidR="00FC1BA0" w:rsidRDefault="00211183">
            <w:pPr>
              <w:spacing w:line="192" w:lineRule="auto"/>
              <w:jc w:val="right"/>
              <w:rPr>
                <w:rFonts w:eastAsia="Times New Roman" w:cs="Calibri"/>
                <w:b/>
                <w:lang w:eastAsia="es-ES"/>
              </w:rPr>
            </w:pPr>
            <w:r>
              <w:rPr>
                <w:rFonts w:eastAsia="Times New Roman" w:cs="Calibri"/>
                <w:b/>
                <w:lang w:eastAsia="es-ES"/>
              </w:rPr>
              <w:t>TOTAL</w:t>
            </w:r>
          </w:p>
        </w:tc>
        <w:tc>
          <w:tcPr>
            <w:tcW w:w="1860" w:type="dxa"/>
            <w:tcBorders>
              <w:bottom w:val="double" w:sz="6" w:space="0" w:color="000000"/>
            </w:tcBorders>
            <w:shd w:val="clear" w:color="auto" w:fill="auto"/>
            <w:noWrap/>
            <w:tcMar>
              <w:top w:w="0" w:type="dxa"/>
              <w:left w:w="70" w:type="dxa"/>
              <w:bottom w:w="0" w:type="dxa"/>
              <w:right w:w="70" w:type="dxa"/>
            </w:tcMar>
            <w:vAlign w:val="center"/>
          </w:tcPr>
          <w:p w14:paraId="7B66CB10" w14:textId="77777777" w:rsidR="00FC1BA0" w:rsidRDefault="00211183">
            <w:pPr>
              <w:spacing w:line="192" w:lineRule="auto"/>
              <w:jc w:val="right"/>
              <w:rPr>
                <w:rFonts w:eastAsia="Times New Roman" w:cs="Calibri"/>
                <w:b/>
                <w:lang w:eastAsia="es-ES"/>
              </w:rPr>
            </w:pPr>
            <w:r>
              <w:rPr>
                <w:rFonts w:eastAsia="Times New Roman" w:cs="Calibri"/>
                <w:b/>
                <w:lang w:eastAsia="es-ES"/>
              </w:rPr>
              <w:t xml:space="preserve"> $    8,206,566.00 </w:t>
            </w:r>
          </w:p>
        </w:tc>
      </w:tr>
    </w:tbl>
    <w:p w14:paraId="7460E794" w14:textId="77777777" w:rsidR="00FC1BA0" w:rsidRDefault="00FC1BA0">
      <w:pPr>
        <w:pStyle w:val="Texto"/>
        <w:spacing w:after="80" w:line="240" w:lineRule="auto"/>
        <w:rPr>
          <w:rFonts w:ascii="HelveticaNeueLT Std Lt" w:hAnsi="HelveticaNeueLT Std Lt"/>
          <w:szCs w:val="18"/>
          <w:lang w:val="es-MX"/>
        </w:rPr>
      </w:pPr>
    </w:p>
    <w:p w14:paraId="44A10A82" w14:textId="77777777" w:rsidR="00FC1BA0" w:rsidRDefault="00211183">
      <w:pPr>
        <w:pStyle w:val="Texto"/>
        <w:numPr>
          <w:ilvl w:val="0"/>
          <w:numId w:val="11"/>
        </w:numPr>
        <w:spacing w:after="80" w:line="240" w:lineRule="auto"/>
      </w:pPr>
      <w:r>
        <w:rPr>
          <w:rFonts w:ascii="Calibri" w:hAnsi="Calibri" w:cs="Calibri"/>
          <w:sz w:val="20"/>
          <w:lang w:val="es-MX"/>
        </w:rPr>
        <w:t>El importe de $ 502,649.00 pesos, proviene de los saldos de los Estados Financieros al 31 de diciembre de 2016, y no se cuentan con antecedentes de la determinación de este rubro.</w:t>
      </w:r>
    </w:p>
    <w:p w14:paraId="711CECDF" w14:textId="77777777" w:rsidR="00FC1BA0" w:rsidRDefault="00FC1BA0">
      <w:pPr>
        <w:pStyle w:val="Texto"/>
        <w:spacing w:after="80" w:line="240" w:lineRule="auto"/>
        <w:ind w:left="720" w:firstLine="0"/>
        <w:rPr>
          <w:rFonts w:ascii="Calibri" w:hAnsi="Calibri" w:cs="Calibri"/>
          <w:sz w:val="10"/>
          <w:lang w:val="es-MX"/>
        </w:rPr>
      </w:pPr>
    </w:p>
    <w:p w14:paraId="7DB82A6F" w14:textId="77777777" w:rsidR="00FC1BA0" w:rsidRDefault="00211183">
      <w:pPr>
        <w:pStyle w:val="Texto"/>
        <w:numPr>
          <w:ilvl w:val="0"/>
          <w:numId w:val="11"/>
        </w:numPr>
        <w:spacing w:after="80" w:line="240" w:lineRule="auto"/>
      </w:pPr>
      <w:r>
        <w:rPr>
          <w:rFonts w:ascii="Calibri" w:hAnsi="Calibri" w:cs="Calibri"/>
          <w:sz w:val="20"/>
          <w:lang w:val="es-MX"/>
        </w:rPr>
        <w:t xml:space="preserve">El importe de $ 1’370,380.00 pesos, proviene de los saldos de los Estados Financieros al 31 de diciembre de 2016, y no se cuentan con antecedentes de la determinación de este rubro. </w:t>
      </w:r>
    </w:p>
    <w:p w14:paraId="1D40D53E" w14:textId="77777777" w:rsidR="00FC1BA0" w:rsidRDefault="00FC1BA0">
      <w:pPr>
        <w:pStyle w:val="Prrafodelista"/>
        <w:spacing w:line="240" w:lineRule="auto"/>
        <w:rPr>
          <w:rFonts w:cs="Calibri"/>
          <w:sz w:val="10"/>
          <w:szCs w:val="18"/>
        </w:rPr>
      </w:pPr>
    </w:p>
    <w:p w14:paraId="5B417B2C" w14:textId="77777777" w:rsidR="00FC1BA0" w:rsidRDefault="00211183">
      <w:pPr>
        <w:pStyle w:val="Texto"/>
        <w:numPr>
          <w:ilvl w:val="0"/>
          <w:numId w:val="11"/>
        </w:numPr>
        <w:spacing w:after="80" w:line="240" w:lineRule="auto"/>
      </w:pPr>
      <w:r>
        <w:rPr>
          <w:rFonts w:ascii="Calibri" w:hAnsi="Calibri" w:cs="Calibri"/>
          <w:sz w:val="20"/>
          <w:lang w:val="es-MX"/>
        </w:rPr>
        <w:t>El importe de 124.00 pesos, corresponde al registro de las retenciones del ISR efectuada en los pagos honorarios realizados en los meses de diciembre 2024.</w:t>
      </w:r>
    </w:p>
    <w:p w14:paraId="7A1F240B" w14:textId="77777777" w:rsidR="00FC1BA0" w:rsidRDefault="00FC1BA0">
      <w:pPr>
        <w:pStyle w:val="Prrafodelista"/>
        <w:spacing w:line="240" w:lineRule="auto"/>
        <w:rPr>
          <w:rFonts w:cs="Calibri"/>
          <w:b/>
          <w:sz w:val="10"/>
          <w:szCs w:val="20"/>
        </w:rPr>
      </w:pPr>
    </w:p>
    <w:p w14:paraId="17B6AAC4" w14:textId="77777777" w:rsidR="00FC1BA0" w:rsidRDefault="00211183">
      <w:pPr>
        <w:pStyle w:val="Texto"/>
        <w:numPr>
          <w:ilvl w:val="0"/>
          <w:numId w:val="11"/>
        </w:numPr>
        <w:spacing w:after="80" w:line="240" w:lineRule="auto"/>
      </w:pPr>
      <w:r>
        <w:rPr>
          <w:rFonts w:ascii="Calibri" w:hAnsi="Calibri" w:cs="Calibri"/>
          <w:sz w:val="20"/>
          <w:lang w:val="es-MX"/>
        </w:rPr>
        <w:t xml:space="preserve">El importe de $ 1,383.00 pesos, corresponde al registro de las retenciones de IVA efectuada en los pagos honorarios realizados en los meses de diciembre de 2024. </w:t>
      </w:r>
    </w:p>
    <w:p w14:paraId="55C1E2EA" w14:textId="77777777" w:rsidR="00FC1BA0" w:rsidRDefault="00FC1BA0">
      <w:pPr>
        <w:pStyle w:val="Prrafodelista"/>
        <w:spacing w:line="240" w:lineRule="auto"/>
        <w:rPr>
          <w:rFonts w:cs="Calibri"/>
          <w:sz w:val="10"/>
          <w:szCs w:val="20"/>
        </w:rPr>
      </w:pPr>
    </w:p>
    <w:p w14:paraId="0A2B1051" w14:textId="77777777" w:rsidR="00FC1BA0" w:rsidRDefault="00211183">
      <w:pPr>
        <w:pStyle w:val="Texto"/>
        <w:numPr>
          <w:ilvl w:val="0"/>
          <w:numId w:val="11"/>
        </w:numPr>
        <w:spacing w:after="80" w:line="240" w:lineRule="auto"/>
      </w:pPr>
      <w:r>
        <w:rPr>
          <w:rFonts w:ascii="Calibri" w:hAnsi="Calibri" w:cs="Calibri"/>
          <w:sz w:val="20"/>
          <w:szCs w:val="22"/>
          <w:lang w:val="es-MX"/>
        </w:rPr>
        <w:t xml:space="preserve"> </w:t>
      </w:r>
      <w:r>
        <w:rPr>
          <w:rFonts w:ascii="Calibri" w:hAnsi="Calibri" w:cs="Calibri"/>
          <w:sz w:val="20"/>
          <w:lang w:val="es-MX"/>
        </w:rPr>
        <w:t>El importe de $ 3’198,701.00 pesos, corresponde al registro del pasivo relativo al acuerdo al oficio No. MCM-SF-DCAT-R-788/2020, expediente 6.1, de fecha 07 diciembre de 2020., del Municipio de Madero, Tamaulipas, según al Estado de Cuenta del Impuesto Predial actualizado hasta el ejercicio 2020, y que sumado a los importes provenientes de los saldos de los Estados Financieros al 31 de diciembre de 2016 por las cantidades de $ 502,649.42 pesos y $ 1’370,380.00 pesos, más el importe de $ 807,559.14 pesos, co</w:t>
      </w:r>
      <w:r>
        <w:rPr>
          <w:rFonts w:ascii="Calibri" w:hAnsi="Calibri" w:cs="Calibri"/>
          <w:sz w:val="20"/>
          <w:lang w:val="es-MX"/>
        </w:rPr>
        <w:t>rrespondiente al ejercicio 2021, más el importe de $ 710,652.05 pesos, correspondiente al ejercicio 2022 ascienden a la cantidad total de $ 6’589,941.61 pesos y que se integra de la siguiente manera:</w:t>
      </w:r>
    </w:p>
    <w:p w14:paraId="311D96B8" w14:textId="77777777" w:rsidR="00FC1BA0" w:rsidRDefault="00211183">
      <w:pPr>
        <w:pStyle w:val="ROMANOS"/>
        <w:numPr>
          <w:ilvl w:val="0"/>
          <w:numId w:val="11"/>
        </w:numPr>
        <w:tabs>
          <w:tab w:val="clear" w:pos="1440"/>
          <w:tab w:val="left" w:pos="720"/>
        </w:tabs>
        <w:spacing w:after="0" w:line="240" w:lineRule="auto"/>
        <w:textAlignment w:val="auto"/>
        <w:rPr>
          <w:rFonts w:ascii="Calibri" w:hAnsi="Calibri" w:cs="Calibri"/>
          <w:sz w:val="20"/>
          <w:szCs w:val="20"/>
          <w:lang w:val="es-MX"/>
        </w:rPr>
      </w:pPr>
      <w:r>
        <w:rPr>
          <w:rFonts w:ascii="Calibri" w:hAnsi="Calibri" w:cs="Calibri"/>
          <w:sz w:val="20"/>
          <w:szCs w:val="20"/>
          <w:lang w:val="es-MX"/>
        </w:rPr>
        <w:lastRenderedPageBreak/>
        <w:t>El importe de $ 807,559.00 pesos, corresponde al registro del pasivo relativo al Estado de Cuenta del Impuesto Predial, de fecha 10 febrero de 2022., del Municipio de Madero, Tamaulipas, correspondiente al ejercicio 2021.</w:t>
      </w:r>
      <w:r>
        <w:rPr>
          <w:rFonts w:ascii="Calibri" w:hAnsi="Calibri" w:cs="Calibri"/>
          <w:sz w:val="20"/>
          <w:szCs w:val="20"/>
          <w:lang w:val="es-MX"/>
        </w:rPr>
        <w:tab/>
      </w:r>
    </w:p>
    <w:p w14:paraId="572BD986" w14:textId="77777777" w:rsidR="00FC1BA0" w:rsidRDefault="00FC1BA0">
      <w:pPr>
        <w:pStyle w:val="ROMANOS"/>
        <w:spacing w:after="0" w:line="240" w:lineRule="auto"/>
        <w:ind w:firstLine="0"/>
        <w:rPr>
          <w:rFonts w:ascii="Calibri" w:hAnsi="Calibri" w:cs="Calibri"/>
          <w:sz w:val="20"/>
          <w:szCs w:val="20"/>
          <w:lang w:val="es-MX"/>
        </w:rPr>
      </w:pPr>
    </w:p>
    <w:p w14:paraId="4844CADD" w14:textId="77777777" w:rsidR="00FC1BA0" w:rsidRDefault="00211183">
      <w:pPr>
        <w:pStyle w:val="ROMANOS"/>
        <w:numPr>
          <w:ilvl w:val="0"/>
          <w:numId w:val="11"/>
        </w:numPr>
        <w:tabs>
          <w:tab w:val="clear" w:pos="1440"/>
          <w:tab w:val="left" w:pos="720"/>
        </w:tabs>
        <w:spacing w:after="0" w:line="240" w:lineRule="auto"/>
        <w:textAlignment w:val="auto"/>
        <w:rPr>
          <w:rFonts w:ascii="Calibri" w:hAnsi="Calibri" w:cs="Calibri"/>
          <w:sz w:val="20"/>
          <w:szCs w:val="20"/>
          <w:lang w:val="es-MX"/>
        </w:rPr>
      </w:pPr>
      <w:r>
        <w:rPr>
          <w:rFonts w:ascii="Calibri" w:hAnsi="Calibri" w:cs="Calibri"/>
          <w:sz w:val="20"/>
          <w:szCs w:val="20"/>
          <w:lang w:val="es-MX"/>
        </w:rPr>
        <w:t xml:space="preserve">El importe de $ 710,652.05 pesos, corresponde al registro del pasivo relativo al Estado de Cuenta del Impuesto Predial, de fecha 10 febrero de 2022., del Municipio de </w:t>
      </w:r>
      <w:r>
        <w:rPr>
          <w:rFonts w:ascii="Calibri" w:hAnsi="Calibri" w:cs="Calibri"/>
          <w:sz w:val="20"/>
          <w:szCs w:val="20"/>
          <w:lang w:val="es-MX"/>
        </w:rPr>
        <w:t>Madero, Tamaulipas, correspondiente al ejercicio 2022.</w:t>
      </w:r>
    </w:p>
    <w:p w14:paraId="12274A51" w14:textId="77777777" w:rsidR="00FC1BA0" w:rsidRDefault="00FC1BA0">
      <w:pPr>
        <w:pStyle w:val="ROMANOS"/>
        <w:tabs>
          <w:tab w:val="clear" w:pos="1440"/>
          <w:tab w:val="left" w:pos="720"/>
        </w:tabs>
        <w:spacing w:after="0" w:line="240" w:lineRule="auto"/>
        <w:ind w:firstLine="0"/>
        <w:textAlignment w:val="auto"/>
        <w:rPr>
          <w:rFonts w:ascii="Calibri" w:hAnsi="Calibri" w:cs="Calibri"/>
          <w:sz w:val="20"/>
          <w:szCs w:val="20"/>
          <w:lang w:val="es-MX"/>
        </w:rPr>
      </w:pPr>
    </w:p>
    <w:p w14:paraId="085ACA97" w14:textId="77777777" w:rsidR="00FC1BA0" w:rsidRDefault="00211183">
      <w:pPr>
        <w:pStyle w:val="ROMANOS"/>
        <w:numPr>
          <w:ilvl w:val="0"/>
          <w:numId w:val="11"/>
        </w:numPr>
        <w:tabs>
          <w:tab w:val="clear" w:pos="1440"/>
          <w:tab w:val="left" w:pos="720"/>
        </w:tabs>
        <w:spacing w:after="0" w:line="240" w:lineRule="auto"/>
        <w:textAlignment w:val="auto"/>
      </w:pPr>
      <w:r>
        <w:rPr>
          <w:rFonts w:ascii="Calibri" w:hAnsi="Calibri" w:cs="Calibri"/>
          <w:sz w:val="20"/>
          <w:szCs w:val="20"/>
          <w:lang w:val="es-MX"/>
        </w:rPr>
        <w:t xml:space="preserve">El importe de $ </w:t>
      </w:r>
      <w:bookmarkStart w:id="0" w:name="_Hlk188647379"/>
      <w:r>
        <w:rPr>
          <w:rFonts w:ascii="Calibri" w:hAnsi="Calibri" w:cs="Calibri"/>
          <w:sz w:val="20"/>
          <w:szCs w:val="20"/>
          <w:lang w:val="es-MX"/>
        </w:rPr>
        <w:t>807,559.14</w:t>
      </w:r>
      <w:bookmarkEnd w:id="0"/>
      <w:r>
        <w:rPr>
          <w:rFonts w:ascii="Calibri" w:hAnsi="Calibri" w:cs="Calibri"/>
          <w:sz w:val="20"/>
          <w:szCs w:val="20"/>
          <w:lang w:val="es-MX"/>
        </w:rPr>
        <w:t xml:space="preserve"> pesos, corresponde al registro del pasivo relativo al Estado de Cuenta del Impuesto Predial, de fecha 31 diciembre de 2024., del Municipio de Madero, Tamaulipas, correspondiente al ejercicio 2023</w:t>
      </w:r>
    </w:p>
    <w:p w14:paraId="1E1AA912" w14:textId="77777777" w:rsidR="00FC1BA0" w:rsidRDefault="00FC1BA0">
      <w:pPr>
        <w:pStyle w:val="Prrafodelista"/>
        <w:spacing w:line="240" w:lineRule="auto"/>
        <w:rPr>
          <w:rFonts w:cs="Calibri"/>
          <w:sz w:val="24"/>
          <w:szCs w:val="24"/>
        </w:rPr>
      </w:pPr>
    </w:p>
    <w:p w14:paraId="7FD4E370" w14:textId="77777777" w:rsidR="00FC1BA0" w:rsidRDefault="00211183">
      <w:pPr>
        <w:pStyle w:val="ROMANOS"/>
        <w:numPr>
          <w:ilvl w:val="0"/>
          <w:numId w:val="11"/>
        </w:numPr>
        <w:tabs>
          <w:tab w:val="clear" w:pos="1440"/>
          <w:tab w:val="left" w:pos="720"/>
        </w:tabs>
        <w:spacing w:after="0" w:line="240" w:lineRule="auto"/>
        <w:textAlignment w:val="auto"/>
      </w:pPr>
      <w:r>
        <w:rPr>
          <w:rFonts w:ascii="Calibri" w:hAnsi="Calibri" w:cs="Calibri"/>
          <w:sz w:val="20"/>
          <w:szCs w:val="20"/>
          <w:lang w:val="es-MX"/>
        </w:rPr>
        <w:t>. El importe de $ 807,559.14 pesos, corresponde al registro del pasivo relativo al Estado de Cuenta del Impuesto Predial, de fecha 31 diciembre de 2024., del Municipio de Madero, Tamaulipas, correspondiente al ejercicio 2024</w:t>
      </w:r>
    </w:p>
    <w:p w14:paraId="25263FF7" w14:textId="77777777" w:rsidR="00FC1BA0" w:rsidRDefault="00FC1BA0">
      <w:pPr>
        <w:pStyle w:val="ROMANOS"/>
        <w:spacing w:after="0" w:line="240" w:lineRule="auto"/>
        <w:ind w:firstLine="0"/>
        <w:rPr>
          <w:rFonts w:ascii="HelveticaNeueLT Std Lt" w:hAnsi="HelveticaNeueLT Std Lt"/>
          <w:lang w:val="es-MX"/>
        </w:rPr>
      </w:pPr>
    </w:p>
    <w:tbl>
      <w:tblPr>
        <w:tblW w:w="9297" w:type="dxa"/>
        <w:tblInd w:w="-5" w:type="dxa"/>
        <w:tblCellMar>
          <w:left w:w="10" w:type="dxa"/>
          <w:right w:w="10" w:type="dxa"/>
        </w:tblCellMar>
        <w:tblLook w:val="04A0" w:firstRow="1" w:lastRow="0" w:firstColumn="1" w:lastColumn="0" w:noHBand="0" w:noVBand="1"/>
      </w:tblPr>
      <w:tblGrid>
        <w:gridCol w:w="1078"/>
        <w:gridCol w:w="1190"/>
        <w:gridCol w:w="1190"/>
        <w:gridCol w:w="1190"/>
        <w:gridCol w:w="1190"/>
        <w:gridCol w:w="1190"/>
        <w:gridCol w:w="1190"/>
        <w:gridCol w:w="1079"/>
      </w:tblGrid>
      <w:tr w:rsidR="00FC1BA0" w14:paraId="75EF8768" w14:textId="77777777">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4770BF5F" w14:textId="77777777" w:rsidR="00FC1BA0" w:rsidRDefault="00211183">
            <w:pPr>
              <w:pStyle w:val="ROMANOS"/>
              <w:spacing w:after="0" w:line="240" w:lineRule="auto"/>
              <w:ind w:left="0" w:firstLine="0"/>
              <w:jc w:val="center"/>
              <w:rPr>
                <w:rFonts w:ascii="Calibri" w:hAnsi="Calibri" w:cs="Calibri"/>
                <w:b/>
                <w:bCs/>
                <w:lang w:val="es-MX"/>
              </w:rPr>
            </w:pPr>
            <w:r>
              <w:rPr>
                <w:rFonts w:ascii="Calibri" w:hAnsi="Calibri" w:cs="Calibri"/>
                <w:b/>
                <w:bCs/>
                <w:lang w:val="es-MX"/>
              </w:rPr>
              <w:t>AÑO</w:t>
            </w: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B6A74C8" w14:textId="77777777" w:rsidR="00FC1BA0" w:rsidRDefault="00FC1BA0">
            <w:pPr>
              <w:pStyle w:val="ROMANOS"/>
              <w:spacing w:after="0" w:line="240" w:lineRule="auto"/>
              <w:ind w:left="0" w:firstLine="0"/>
              <w:jc w:val="center"/>
              <w:rPr>
                <w:rFonts w:ascii="Calibri" w:hAnsi="Calibri" w:cs="Calibri"/>
                <w:b/>
                <w:bCs/>
                <w:lang w:val="es-MX"/>
              </w:rPr>
            </w:pP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E0EEB41" w14:textId="77777777" w:rsidR="00FC1BA0" w:rsidRDefault="00211183">
            <w:pPr>
              <w:pStyle w:val="ROMANOS"/>
              <w:spacing w:after="0" w:line="240" w:lineRule="auto"/>
              <w:ind w:left="0" w:firstLine="0"/>
              <w:jc w:val="center"/>
              <w:rPr>
                <w:rFonts w:ascii="Calibri" w:hAnsi="Calibri" w:cs="Calibri"/>
                <w:b/>
                <w:bCs/>
                <w:sz w:val="14"/>
                <w:szCs w:val="14"/>
                <w:lang w:val="es-MX"/>
              </w:rPr>
            </w:pPr>
            <w:r>
              <w:rPr>
                <w:rFonts w:ascii="Calibri" w:hAnsi="Calibri" w:cs="Calibri"/>
                <w:b/>
                <w:bCs/>
                <w:sz w:val="14"/>
                <w:szCs w:val="14"/>
                <w:lang w:val="es-MX"/>
              </w:rPr>
              <w:t>LOTE 18</w:t>
            </w: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D640B35" w14:textId="77777777" w:rsidR="00FC1BA0" w:rsidRDefault="00211183">
            <w:pPr>
              <w:pStyle w:val="ROMANOS"/>
              <w:spacing w:after="0" w:line="240" w:lineRule="auto"/>
              <w:ind w:left="0" w:firstLine="0"/>
              <w:jc w:val="center"/>
              <w:rPr>
                <w:rFonts w:ascii="Calibri" w:hAnsi="Calibri" w:cs="Calibri"/>
                <w:b/>
                <w:bCs/>
                <w:sz w:val="14"/>
                <w:szCs w:val="14"/>
                <w:lang w:val="es-MX"/>
              </w:rPr>
            </w:pPr>
            <w:r>
              <w:rPr>
                <w:rFonts w:ascii="Calibri" w:hAnsi="Calibri" w:cs="Calibri"/>
                <w:b/>
                <w:bCs/>
                <w:sz w:val="14"/>
                <w:szCs w:val="14"/>
                <w:lang w:val="es-MX"/>
              </w:rPr>
              <w:t>LOTE 16</w:t>
            </w: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20ECDFD" w14:textId="77777777" w:rsidR="00FC1BA0" w:rsidRDefault="00211183">
            <w:pPr>
              <w:pStyle w:val="ROMANOS"/>
              <w:spacing w:after="0" w:line="240" w:lineRule="auto"/>
              <w:ind w:left="0" w:firstLine="0"/>
              <w:jc w:val="center"/>
              <w:rPr>
                <w:rFonts w:ascii="Calibri" w:hAnsi="Calibri" w:cs="Calibri"/>
                <w:b/>
                <w:bCs/>
                <w:sz w:val="14"/>
                <w:szCs w:val="14"/>
                <w:lang w:val="es-MX"/>
              </w:rPr>
            </w:pPr>
            <w:r>
              <w:rPr>
                <w:rFonts w:ascii="Calibri" w:hAnsi="Calibri" w:cs="Calibri"/>
                <w:b/>
                <w:bCs/>
                <w:sz w:val="14"/>
                <w:szCs w:val="14"/>
                <w:lang w:val="es-MX"/>
              </w:rPr>
              <w:t>LOTE 11</w:t>
            </w: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D0145AB" w14:textId="77777777" w:rsidR="00FC1BA0" w:rsidRDefault="00211183">
            <w:pPr>
              <w:pStyle w:val="ROMANOS"/>
              <w:spacing w:after="0" w:line="240" w:lineRule="auto"/>
              <w:ind w:left="0" w:firstLine="0"/>
              <w:jc w:val="center"/>
              <w:rPr>
                <w:rFonts w:ascii="Calibri" w:hAnsi="Calibri" w:cs="Calibri"/>
                <w:b/>
                <w:bCs/>
                <w:sz w:val="14"/>
                <w:szCs w:val="14"/>
                <w:lang w:val="es-MX"/>
              </w:rPr>
            </w:pPr>
            <w:r>
              <w:rPr>
                <w:rFonts w:ascii="Calibri" w:hAnsi="Calibri" w:cs="Calibri"/>
                <w:b/>
                <w:bCs/>
                <w:sz w:val="14"/>
                <w:szCs w:val="14"/>
                <w:lang w:val="es-MX"/>
              </w:rPr>
              <w:t>LOTE 18-A</w:t>
            </w: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4DA742E" w14:textId="77777777" w:rsidR="00FC1BA0" w:rsidRDefault="00211183">
            <w:pPr>
              <w:pStyle w:val="ROMANOS"/>
              <w:spacing w:after="0" w:line="240" w:lineRule="auto"/>
              <w:ind w:left="0" w:firstLine="0"/>
              <w:jc w:val="center"/>
              <w:rPr>
                <w:rFonts w:ascii="Calibri" w:hAnsi="Calibri" w:cs="Calibri"/>
                <w:b/>
                <w:bCs/>
                <w:sz w:val="14"/>
                <w:szCs w:val="14"/>
                <w:lang w:val="es-MX"/>
              </w:rPr>
            </w:pPr>
            <w:r>
              <w:rPr>
                <w:rFonts w:ascii="Calibri" w:hAnsi="Calibri" w:cs="Calibri"/>
                <w:b/>
                <w:bCs/>
                <w:sz w:val="14"/>
                <w:szCs w:val="14"/>
                <w:lang w:val="es-MX"/>
              </w:rPr>
              <w:t>LOTE 15-A</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7BA7F85A" w14:textId="77777777" w:rsidR="00FC1BA0" w:rsidRDefault="00211183">
            <w:pPr>
              <w:pStyle w:val="ROMANOS"/>
              <w:spacing w:after="0" w:line="240" w:lineRule="auto"/>
              <w:ind w:left="0" w:firstLine="0"/>
              <w:jc w:val="center"/>
              <w:rPr>
                <w:rFonts w:ascii="Calibri" w:hAnsi="Calibri" w:cs="Calibri"/>
                <w:b/>
                <w:bCs/>
                <w:lang w:val="es-MX"/>
              </w:rPr>
            </w:pPr>
            <w:r>
              <w:rPr>
                <w:rFonts w:ascii="Calibri" w:hAnsi="Calibri" w:cs="Calibri"/>
                <w:b/>
                <w:bCs/>
                <w:lang w:val="es-MX"/>
              </w:rPr>
              <w:t>TOTAL</w:t>
            </w:r>
          </w:p>
        </w:tc>
      </w:tr>
      <w:tr w:rsidR="00FC1BA0" w14:paraId="4C25118D" w14:textId="77777777">
        <w:tc>
          <w:tcPr>
            <w:tcW w:w="1078"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012AA496" w14:textId="77777777" w:rsidR="00FC1BA0" w:rsidRDefault="00FC1BA0">
            <w:pPr>
              <w:pStyle w:val="ROMANOS"/>
              <w:spacing w:after="0" w:line="240" w:lineRule="auto"/>
              <w:ind w:left="0" w:firstLine="0"/>
              <w:rPr>
                <w:rFonts w:ascii="HelveticaNeueLT Std Lt" w:hAnsi="HelveticaNeueLT Std Lt"/>
                <w:lang w:val="es-MX"/>
              </w:rPr>
            </w:pP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BF8AF16" w14:textId="77777777" w:rsidR="00FC1BA0" w:rsidRDefault="00211183">
            <w:pPr>
              <w:pStyle w:val="ROMANOS"/>
              <w:spacing w:after="0" w:line="240" w:lineRule="auto"/>
              <w:ind w:left="0" w:firstLine="0"/>
              <w:jc w:val="center"/>
              <w:rPr>
                <w:rFonts w:ascii="Calibri" w:hAnsi="Calibri" w:cs="Calibri"/>
                <w:b/>
                <w:bCs/>
                <w:sz w:val="16"/>
                <w:szCs w:val="16"/>
                <w:lang w:val="es-MX"/>
              </w:rPr>
            </w:pPr>
            <w:r>
              <w:rPr>
                <w:rFonts w:ascii="Calibri" w:hAnsi="Calibri" w:cs="Calibri"/>
                <w:b/>
                <w:bCs/>
                <w:sz w:val="16"/>
                <w:szCs w:val="16"/>
                <w:lang w:val="es-MX"/>
              </w:rPr>
              <w:t>Clave Catastral 190110520196 Impuesto</w:t>
            </w: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E61B95B" w14:textId="77777777" w:rsidR="00FC1BA0" w:rsidRDefault="00211183">
            <w:pPr>
              <w:pStyle w:val="ROMANOS"/>
              <w:spacing w:after="0" w:line="240" w:lineRule="auto"/>
              <w:ind w:left="0" w:firstLine="0"/>
              <w:jc w:val="center"/>
              <w:rPr>
                <w:rFonts w:ascii="Calibri" w:hAnsi="Calibri" w:cs="Calibri"/>
                <w:b/>
                <w:bCs/>
                <w:sz w:val="16"/>
                <w:szCs w:val="16"/>
                <w:lang w:val="es-MX"/>
              </w:rPr>
            </w:pPr>
            <w:r>
              <w:rPr>
                <w:rFonts w:ascii="Calibri" w:hAnsi="Calibri" w:cs="Calibri"/>
                <w:b/>
                <w:bCs/>
                <w:sz w:val="16"/>
                <w:szCs w:val="16"/>
                <w:lang w:val="es-MX"/>
              </w:rPr>
              <w:t>Clave Catastral 190110525001 Impuesto</w:t>
            </w: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610BF9C" w14:textId="77777777" w:rsidR="00FC1BA0" w:rsidRDefault="00211183">
            <w:pPr>
              <w:pStyle w:val="ROMANOS"/>
              <w:spacing w:after="0" w:line="240" w:lineRule="auto"/>
              <w:ind w:left="0" w:firstLine="0"/>
              <w:jc w:val="center"/>
              <w:rPr>
                <w:rFonts w:ascii="Calibri" w:hAnsi="Calibri" w:cs="Calibri"/>
                <w:b/>
                <w:bCs/>
                <w:sz w:val="16"/>
                <w:szCs w:val="16"/>
                <w:lang w:val="es-MX"/>
              </w:rPr>
            </w:pPr>
            <w:r>
              <w:rPr>
                <w:rFonts w:ascii="Calibri" w:hAnsi="Calibri" w:cs="Calibri"/>
                <w:b/>
                <w:bCs/>
                <w:sz w:val="16"/>
                <w:szCs w:val="16"/>
                <w:lang w:val="es-MX"/>
              </w:rPr>
              <w:t>Clave Catastral 190110525005 Impuesto</w:t>
            </w: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B939EB6" w14:textId="77777777" w:rsidR="00FC1BA0" w:rsidRDefault="00211183">
            <w:pPr>
              <w:pStyle w:val="ROMANOS"/>
              <w:spacing w:after="0" w:line="240" w:lineRule="auto"/>
              <w:ind w:left="0" w:firstLine="0"/>
              <w:jc w:val="center"/>
              <w:rPr>
                <w:rFonts w:ascii="Calibri" w:hAnsi="Calibri" w:cs="Calibri"/>
                <w:b/>
                <w:bCs/>
                <w:sz w:val="16"/>
                <w:szCs w:val="16"/>
                <w:lang w:val="es-MX"/>
              </w:rPr>
            </w:pPr>
            <w:r>
              <w:rPr>
                <w:rFonts w:ascii="Calibri" w:hAnsi="Calibri" w:cs="Calibri"/>
                <w:b/>
                <w:bCs/>
                <w:sz w:val="16"/>
                <w:szCs w:val="16"/>
                <w:lang w:val="es-MX"/>
              </w:rPr>
              <w:t>Clave Catastral 190110526011 Impuesto</w:t>
            </w: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93C7A32" w14:textId="77777777" w:rsidR="00FC1BA0" w:rsidRDefault="00211183">
            <w:pPr>
              <w:pStyle w:val="ROMANOS"/>
              <w:spacing w:after="0" w:line="240" w:lineRule="auto"/>
              <w:ind w:left="0" w:firstLine="0"/>
              <w:jc w:val="center"/>
              <w:rPr>
                <w:rFonts w:ascii="Calibri" w:hAnsi="Calibri" w:cs="Calibri"/>
                <w:b/>
                <w:bCs/>
                <w:sz w:val="16"/>
                <w:szCs w:val="16"/>
                <w:lang w:val="es-MX"/>
              </w:rPr>
            </w:pPr>
            <w:r>
              <w:rPr>
                <w:rFonts w:ascii="Calibri" w:hAnsi="Calibri" w:cs="Calibri"/>
                <w:b/>
                <w:bCs/>
                <w:sz w:val="16"/>
                <w:szCs w:val="16"/>
                <w:lang w:val="es-MX"/>
              </w:rPr>
              <w:t>Clave Catastral 190110552002 Impuesto</w:t>
            </w:r>
          </w:p>
        </w:tc>
        <w:tc>
          <w:tcPr>
            <w:tcW w:w="119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0288DFC" w14:textId="77777777" w:rsidR="00FC1BA0" w:rsidRDefault="00211183">
            <w:pPr>
              <w:pStyle w:val="ROMANOS"/>
              <w:spacing w:after="0" w:line="240" w:lineRule="auto"/>
              <w:ind w:left="0" w:firstLine="0"/>
              <w:jc w:val="center"/>
              <w:rPr>
                <w:rFonts w:ascii="Calibri" w:hAnsi="Calibri" w:cs="Calibri"/>
                <w:b/>
                <w:bCs/>
                <w:sz w:val="16"/>
                <w:szCs w:val="16"/>
                <w:lang w:val="es-MX"/>
              </w:rPr>
            </w:pPr>
            <w:r>
              <w:rPr>
                <w:rFonts w:ascii="Calibri" w:hAnsi="Calibri" w:cs="Calibri"/>
                <w:b/>
                <w:bCs/>
                <w:sz w:val="16"/>
                <w:szCs w:val="16"/>
                <w:lang w:val="es-MX"/>
              </w:rPr>
              <w:t xml:space="preserve">Clave </w:t>
            </w:r>
            <w:r>
              <w:rPr>
                <w:rFonts w:ascii="Calibri" w:hAnsi="Calibri" w:cs="Calibri"/>
                <w:b/>
                <w:bCs/>
                <w:sz w:val="16"/>
                <w:szCs w:val="16"/>
                <w:lang w:val="es-MX"/>
              </w:rPr>
              <w:t>Catastral 190110552014 Impuesto</w:t>
            </w:r>
          </w:p>
        </w:tc>
        <w:tc>
          <w:tcPr>
            <w:tcW w:w="1079"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7EDBAA66" w14:textId="77777777" w:rsidR="00FC1BA0" w:rsidRDefault="00FC1BA0">
            <w:pPr>
              <w:pStyle w:val="ROMANOS"/>
              <w:spacing w:after="0" w:line="240" w:lineRule="auto"/>
              <w:ind w:left="0" w:firstLine="0"/>
              <w:rPr>
                <w:rFonts w:ascii="HelveticaNeueLT Std Lt" w:hAnsi="HelveticaNeueLT Std Lt"/>
                <w:lang w:val="es-MX"/>
              </w:rPr>
            </w:pPr>
          </w:p>
        </w:tc>
      </w:tr>
    </w:tbl>
    <w:p w14:paraId="451F29DC" w14:textId="77777777" w:rsidR="00FC1BA0" w:rsidRDefault="00FC1BA0">
      <w:pPr>
        <w:pStyle w:val="ROMANOS"/>
        <w:spacing w:after="0" w:line="240" w:lineRule="auto"/>
        <w:ind w:left="0" w:firstLine="0"/>
        <w:rPr>
          <w:rFonts w:ascii="HelveticaNeueLT Std Lt" w:hAnsi="HelveticaNeueLT Std Lt"/>
          <w:lang w:val="es-MX"/>
        </w:rPr>
      </w:pPr>
    </w:p>
    <w:p w14:paraId="5795BC61" w14:textId="77777777" w:rsidR="00FC1BA0" w:rsidRDefault="00211183">
      <w:pPr>
        <w:pStyle w:val="ROMANOS"/>
        <w:spacing w:after="0" w:line="240" w:lineRule="auto"/>
        <w:ind w:left="0" w:firstLine="0"/>
      </w:pPr>
      <w:r>
        <w:rPr>
          <w:noProof/>
          <w:lang w:val="es-MX" w:eastAsia="es-MX"/>
        </w:rPr>
        <w:drawing>
          <wp:inline distT="0" distB="0" distL="0" distR="0" wp14:anchorId="238E47A8" wp14:editId="245FAEA8">
            <wp:extent cx="5943188" cy="3482336"/>
            <wp:effectExtent l="0" t="0" r="412" b="3814"/>
            <wp:docPr id="280336762"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t="18393"/>
                    <a:stretch>
                      <a:fillRect/>
                    </a:stretch>
                  </pic:blipFill>
                  <pic:spPr>
                    <a:xfrm>
                      <a:off x="0" y="0"/>
                      <a:ext cx="5943188" cy="3482336"/>
                    </a:xfrm>
                    <a:prstGeom prst="rect">
                      <a:avLst/>
                    </a:prstGeom>
                    <a:noFill/>
                    <a:ln>
                      <a:noFill/>
                      <a:prstDash/>
                    </a:ln>
                  </pic:spPr>
                </pic:pic>
              </a:graphicData>
            </a:graphic>
          </wp:inline>
        </w:drawing>
      </w:r>
    </w:p>
    <w:p w14:paraId="2668BED0" w14:textId="77777777" w:rsidR="00FC1BA0" w:rsidRDefault="00FC1BA0">
      <w:pPr>
        <w:pStyle w:val="ROMANOS"/>
        <w:spacing w:after="0" w:line="240" w:lineRule="auto"/>
        <w:ind w:firstLine="0"/>
        <w:rPr>
          <w:rFonts w:ascii="HelveticaNeueLT Std Lt" w:hAnsi="HelveticaNeueLT Std Lt"/>
          <w:lang w:val="es-MX"/>
        </w:rPr>
      </w:pPr>
    </w:p>
    <w:p w14:paraId="1B6D08C8" w14:textId="77777777" w:rsidR="00FC1BA0" w:rsidRDefault="00FC1BA0">
      <w:pPr>
        <w:pStyle w:val="ROMANOS"/>
        <w:spacing w:after="0" w:line="240" w:lineRule="exact"/>
        <w:ind w:firstLine="0"/>
      </w:pPr>
    </w:p>
    <w:p w14:paraId="40F6A49E" w14:textId="77777777" w:rsidR="00FC1BA0" w:rsidRDefault="00FC1BA0">
      <w:pPr>
        <w:pStyle w:val="ROMANOS"/>
        <w:spacing w:after="0" w:line="240" w:lineRule="exact"/>
        <w:ind w:firstLine="0"/>
      </w:pPr>
    </w:p>
    <w:p w14:paraId="51161192" w14:textId="77777777" w:rsidR="00FC1BA0" w:rsidRDefault="00FC1BA0">
      <w:pPr>
        <w:pStyle w:val="ROMANOS"/>
        <w:spacing w:after="0" w:line="240" w:lineRule="exact"/>
        <w:ind w:firstLine="0"/>
      </w:pPr>
    </w:p>
    <w:p w14:paraId="56ACF584" w14:textId="77777777" w:rsidR="00FC1BA0" w:rsidRDefault="00FC1BA0">
      <w:pPr>
        <w:pStyle w:val="ROMANOS"/>
        <w:spacing w:after="0" w:line="240" w:lineRule="exact"/>
        <w:ind w:firstLine="0"/>
      </w:pPr>
    </w:p>
    <w:p w14:paraId="44539CDF" w14:textId="77777777" w:rsidR="00FC1BA0" w:rsidRDefault="00FC1BA0">
      <w:pPr>
        <w:pStyle w:val="ROMANOS"/>
        <w:spacing w:after="0" w:line="240" w:lineRule="exact"/>
        <w:ind w:firstLine="0"/>
      </w:pPr>
    </w:p>
    <w:p w14:paraId="56B601A2" w14:textId="77777777" w:rsidR="00FC1BA0" w:rsidRDefault="00FC1BA0">
      <w:pPr>
        <w:pStyle w:val="ROMANOS"/>
        <w:spacing w:after="0" w:line="240" w:lineRule="exact"/>
        <w:ind w:firstLine="0"/>
      </w:pPr>
    </w:p>
    <w:p w14:paraId="1F698FE7" w14:textId="77777777" w:rsidR="00FC1BA0" w:rsidRDefault="00FC1BA0">
      <w:pPr>
        <w:pStyle w:val="ROMANOS"/>
        <w:spacing w:after="0" w:line="240" w:lineRule="exact"/>
        <w:ind w:firstLine="0"/>
      </w:pPr>
    </w:p>
    <w:p w14:paraId="2FC2418C" w14:textId="77777777" w:rsidR="00FC1BA0" w:rsidRDefault="00211183">
      <w:pPr>
        <w:pStyle w:val="Texto"/>
        <w:numPr>
          <w:ilvl w:val="1"/>
          <w:numId w:val="12"/>
        </w:numPr>
        <w:spacing w:after="80" w:line="203" w:lineRule="exact"/>
        <w:rPr>
          <w:rFonts w:ascii="Calibri" w:hAnsi="Calibri" w:cs="Calibri"/>
          <w:sz w:val="20"/>
          <w:lang w:val="es-MX"/>
        </w:rPr>
      </w:pPr>
      <w:r>
        <w:rPr>
          <w:rFonts w:ascii="Calibri" w:hAnsi="Calibri" w:cs="Calibri"/>
          <w:sz w:val="20"/>
          <w:lang w:val="es-MX"/>
        </w:rPr>
        <w:t>Otras cuentas por pagar a corto plazo $ 283,888.00 pesos:</w:t>
      </w:r>
    </w:p>
    <w:tbl>
      <w:tblPr>
        <w:tblW w:w="5528" w:type="dxa"/>
        <w:jc w:val="center"/>
        <w:tblCellMar>
          <w:left w:w="10" w:type="dxa"/>
          <w:right w:w="10" w:type="dxa"/>
        </w:tblCellMar>
        <w:tblLook w:val="04A0" w:firstRow="1" w:lastRow="0" w:firstColumn="1" w:lastColumn="0" w:noHBand="0" w:noVBand="1"/>
      </w:tblPr>
      <w:tblGrid>
        <w:gridCol w:w="3402"/>
        <w:gridCol w:w="2126"/>
      </w:tblGrid>
      <w:tr w:rsidR="00FC1BA0" w14:paraId="02B2D023" w14:textId="77777777">
        <w:trPr>
          <w:trHeight w:val="425"/>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A596D47"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CONCEPTO</w:t>
            </w:r>
          </w:p>
        </w:tc>
        <w:tc>
          <w:tcPr>
            <w:tcW w:w="212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3C21954"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IMPORTE AL</w:t>
            </w:r>
          </w:p>
          <w:p w14:paraId="285291DF"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31 diciembre 2024</w:t>
            </w:r>
          </w:p>
        </w:tc>
      </w:tr>
      <w:tr w:rsidR="00FC1BA0" w14:paraId="7327609D" w14:textId="77777777">
        <w:trPr>
          <w:trHeight w:val="360"/>
          <w:jc w:val="center"/>
        </w:trPr>
        <w:tc>
          <w:tcPr>
            <w:tcW w:w="34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E78411" w14:textId="77777777" w:rsidR="00FC1BA0" w:rsidRDefault="00211183">
            <w:pPr>
              <w:rPr>
                <w:rFonts w:eastAsia="Times New Roman" w:cs="Calibri"/>
                <w:sz w:val="18"/>
                <w:szCs w:val="18"/>
                <w:lang w:eastAsia="es-ES"/>
              </w:rPr>
            </w:pPr>
            <w:r>
              <w:rPr>
                <w:rFonts w:eastAsia="Times New Roman" w:cs="Calibri"/>
                <w:sz w:val="18"/>
                <w:szCs w:val="18"/>
                <w:lang w:eastAsia="es-ES"/>
              </w:rPr>
              <w:t>Centro Vacacional Miramar-Solidaridad</w:t>
            </w:r>
          </w:p>
        </w:tc>
        <w:tc>
          <w:tcPr>
            <w:tcW w:w="212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C2403D" w14:textId="77777777" w:rsidR="00FC1BA0" w:rsidRDefault="00211183">
            <w:pPr>
              <w:jc w:val="right"/>
              <w:rPr>
                <w:rFonts w:eastAsia="Times New Roman" w:cs="Calibri"/>
                <w:sz w:val="18"/>
                <w:szCs w:val="18"/>
                <w:lang w:eastAsia="es-ES"/>
              </w:rPr>
            </w:pPr>
            <w:r>
              <w:rPr>
                <w:rFonts w:eastAsia="Times New Roman" w:cs="Calibri"/>
                <w:sz w:val="18"/>
                <w:szCs w:val="18"/>
                <w:lang w:eastAsia="es-ES"/>
              </w:rPr>
              <w:t xml:space="preserve"> $         283,888.00 </w:t>
            </w:r>
          </w:p>
        </w:tc>
      </w:tr>
      <w:tr w:rsidR="00FC1BA0" w14:paraId="3A63790A" w14:textId="77777777">
        <w:trPr>
          <w:trHeight w:val="360"/>
          <w:jc w:val="center"/>
        </w:trPr>
        <w:tc>
          <w:tcPr>
            <w:tcW w:w="3402" w:type="dxa"/>
            <w:shd w:val="clear" w:color="auto" w:fill="auto"/>
            <w:noWrap/>
            <w:tcMar>
              <w:top w:w="0" w:type="dxa"/>
              <w:left w:w="70" w:type="dxa"/>
              <w:bottom w:w="0" w:type="dxa"/>
              <w:right w:w="70" w:type="dxa"/>
            </w:tcMar>
            <w:vAlign w:val="center"/>
          </w:tcPr>
          <w:p w14:paraId="48B25BFF" w14:textId="77777777" w:rsidR="00FC1BA0" w:rsidRDefault="00211183">
            <w:pPr>
              <w:jc w:val="right"/>
              <w:rPr>
                <w:rFonts w:eastAsia="Times New Roman" w:cs="Calibri"/>
                <w:b/>
                <w:sz w:val="18"/>
                <w:szCs w:val="18"/>
                <w:lang w:eastAsia="es-ES"/>
              </w:rPr>
            </w:pPr>
            <w:r>
              <w:rPr>
                <w:rFonts w:eastAsia="Times New Roman" w:cs="Calibri"/>
                <w:b/>
                <w:sz w:val="18"/>
                <w:szCs w:val="18"/>
                <w:lang w:eastAsia="es-ES"/>
              </w:rPr>
              <w:t>TOTAL</w:t>
            </w:r>
          </w:p>
        </w:tc>
        <w:tc>
          <w:tcPr>
            <w:tcW w:w="2126" w:type="dxa"/>
            <w:tcBorders>
              <w:top w:val="single" w:sz="4" w:space="0" w:color="000000"/>
              <w:bottom w:val="double" w:sz="6" w:space="0" w:color="000000"/>
            </w:tcBorders>
            <w:shd w:val="clear" w:color="auto" w:fill="auto"/>
            <w:noWrap/>
            <w:tcMar>
              <w:top w:w="0" w:type="dxa"/>
              <w:left w:w="70" w:type="dxa"/>
              <w:bottom w:w="0" w:type="dxa"/>
              <w:right w:w="70" w:type="dxa"/>
            </w:tcMar>
            <w:vAlign w:val="center"/>
          </w:tcPr>
          <w:p w14:paraId="7D80344D" w14:textId="77777777" w:rsidR="00FC1BA0" w:rsidRDefault="00211183">
            <w:pPr>
              <w:jc w:val="right"/>
              <w:rPr>
                <w:rFonts w:eastAsia="Times New Roman" w:cs="Calibri"/>
                <w:b/>
                <w:sz w:val="18"/>
                <w:szCs w:val="18"/>
                <w:lang w:eastAsia="es-ES"/>
              </w:rPr>
            </w:pPr>
            <w:r>
              <w:rPr>
                <w:rFonts w:eastAsia="Times New Roman" w:cs="Calibri"/>
                <w:b/>
                <w:sz w:val="18"/>
                <w:szCs w:val="18"/>
                <w:lang w:eastAsia="es-ES"/>
              </w:rPr>
              <w:t xml:space="preserve"> $        283,888.00 </w:t>
            </w:r>
          </w:p>
        </w:tc>
      </w:tr>
    </w:tbl>
    <w:p w14:paraId="15275345" w14:textId="77777777" w:rsidR="00FC1BA0" w:rsidRDefault="00FC1BA0">
      <w:pPr>
        <w:pStyle w:val="Texto"/>
        <w:spacing w:after="80" w:line="203" w:lineRule="exact"/>
        <w:ind w:firstLine="0"/>
        <w:rPr>
          <w:rFonts w:ascii="HelveticaNeueLT Std Lt" w:hAnsi="HelveticaNeueLT Std Lt"/>
          <w:szCs w:val="18"/>
          <w:lang w:val="es-MX"/>
        </w:rPr>
      </w:pPr>
    </w:p>
    <w:p w14:paraId="20B2415B" w14:textId="77777777" w:rsidR="00FC1BA0" w:rsidRDefault="00211183">
      <w:pPr>
        <w:pStyle w:val="Texto"/>
        <w:numPr>
          <w:ilvl w:val="0"/>
          <w:numId w:val="11"/>
        </w:numPr>
        <w:spacing w:after="0" w:line="240" w:lineRule="auto"/>
        <w:ind w:left="714" w:hanging="357"/>
      </w:pPr>
      <w:r>
        <w:rPr>
          <w:rFonts w:ascii="Calibri" w:hAnsi="Calibri" w:cs="Calibri"/>
          <w:sz w:val="20"/>
          <w:lang w:val="es-MX"/>
        </w:rPr>
        <w:t xml:space="preserve">Por lo que </w:t>
      </w:r>
      <w:r>
        <w:rPr>
          <w:rFonts w:ascii="Calibri" w:hAnsi="Calibri" w:cs="Calibri"/>
          <w:sz w:val="20"/>
          <w:lang w:val="es-MX"/>
        </w:rPr>
        <w:t>respecta al importe de $ 283,888.00 pesos, corresponde al saldo del Centro Vacacional Miramar-Solidaridad según los estados financieros al 31 de diciembre de 2016, no se cuentan con antecedentes de la integración de este rubro.</w:t>
      </w:r>
    </w:p>
    <w:p w14:paraId="7181F7E1" w14:textId="77777777" w:rsidR="00FC1BA0" w:rsidRDefault="00FC1BA0">
      <w:pPr>
        <w:pStyle w:val="Texto"/>
        <w:spacing w:after="0" w:line="240" w:lineRule="auto"/>
        <w:ind w:left="714" w:firstLine="0"/>
        <w:rPr>
          <w:rFonts w:ascii="Calibri" w:hAnsi="Calibri" w:cs="Calibri"/>
          <w:sz w:val="20"/>
          <w:szCs w:val="22"/>
        </w:rPr>
      </w:pPr>
    </w:p>
    <w:p w14:paraId="220F58F1" w14:textId="77777777" w:rsidR="00FC1BA0" w:rsidRDefault="00FC1BA0">
      <w:pPr>
        <w:pStyle w:val="Texto"/>
        <w:spacing w:after="80" w:line="240" w:lineRule="auto"/>
        <w:ind w:left="1083" w:firstLine="0"/>
        <w:rPr>
          <w:rFonts w:ascii="Calibri" w:hAnsi="Calibri" w:cs="Calibri"/>
          <w:sz w:val="20"/>
          <w:lang w:val="es-MX"/>
        </w:rPr>
      </w:pPr>
    </w:p>
    <w:p w14:paraId="41D3E619" w14:textId="77777777" w:rsidR="00FC1BA0" w:rsidRDefault="00211183">
      <w:pPr>
        <w:pStyle w:val="Texto"/>
        <w:numPr>
          <w:ilvl w:val="1"/>
          <w:numId w:val="12"/>
        </w:numPr>
        <w:spacing w:after="80" w:line="240" w:lineRule="auto"/>
        <w:rPr>
          <w:rFonts w:ascii="Calibri" w:hAnsi="Calibri" w:cs="Calibri"/>
          <w:sz w:val="20"/>
          <w:lang w:val="es-MX"/>
        </w:rPr>
      </w:pPr>
      <w:r>
        <w:rPr>
          <w:rFonts w:ascii="Calibri" w:hAnsi="Calibri" w:cs="Calibri"/>
          <w:sz w:val="20"/>
          <w:lang w:val="es-MX"/>
        </w:rPr>
        <w:t>Documentos por pagar a corto plazo $ 887,801.00 pesos:</w:t>
      </w:r>
    </w:p>
    <w:tbl>
      <w:tblPr>
        <w:tblW w:w="5245" w:type="dxa"/>
        <w:jc w:val="center"/>
        <w:tblCellMar>
          <w:left w:w="10" w:type="dxa"/>
          <w:right w:w="10" w:type="dxa"/>
        </w:tblCellMar>
        <w:tblLook w:val="04A0" w:firstRow="1" w:lastRow="0" w:firstColumn="1" w:lastColumn="0" w:noHBand="0" w:noVBand="1"/>
      </w:tblPr>
      <w:tblGrid>
        <w:gridCol w:w="3261"/>
        <w:gridCol w:w="1984"/>
      </w:tblGrid>
      <w:tr w:rsidR="00FC1BA0" w14:paraId="6C468974" w14:textId="77777777">
        <w:trPr>
          <w:trHeight w:val="425"/>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92F3109"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BENEFICIARIO</w:t>
            </w:r>
          </w:p>
        </w:tc>
        <w:tc>
          <w:tcPr>
            <w:tcW w:w="198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2790BF3"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Importe al</w:t>
            </w:r>
          </w:p>
          <w:p w14:paraId="18CC2F7D" w14:textId="77777777" w:rsidR="00FC1BA0" w:rsidRDefault="00211183">
            <w:pPr>
              <w:jc w:val="center"/>
              <w:rPr>
                <w:rFonts w:eastAsia="Times New Roman" w:cs="Calibri"/>
                <w:b/>
                <w:sz w:val="18"/>
                <w:szCs w:val="18"/>
                <w:lang w:eastAsia="es-ES"/>
              </w:rPr>
            </w:pPr>
            <w:r>
              <w:rPr>
                <w:rFonts w:eastAsia="Times New Roman" w:cs="Calibri"/>
                <w:b/>
                <w:sz w:val="18"/>
                <w:szCs w:val="18"/>
                <w:lang w:eastAsia="es-ES"/>
              </w:rPr>
              <w:t>31 de diciembre de 2024</w:t>
            </w:r>
          </w:p>
        </w:tc>
      </w:tr>
      <w:tr w:rsidR="00FC1BA0" w14:paraId="083EA163" w14:textId="77777777">
        <w:trPr>
          <w:trHeight w:val="66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140613" w14:textId="77777777" w:rsidR="00FC1BA0" w:rsidRDefault="00211183">
            <w:pPr>
              <w:rPr>
                <w:rFonts w:ascii="HelveticaNeueLT Std Lt" w:eastAsia="Times New Roman" w:hAnsi="HelveticaNeueLT Std Lt"/>
                <w:sz w:val="17"/>
                <w:szCs w:val="17"/>
                <w:lang w:eastAsia="es-ES"/>
              </w:rPr>
            </w:pPr>
            <w:r>
              <w:rPr>
                <w:rFonts w:ascii="HelveticaNeueLT Std Lt" w:eastAsia="Times New Roman" w:hAnsi="HelveticaNeueLT Std Lt"/>
                <w:sz w:val="17"/>
                <w:szCs w:val="17"/>
                <w:lang w:eastAsia="es-ES"/>
              </w:rPr>
              <w:t>Fomento Turístico Miramar, S.A. de C.V.</w:t>
            </w:r>
            <w:r>
              <w:rPr>
                <w:rFonts w:ascii="HelveticaNeueLT Std Lt" w:eastAsia="Times New Roman" w:hAnsi="HelveticaNeueLT Std Lt"/>
                <w:sz w:val="17"/>
                <w:szCs w:val="17"/>
                <w:lang w:eastAsia="es-ES"/>
              </w:rPr>
              <w:br/>
              <w:t>(Saldo pendiente de aportar)</w:t>
            </w:r>
          </w:p>
        </w:tc>
        <w:tc>
          <w:tcPr>
            <w:tcW w:w="198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39E623" w14:textId="77777777" w:rsidR="00FC1BA0" w:rsidRDefault="00211183">
            <w:pPr>
              <w:rPr>
                <w:rFonts w:ascii="HelveticaNeueLT Std Lt" w:eastAsia="Times New Roman" w:hAnsi="HelveticaNeueLT Std Lt"/>
                <w:sz w:val="17"/>
                <w:szCs w:val="17"/>
                <w:lang w:eastAsia="es-ES"/>
              </w:rPr>
            </w:pPr>
            <w:r>
              <w:rPr>
                <w:rFonts w:ascii="HelveticaNeueLT Std Lt" w:eastAsia="Times New Roman" w:hAnsi="HelveticaNeueLT Std Lt"/>
                <w:sz w:val="17"/>
                <w:szCs w:val="17"/>
                <w:lang w:eastAsia="es-ES"/>
              </w:rPr>
              <w:t xml:space="preserve">       $       887,801.00 </w:t>
            </w:r>
          </w:p>
        </w:tc>
      </w:tr>
      <w:tr w:rsidR="00FC1BA0" w14:paraId="7CFDCE61" w14:textId="77777777">
        <w:trPr>
          <w:trHeight w:val="345"/>
          <w:jc w:val="center"/>
        </w:trPr>
        <w:tc>
          <w:tcPr>
            <w:tcW w:w="3261" w:type="dxa"/>
            <w:shd w:val="clear" w:color="auto" w:fill="auto"/>
            <w:noWrap/>
            <w:tcMar>
              <w:top w:w="0" w:type="dxa"/>
              <w:left w:w="70" w:type="dxa"/>
              <w:bottom w:w="0" w:type="dxa"/>
              <w:right w:w="70" w:type="dxa"/>
            </w:tcMar>
            <w:vAlign w:val="center"/>
          </w:tcPr>
          <w:p w14:paraId="65C2102E" w14:textId="77777777" w:rsidR="00FC1BA0" w:rsidRDefault="00211183">
            <w:pPr>
              <w:jc w:val="right"/>
              <w:rPr>
                <w:rFonts w:ascii="HelveticaNeueLT Std Lt" w:eastAsia="Times New Roman" w:hAnsi="HelveticaNeueLT Std Lt"/>
                <w:b/>
                <w:sz w:val="17"/>
                <w:szCs w:val="17"/>
                <w:lang w:eastAsia="es-ES"/>
              </w:rPr>
            </w:pPr>
            <w:r>
              <w:rPr>
                <w:rFonts w:ascii="HelveticaNeueLT Std Lt" w:eastAsia="Times New Roman" w:hAnsi="HelveticaNeueLT Std Lt"/>
                <w:b/>
                <w:sz w:val="17"/>
                <w:szCs w:val="17"/>
                <w:lang w:eastAsia="es-ES"/>
              </w:rPr>
              <w:t>TOTAL</w:t>
            </w:r>
          </w:p>
        </w:tc>
        <w:tc>
          <w:tcPr>
            <w:tcW w:w="1984" w:type="dxa"/>
            <w:tcBorders>
              <w:bottom w:val="double" w:sz="6" w:space="0" w:color="000000"/>
            </w:tcBorders>
            <w:shd w:val="clear" w:color="auto" w:fill="auto"/>
            <w:noWrap/>
            <w:tcMar>
              <w:top w:w="0" w:type="dxa"/>
              <w:left w:w="70" w:type="dxa"/>
              <w:bottom w:w="0" w:type="dxa"/>
              <w:right w:w="70" w:type="dxa"/>
            </w:tcMar>
            <w:vAlign w:val="center"/>
          </w:tcPr>
          <w:p w14:paraId="60F39DE9" w14:textId="77777777" w:rsidR="00FC1BA0" w:rsidRDefault="00211183">
            <w:pPr>
              <w:rPr>
                <w:rFonts w:ascii="HelveticaNeueLT Std Lt" w:eastAsia="Times New Roman" w:hAnsi="HelveticaNeueLT Std Lt"/>
                <w:b/>
                <w:sz w:val="17"/>
                <w:szCs w:val="17"/>
                <w:lang w:eastAsia="es-ES"/>
              </w:rPr>
            </w:pPr>
            <w:r>
              <w:rPr>
                <w:rFonts w:ascii="HelveticaNeueLT Std Lt" w:eastAsia="Times New Roman" w:hAnsi="HelveticaNeueLT Std Lt"/>
                <w:b/>
                <w:sz w:val="17"/>
                <w:szCs w:val="17"/>
                <w:lang w:eastAsia="es-ES"/>
              </w:rPr>
              <w:t xml:space="preserve">       $      887,801.00 </w:t>
            </w:r>
          </w:p>
        </w:tc>
      </w:tr>
    </w:tbl>
    <w:p w14:paraId="2FE35E2B" w14:textId="77777777" w:rsidR="00FC1BA0" w:rsidRDefault="00FC1BA0">
      <w:pPr>
        <w:pStyle w:val="ROMANOS"/>
        <w:spacing w:after="0" w:line="240" w:lineRule="exact"/>
        <w:rPr>
          <w:rFonts w:ascii="HelveticaNeueLT Std Lt" w:hAnsi="HelveticaNeueLT Std Lt"/>
          <w:lang w:val="es-MX"/>
        </w:rPr>
      </w:pPr>
    </w:p>
    <w:p w14:paraId="40A06612" w14:textId="77777777" w:rsidR="00FC1BA0" w:rsidRDefault="00FC1BA0">
      <w:pPr>
        <w:pStyle w:val="ROMANOS"/>
        <w:spacing w:after="0" w:line="240" w:lineRule="auto"/>
        <w:rPr>
          <w:rFonts w:ascii="Calibri" w:hAnsi="Calibri" w:cs="Calibri"/>
          <w:sz w:val="20"/>
          <w:szCs w:val="20"/>
          <w:lang w:val="es-MX"/>
        </w:rPr>
      </w:pPr>
    </w:p>
    <w:p w14:paraId="6478A132" w14:textId="77777777" w:rsidR="00FC1BA0" w:rsidRDefault="00211183">
      <w:pPr>
        <w:pStyle w:val="Texto"/>
        <w:numPr>
          <w:ilvl w:val="0"/>
          <w:numId w:val="11"/>
        </w:numPr>
        <w:spacing w:after="80" w:line="240" w:lineRule="auto"/>
      </w:pPr>
      <w:r>
        <w:rPr>
          <w:rFonts w:ascii="Calibri" w:hAnsi="Calibri" w:cs="Calibri"/>
          <w:sz w:val="20"/>
          <w:lang w:val="es-MX"/>
        </w:rPr>
        <w:t xml:space="preserve">El 16 de octubre de 1996, se </w:t>
      </w:r>
      <w:r>
        <w:rPr>
          <w:rFonts w:ascii="Calibri" w:hAnsi="Calibri" w:cs="Calibri"/>
          <w:sz w:val="20"/>
          <w:lang w:val="es-MX"/>
        </w:rPr>
        <w:t>constituyó la empresa Fomento Turístico Miramar, S.A. de C.V. con un capital social mínimo fijo de $ 50,000.00 pesos y un capital social variable de $ 8’500,000.00 pesos, del cual la empresa Desarrollo Turístico de Playa Miramar, S.A. de C.V. es poseedor del 38.54%. El capital fue exhibido en numerario y en títulos de crédito que posteriormente fueron pagados con los terrenos lotes 5 y 5ª, el 18 de julio de 1997.</w:t>
      </w:r>
    </w:p>
    <w:p w14:paraId="02CCE125" w14:textId="77777777" w:rsidR="00FC1BA0" w:rsidRDefault="00211183">
      <w:pPr>
        <w:pStyle w:val="Texto"/>
        <w:numPr>
          <w:ilvl w:val="0"/>
          <w:numId w:val="11"/>
        </w:numPr>
        <w:spacing w:after="80" w:line="240" w:lineRule="auto"/>
        <w:ind w:left="714" w:hanging="357"/>
      </w:pPr>
      <w:r>
        <w:rPr>
          <w:rFonts w:ascii="Calibri" w:hAnsi="Calibri" w:cs="Calibri"/>
          <w:sz w:val="20"/>
          <w:lang w:val="es-MX"/>
        </w:rPr>
        <w:t xml:space="preserve">Asimismo, se autorizó a la Sociedad Desarrollo Turístico de Playa Miramar, S.A. de C.V., para que </w:t>
      </w:r>
      <w:proofErr w:type="gramStart"/>
      <w:r>
        <w:rPr>
          <w:rFonts w:ascii="Calibri" w:hAnsi="Calibri" w:cs="Calibri"/>
          <w:sz w:val="20"/>
          <w:lang w:val="es-MX"/>
        </w:rPr>
        <w:t>efectué</w:t>
      </w:r>
      <w:proofErr w:type="gramEnd"/>
      <w:r>
        <w:rPr>
          <w:rFonts w:ascii="Calibri" w:hAnsi="Calibri" w:cs="Calibri"/>
          <w:sz w:val="20"/>
          <w:lang w:val="es-MX"/>
        </w:rPr>
        <w:t xml:space="preserve"> la aportación de los lotes 5 y 5ª del predio urbano de su propiedad descrito anteriormente para que de esta manera participe en la integración del capital social de la Sociedad Fomento Turístico Miramar, S.A. de C.V. por la cantidad de $ 2’407,369.00 pesos quedando un saldo por pagar y que se detalla de la siguiente forma:</w:t>
      </w:r>
    </w:p>
    <w:p w14:paraId="08E60417" w14:textId="77777777" w:rsidR="00FC1BA0" w:rsidRDefault="00FC1BA0">
      <w:pPr>
        <w:pStyle w:val="Texto"/>
        <w:spacing w:after="80" w:line="312" w:lineRule="auto"/>
        <w:rPr>
          <w:rFonts w:ascii="HelveticaNeueLT Std Lt" w:hAnsi="HelveticaNeueLT Std Lt"/>
          <w:sz w:val="8"/>
          <w:szCs w:val="18"/>
          <w:lang w:val="es-MX"/>
        </w:rPr>
      </w:pPr>
    </w:p>
    <w:tbl>
      <w:tblPr>
        <w:tblW w:w="7597" w:type="dxa"/>
        <w:tblInd w:w="1413" w:type="dxa"/>
        <w:tblCellMar>
          <w:left w:w="10" w:type="dxa"/>
          <w:right w:w="10" w:type="dxa"/>
        </w:tblCellMar>
        <w:tblLook w:val="04A0" w:firstRow="1" w:lastRow="0" w:firstColumn="1" w:lastColumn="0" w:noHBand="0" w:noVBand="1"/>
      </w:tblPr>
      <w:tblGrid>
        <w:gridCol w:w="1985"/>
        <w:gridCol w:w="1559"/>
        <w:gridCol w:w="2494"/>
        <w:gridCol w:w="1559"/>
      </w:tblGrid>
      <w:tr w:rsidR="00FC1BA0" w14:paraId="2091E4C6" w14:textId="77777777">
        <w:trPr>
          <w:trHeight w:val="750"/>
        </w:trPr>
        <w:tc>
          <w:tcPr>
            <w:tcW w:w="1985"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B3789F2" w14:textId="77777777" w:rsidR="00FC1BA0" w:rsidRDefault="00211183">
            <w:pPr>
              <w:jc w:val="center"/>
              <w:rPr>
                <w:rFonts w:eastAsia="Times New Roman" w:cs="Calibri"/>
                <w:b/>
                <w:color w:val="FFFFFF"/>
                <w:lang w:eastAsia="es-ES"/>
              </w:rPr>
            </w:pPr>
            <w:r>
              <w:rPr>
                <w:rFonts w:eastAsia="Times New Roman" w:cs="Calibri"/>
                <w:b/>
                <w:color w:val="FFFFFF"/>
                <w:lang w:eastAsia="es-ES"/>
              </w:rPr>
              <w:t>CONCEPTO</w:t>
            </w:r>
          </w:p>
        </w:tc>
        <w:tc>
          <w:tcPr>
            <w:tcW w:w="155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CB40477" w14:textId="77777777" w:rsidR="00FC1BA0" w:rsidRDefault="00211183">
            <w:pPr>
              <w:jc w:val="center"/>
              <w:rPr>
                <w:rFonts w:eastAsia="Times New Roman" w:cs="Calibri"/>
                <w:b/>
                <w:color w:val="FFFFFF"/>
                <w:lang w:eastAsia="es-ES"/>
              </w:rPr>
            </w:pPr>
            <w:r>
              <w:rPr>
                <w:rFonts w:eastAsia="Times New Roman" w:cs="Calibri"/>
                <w:b/>
                <w:color w:val="FFFFFF"/>
                <w:lang w:eastAsia="es-ES"/>
              </w:rPr>
              <w:t xml:space="preserve"> IMPORTE </w:t>
            </w:r>
          </w:p>
        </w:tc>
        <w:tc>
          <w:tcPr>
            <w:tcW w:w="249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11C01A7" w14:textId="77777777" w:rsidR="00FC1BA0" w:rsidRDefault="00211183">
            <w:pPr>
              <w:jc w:val="center"/>
              <w:rPr>
                <w:rFonts w:eastAsia="Times New Roman" w:cs="Calibri"/>
                <w:b/>
                <w:color w:val="FFFFFF"/>
                <w:lang w:eastAsia="es-ES"/>
              </w:rPr>
            </w:pPr>
            <w:r>
              <w:rPr>
                <w:rFonts w:eastAsia="Times New Roman" w:cs="Calibri"/>
                <w:b/>
                <w:color w:val="FFFFFF"/>
                <w:lang w:eastAsia="es-ES"/>
              </w:rPr>
              <w:t xml:space="preserve">% de Participación en el </w:t>
            </w:r>
            <w:r>
              <w:rPr>
                <w:rFonts w:eastAsia="Times New Roman" w:cs="Calibri"/>
                <w:b/>
                <w:color w:val="FFFFFF"/>
                <w:lang w:eastAsia="es-ES"/>
              </w:rPr>
              <w:br/>
              <w:t>Capital por parte de DTPM</w:t>
            </w:r>
          </w:p>
        </w:tc>
        <w:tc>
          <w:tcPr>
            <w:tcW w:w="155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A7834E3" w14:textId="77777777" w:rsidR="00FC1BA0" w:rsidRDefault="00211183">
            <w:pPr>
              <w:jc w:val="center"/>
              <w:rPr>
                <w:rFonts w:eastAsia="Times New Roman" w:cs="Calibri"/>
                <w:b/>
                <w:color w:val="FFFFFF"/>
                <w:lang w:eastAsia="es-ES"/>
              </w:rPr>
            </w:pPr>
            <w:r>
              <w:rPr>
                <w:rFonts w:eastAsia="Times New Roman" w:cs="Calibri"/>
                <w:b/>
                <w:color w:val="FFFFFF"/>
                <w:lang w:eastAsia="es-ES"/>
              </w:rPr>
              <w:t xml:space="preserve"> Total </w:t>
            </w:r>
          </w:p>
        </w:tc>
      </w:tr>
      <w:tr w:rsidR="00FC1BA0" w14:paraId="05C2582F" w14:textId="77777777">
        <w:trPr>
          <w:trHeight w:val="439"/>
        </w:trPr>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024085" w14:textId="77777777" w:rsidR="00FC1BA0" w:rsidRDefault="00211183">
            <w:pPr>
              <w:rPr>
                <w:rFonts w:eastAsia="Times New Roman" w:cs="Calibri"/>
                <w:lang w:eastAsia="es-ES"/>
              </w:rPr>
            </w:pPr>
            <w:r>
              <w:rPr>
                <w:rFonts w:eastAsia="Times New Roman" w:cs="Calibri"/>
                <w:lang w:eastAsia="es-ES"/>
              </w:rPr>
              <w:t>Capital Social Fijo</w:t>
            </w:r>
          </w:p>
        </w:tc>
        <w:tc>
          <w:tcPr>
            <w:tcW w:w="15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71F7D3" w14:textId="77777777" w:rsidR="00FC1BA0" w:rsidRDefault="00211183">
            <w:pPr>
              <w:rPr>
                <w:rFonts w:eastAsia="Times New Roman" w:cs="Calibri"/>
                <w:lang w:eastAsia="es-ES"/>
              </w:rPr>
            </w:pPr>
            <w:r>
              <w:rPr>
                <w:rFonts w:eastAsia="Times New Roman" w:cs="Calibri"/>
                <w:lang w:eastAsia="es-ES"/>
              </w:rPr>
              <w:t xml:space="preserve"> $       50,000.00 </w:t>
            </w:r>
          </w:p>
        </w:tc>
        <w:tc>
          <w:tcPr>
            <w:tcW w:w="249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3D1466" w14:textId="77777777" w:rsidR="00FC1BA0" w:rsidRDefault="00211183">
            <w:pPr>
              <w:jc w:val="center"/>
              <w:rPr>
                <w:rFonts w:eastAsia="Times New Roman" w:cs="Calibri"/>
                <w:lang w:eastAsia="es-ES"/>
              </w:rPr>
            </w:pPr>
            <w:r>
              <w:rPr>
                <w:rFonts w:eastAsia="Times New Roman" w:cs="Calibri"/>
                <w:lang w:eastAsia="es-ES"/>
              </w:rPr>
              <w:t>38.54%</w:t>
            </w:r>
          </w:p>
        </w:tc>
        <w:tc>
          <w:tcPr>
            <w:tcW w:w="15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44501F" w14:textId="77777777" w:rsidR="00FC1BA0" w:rsidRDefault="00211183">
            <w:pPr>
              <w:rPr>
                <w:rFonts w:eastAsia="Times New Roman" w:cs="Calibri"/>
                <w:lang w:eastAsia="es-ES"/>
              </w:rPr>
            </w:pPr>
            <w:r>
              <w:rPr>
                <w:rFonts w:eastAsia="Times New Roman" w:cs="Calibri"/>
                <w:lang w:eastAsia="es-ES"/>
              </w:rPr>
              <w:t xml:space="preserve"> $        19,270.00 </w:t>
            </w:r>
          </w:p>
        </w:tc>
      </w:tr>
      <w:tr w:rsidR="00FC1BA0" w14:paraId="246FF5A8" w14:textId="77777777">
        <w:trPr>
          <w:trHeight w:val="439"/>
        </w:trPr>
        <w:tc>
          <w:tcPr>
            <w:tcW w:w="198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BDA8EB" w14:textId="77777777" w:rsidR="00FC1BA0" w:rsidRDefault="00211183">
            <w:pPr>
              <w:rPr>
                <w:rFonts w:eastAsia="Times New Roman" w:cs="Calibri"/>
                <w:lang w:eastAsia="es-ES"/>
              </w:rPr>
            </w:pPr>
            <w:r>
              <w:rPr>
                <w:rFonts w:eastAsia="Times New Roman" w:cs="Calibri"/>
                <w:lang w:eastAsia="es-ES"/>
              </w:rPr>
              <w:t xml:space="preserve">Capital Social </w:t>
            </w:r>
            <w:r>
              <w:rPr>
                <w:rFonts w:eastAsia="Times New Roman" w:cs="Calibri"/>
                <w:lang w:eastAsia="es-ES"/>
              </w:rPr>
              <w:t>Variable</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05E870" w14:textId="77777777" w:rsidR="00FC1BA0" w:rsidRDefault="00211183">
            <w:pPr>
              <w:rPr>
                <w:rFonts w:eastAsia="Times New Roman" w:cs="Calibri"/>
                <w:lang w:eastAsia="es-ES"/>
              </w:rPr>
            </w:pPr>
            <w:r>
              <w:rPr>
                <w:rFonts w:eastAsia="Times New Roman" w:cs="Calibri"/>
                <w:lang w:eastAsia="es-ES"/>
              </w:rPr>
              <w:t xml:space="preserve"> </w:t>
            </w:r>
            <w:proofErr w:type="gramStart"/>
            <w:r>
              <w:rPr>
                <w:rFonts w:eastAsia="Times New Roman" w:cs="Calibri"/>
                <w:lang w:eastAsia="es-ES"/>
              </w:rPr>
              <w:t>$  8,500,000.00</w:t>
            </w:r>
            <w:proofErr w:type="gramEnd"/>
            <w:r>
              <w:rPr>
                <w:rFonts w:eastAsia="Times New Roman" w:cs="Calibri"/>
                <w:lang w:eastAsia="es-ES"/>
              </w:rPr>
              <w:t xml:space="preserve"> </w:t>
            </w:r>
          </w:p>
        </w:tc>
        <w:tc>
          <w:tcPr>
            <w:tcW w:w="24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B2B27B" w14:textId="77777777" w:rsidR="00FC1BA0" w:rsidRDefault="00211183">
            <w:pPr>
              <w:jc w:val="center"/>
              <w:rPr>
                <w:rFonts w:eastAsia="Times New Roman" w:cs="Calibri"/>
                <w:lang w:eastAsia="es-ES"/>
              </w:rPr>
            </w:pPr>
            <w:r>
              <w:rPr>
                <w:rFonts w:eastAsia="Times New Roman" w:cs="Calibri"/>
                <w:lang w:eastAsia="es-ES"/>
              </w:rPr>
              <w:t>38.54%</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75EF74" w14:textId="77777777" w:rsidR="00FC1BA0" w:rsidRDefault="00211183">
            <w:pPr>
              <w:rPr>
                <w:rFonts w:eastAsia="Times New Roman" w:cs="Calibri"/>
                <w:lang w:eastAsia="es-ES"/>
              </w:rPr>
            </w:pPr>
            <w:r>
              <w:rPr>
                <w:rFonts w:eastAsia="Times New Roman" w:cs="Calibri"/>
                <w:lang w:eastAsia="es-ES"/>
              </w:rPr>
              <w:t xml:space="preserve"> $    3,275,900.00 </w:t>
            </w:r>
          </w:p>
        </w:tc>
      </w:tr>
      <w:tr w:rsidR="00FC1BA0" w14:paraId="165B86F6" w14:textId="77777777">
        <w:trPr>
          <w:trHeight w:val="340"/>
        </w:trPr>
        <w:tc>
          <w:tcPr>
            <w:tcW w:w="1985" w:type="dxa"/>
            <w:shd w:val="clear" w:color="auto" w:fill="auto"/>
            <w:noWrap/>
            <w:tcMar>
              <w:top w:w="0" w:type="dxa"/>
              <w:left w:w="70" w:type="dxa"/>
              <w:bottom w:w="0" w:type="dxa"/>
              <w:right w:w="70" w:type="dxa"/>
            </w:tcMar>
            <w:vAlign w:val="center"/>
          </w:tcPr>
          <w:p w14:paraId="762FF091" w14:textId="77777777" w:rsidR="00FC1BA0" w:rsidRDefault="00FC1BA0">
            <w:pPr>
              <w:rPr>
                <w:rFonts w:eastAsia="Times New Roman" w:cs="Calibri"/>
                <w:lang w:eastAsia="es-ES"/>
              </w:rPr>
            </w:pPr>
          </w:p>
        </w:tc>
        <w:tc>
          <w:tcPr>
            <w:tcW w:w="1559" w:type="dxa"/>
            <w:shd w:val="clear" w:color="auto" w:fill="auto"/>
            <w:noWrap/>
            <w:tcMar>
              <w:top w:w="0" w:type="dxa"/>
              <w:left w:w="70" w:type="dxa"/>
              <w:bottom w:w="0" w:type="dxa"/>
              <w:right w:w="70" w:type="dxa"/>
            </w:tcMar>
            <w:vAlign w:val="center"/>
          </w:tcPr>
          <w:p w14:paraId="282CDB68" w14:textId="77777777" w:rsidR="00FC1BA0" w:rsidRDefault="00FC1BA0">
            <w:pPr>
              <w:rPr>
                <w:rFonts w:eastAsia="Times New Roman" w:cs="Calibri"/>
                <w:lang w:eastAsia="es-ES"/>
              </w:rPr>
            </w:pPr>
          </w:p>
        </w:tc>
        <w:tc>
          <w:tcPr>
            <w:tcW w:w="2494" w:type="dxa"/>
            <w:shd w:val="clear" w:color="auto" w:fill="auto"/>
            <w:noWrap/>
            <w:tcMar>
              <w:top w:w="0" w:type="dxa"/>
              <w:left w:w="70" w:type="dxa"/>
              <w:bottom w:w="0" w:type="dxa"/>
              <w:right w:w="70" w:type="dxa"/>
            </w:tcMar>
            <w:vAlign w:val="center"/>
          </w:tcPr>
          <w:p w14:paraId="5BE9F63A" w14:textId="77777777" w:rsidR="00FC1BA0" w:rsidRDefault="00211183">
            <w:pPr>
              <w:jc w:val="right"/>
              <w:rPr>
                <w:rFonts w:eastAsia="Times New Roman" w:cs="Calibri"/>
                <w:b/>
                <w:lang w:eastAsia="es-ES"/>
              </w:rPr>
            </w:pPr>
            <w:proofErr w:type="gramStart"/>
            <w:r>
              <w:rPr>
                <w:rFonts w:eastAsia="Times New Roman" w:cs="Calibri"/>
                <w:b/>
                <w:lang w:eastAsia="es-ES"/>
              </w:rPr>
              <w:t>Total</w:t>
            </w:r>
            <w:proofErr w:type="gramEnd"/>
            <w:r>
              <w:rPr>
                <w:rFonts w:eastAsia="Times New Roman" w:cs="Calibri"/>
                <w:b/>
                <w:lang w:eastAsia="es-ES"/>
              </w:rPr>
              <w:t xml:space="preserve"> Participación</w:t>
            </w:r>
          </w:p>
        </w:tc>
        <w:tc>
          <w:tcPr>
            <w:tcW w:w="1559" w:type="dxa"/>
            <w:shd w:val="clear" w:color="auto" w:fill="auto"/>
            <w:noWrap/>
            <w:tcMar>
              <w:top w:w="0" w:type="dxa"/>
              <w:left w:w="70" w:type="dxa"/>
              <w:bottom w:w="0" w:type="dxa"/>
              <w:right w:w="70" w:type="dxa"/>
            </w:tcMar>
            <w:vAlign w:val="center"/>
          </w:tcPr>
          <w:p w14:paraId="3997F9EB" w14:textId="77777777" w:rsidR="00FC1BA0" w:rsidRDefault="00211183">
            <w:pPr>
              <w:rPr>
                <w:rFonts w:eastAsia="Times New Roman" w:cs="Calibri"/>
                <w:b/>
                <w:lang w:eastAsia="es-ES"/>
              </w:rPr>
            </w:pPr>
            <w:r>
              <w:rPr>
                <w:rFonts w:eastAsia="Times New Roman" w:cs="Calibri"/>
                <w:b/>
                <w:lang w:eastAsia="es-ES"/>
              </w:rPr>
              <w:t xml:space="preserve"> $   3,295,170.00 </w:t>
            </w:r>
          </w:p>
        </w:tc>
      </w:tr>
      <w:tr w:rsidR="00FC1BA0" w14:paraId="095F39CE" w14:textId="77777777">
        <w:trPr>
          <w:trHeight w:val="340"/>
        </w:trPr>
        <w:tc>
          <w:tcPr>
            <w:tcW w:w="1985" w:type="dxa"/>
            <w:shd w:val="clear" w:color="auto" w:fill="auto"/>
            <w:noWrap/>
            <w:tcMar>
              <w:top w:w="0" w:type="dxa"/>
              <w:left w:w="70" w:type="dxa"/>
              <w:bottom w:w="0" w:type="dxa"/>
              <w:right w:w="70" w:type="dxa"/>
            </w:tcMar>
            <w:vAlign w:val="bottom"/>
          </w:tcPr>
          <w:p w14:paraId="505555FF" w14:textId="77777777" w:rsidR="00FC1BA0" w:rsidRDefault="00FC1BA0">
            <w:pPr>
              <w:rPr>
                <w:rFonts w:eastAsia="Times New Roman" w:cs="Calibri"/>
                <w:lang w:eastAsia="es-ES"/>
              </w:rPr>
            </w:pPr>
          </w:p>
        </w:tc>
        <w:tc>
          <w:tcPr>
            <w:tcW w:w="1559" w:type="dxa"/>
            <w:shd w:val="clear" w:color="auto" w:fill="auto"/>
            <w:noWrap/>
            <w:tcMar>
              <w:top w:w="0" w:type="dxa"/>
              <w:left w:w="70" w:type="dxa"/>
              <w:bottom w:w="0" w:type="dxa"/>
              <w:right w:w="70" w:type="dxa"/>
            </w:tcMar>
            <w:vAlign w:val="center"/>
          </w:tcPr>
          <w:p w14:paraId="74D0EE2D" w14:textId="77777777" w:rsidR="00FC1BA0" w:rsidRDefault="00211183">
            <w:pPr>
              <w:jc w:val="right"/>
              <w:rPr>
                <w:rFonts w:eastAsia="Times New Roman" w:cs="Calibri"/>
                <w:lang w:eastAsia="es-ES"/>
              </w:rPr>
            </w:pPr>
            <w:r>
              <w:rPr>
                <w:rFonts w:eastAsia="Times New Roman" w:cs="Calibri"/>
                <w:lang w:eastAsia="es-ES"/>
              </w:rPr>
              <w:t xml:space="preserve"> ( - ) </w:t>
            </w:r>
          </w:p>
        </w:tc>
        <w:tc>
          <w:tcPr>
            <w:tcW w:w="2494" w:type="dxa"/>
            <w:shd w:val="clear" w:color="auto" w:fill="auto"/>
            <w:noWrap/>
            <w:tcMar>
              <w:top w:w="0" w:type="dxa"/>
              <w:left w:w="70" w:type="dxa"/>
              <w:bottom w:w="0" w:type="dxa"/>
              <w:right w:w="70" w:type="dxa"/>
            </w:tcMar>
            <w:vAlign w:val="center"/>
          </w:tcPr>
          <w:p w14:paraId="0E4E2CB0" w14:textId="77777777" w:rsidR="00FC1BA0" w:rsidRDefault="00211183">
            <w:pPr>
              <w:rPr>
                <w:rFonts w:eastAsia="Times New Roman" w:cs="Calibri"/>
                <w:lang w:eastAsia="es-ES"/>
              </w:rPr>
            </w:pPr>
            <w:r>
              <w:rPr>
                <w:rFonts w:eastAsia="Times New Roman" w:cs="Calibri"/>
                <w:lang w:eastAsia="es-ES"/>
              </w:rPr>
              <w:t>Aportado con Lote 5 y 5ª</w:t>
            </w:r>
          </w:p>
        </w:tc>
        <w:tc>
          <w:tcPr>
            <w:tcW w:w="1559" w:type="dxa"/>
            <w:shd w:val="clear" w:color="auto" w:fill="auto"/>
            <w:noWrap/>
            <w:tcMar>
              <w:top w:w="0" w:type="dxa"/>
              <w:left w:w="70" w:type="dxa"/>
              <w:bottom w:w="0" w:type="dxa"/>
              <w:right w:w="70" w:type="dxa"/>
            </w:tcMar>
            <w:vAlign w:val="center"/>
          </w:tcPr>
          <w:p w14:paraId="6815049F" w14:textId="77777777" w:rsidR="00FC1BA0" w:rsidRDefault="00211183">
            <w:pPr>
              <w:rPr>
                <w:rFonts w:eastAsia="Times New Roman" w:cs="Calibri"/>
                <w:lang w:eastAsia="es-ES"/>
              </w:rPr>
            </w:pPr>
            <w:r>
              <w:rPr>
                <w:rFonts w:eastAsia="Times New Roman" w:cs="Calibri"/>
                <w:lang w:eastAsia="es-ES"/>
              </w:rPr>
              <w:t xml:space="preserve"> $    2,407,369.00 </w:t>
            </w:r>
          </w:p>
        </w:tc>
      </w:tr>
      <w:tr w:rsidR="00FC1BA0" w14:paraId="30CD935B" w14:textId="77777777">
        <w:trPr>
          <w:trHeight w:val="340"/>
        </w:trPr>
        <w:tc>
          <w:tcPr>
            <w:tcW w:w="1985" w:type="dxa"/>
            <w:shd w:val="clear" w:color="auto" w:fill="auto"/>
            <w:noWrap/>
            <w:tcMar>
              <w:top w:w="0" w:type="dxa"/>
              <w:left w:w="70" w:type="dxa"/>
              <w:bottom w:w="0" w:type="dxa"/>
              <w:right w:w="70" w:type="dxa"/>
            </w:tcMar>
            <w:vAlign w:val="center"/>
          </w:tcPr>
          <w:p w14:paraId="253958D9" w14:textId="77777777" w:rsidR="00FC1BA0" w:rsidRDefault="00FC1BA0">
            <w:pPr>
              <w:rPr>
                <w:rFonts w:eastAsia="Times New Roman" w:cs="Calibri"/>
                <w:lang w:eastAsia="es-ES"/>
              </w:rPr>
            </w:pPr>
          </w:p>
        </w:tc>
        <w:tc>
          <w:tcPr>
            <w:tcW w:w="1559" w:type="dxa"/>
            <w:shd w:val="clear" w:color="auto" w:fill="auto"/>
            <w:noWrap/>
            <w:tcMar>
              <w:top w:w="0" w:type="dxa"/>
              <w:left w:w="70" w:type="dxa"/>
              <w:bottom w:w="0" w:type="dxa"/>
              <w:right w:w="70" w:type="dxa"/>
            </w:tcMar>
            <w:vAlign w:val="center"/>
          </w:tcPr>
          <w:p w14:paraId="24123B79" w14:textId="77777777" w:rsidR="00FC1BA0" w:rsidRDefault="00FC1BA0">
            <w:pPr>
              <w:rPr>
                <w:rFonts w:eastAsia="Times New Roman" w:cs="Calibri"/>
                <w:lang w:eastAsia="es-ES"/>
              </w:rPr>
            </w:pPr>
          </w:p>
        </w:tc>
        <w:tc>
          <w:tcPr>
            <w:tcW w:w="2494" w:type="dxa"/>
            <w:shd w:val="clear" w:color="auto" w:fill="auto"/>
            <w:noWrap/>
            <w:tcMar>
              <w:top w:w="0" w:type="dxa"/>
              <w:left w:w="70" w:type="dxa"/>
              <w:bottom w:w="0" w:type="dxa"/>
              <w:right w:w="70" w:type="dxa"/>
            </w:tcMar>
            <w:vAlign w:val="center"/>
          </w:tcPr>
          <w:p w14:paraId="6A806519" w14:textId="77777777" w:rsidR="00FC1BA0" w:rsidRDefault="00211183">
            <w:pPr>
              <w:rPr>
                <w:rFonts w:eastAsia="Times New Roman" w:cs="Calibri"/>
                <w:b/>
                <w:lang w:eastAsia="es-ES"/>
              </w:rPr>
            </w:pPr>
            <w:r>
              <w:rPr>
                <w:rFonts w:eastAsia="Times New Roman" w:cs="Calibri"/>
                <w:b/>
                <w:lang w:eastAsia="es-ES"/>
              </w:rPr>
              <w:t>Saldo pendiente de aportar</w:t>
            </w:r>
          </w:p>
        </w:tc>
        <w:tc>
          <w:tcPr>
            <w:tcW w:w="1559" w:type="dxa"/>
            <w:tcBorders>
              <w:top w:val="single" w:sz="4" w:space="0" w:color="000000"/>
              <w:bottom w:val="double" w:sz="6" w:space="0" w:color="000000"/>
            </w:tcBorders>
            <w:shd w:val="clear" w:color="auto" w:fill="auto"/>
            <w:noWrap/>
            <w:tcMar>
              <w:top w:w="0" w:type="dxa"/>
              <w:left w:w="70" w:type="dxa"/>
              <w:bottom w:w="0" w:type="dxa"/>
              <w:right w:w="70" w:type="dxa"/>
            </w:tcMar>
            <w:vAlign w:val="center"/>
          </w:tcPr>
          <w:p w14:paraId="5AB36F9C" w14:textId="77777777" w:rsidR="00FC1BA0" w:rsidRDefault="00211183">
            <w:pPr>
              <w:rPr>
                <w:rFonts w:eastAsia="Times New Roman" w:cs="Calibri"/>
                <w:b/>
                <w:lang w:eastAsia="es-ES"/>
              </w:rPr>
            </w:pPr>
            <w:r>
              <w:rPr>
                <w:rFonts w:eastAsia="Times New Roman" w:cs="Calibri"/>
                <w:b/>
                <w:lang w:eastAsia="es-ES"/>
              </w:rPr>
              <w:t xml:space="preserve"> $     887,801.00 </w:t>
            </w:r>
          </w:p>
        </w:tc>
      </w:tr>
    </w:tbl>
    <w:p w14:paraId="599AE22C" w14:textId="77777777" w:rsidR="00FC1BA0" w:rsidRDefault="00FC1BA0">
      <w:pPr>
        <w:pStyle w:val="ROMANOS"/>
        <w:spacing w:after="0" w:line="240" w:lineRule="auto"/>
        <w:ind w:firstLine="0"/>
        <w:rPr>
          <w:rFonts w:ascii="HelveticaNeueLT Std Lt" w:hAnsi="HelveticaNeueLT Std Lt"/>
          <w:lang w:val="es-MX"/>
        </w:rPr>
      </w:pPr>
    </w:p>
    <w:p w14:paraId="25E3A334" w14:textId="77777777" w:rsidR="00FC1BA0" w:rsidRDefault="00211183">
      <w:pPr>
        <w:pStyle w:val="ROMANOS"/>
        <w:numPr>
          <w:ilvl w:val="0"/>
          <w:numId w:val="2"/>
        </w:numPr>
        <w:spacing w:after="0" w:line="240" w:lineRule="exact"/>
      </w:pPr>
      <w:r>
        <w:rPr>
          <w:rFonts w:ascii="Calibri" w:hAnsi="Calibri" w:cs="Calibri"/>
          <w:b/>
          <w:bCs/>
          <w:sz w:val="20"/>
          <w:szCs w:val="20"/>
          <w:lang w:val="es-MX"/>
        </w:rPr>
        <w:lastRenderedPageBreak/>
        <w:t xml:space="preserve">Fondos y Bienes de Terceros en Garantía y/o Administración a Corto y Largo Plazo. </w:t>
      </w:r>
    </w:p>
    <w:p w14:paraId="28F8C6FA" w14:textId="77777777" w:rsidR="00FC1BA0" w:rsidRDefault="00FC1BA0">
      <w:pPr>
        <w:pStyle w:val="ROMANOS"/>
        <w:spacing w:after="0" w:line="240" w:lineRule="exact"/>
        <w:rPr>
          <w:rFonts w:ascii="Calibri" w:hAnsi="Calibri" w:cs="Calibri"/>
          <w:b/>
          <w:bCs/>
          <w:sz w:val="20"/>
          <w:szCs w:val="20"/>
        </w:rPr>
      </w:pPr>
    </w:p>
    <w:p w14:paraId="6AF62A6D" w14:textId="77777777" w:rsidR="00FC1BA0" w:rsidRDefault="00211183">
      <w:pPr>
        <w:pStyle w:val="ROMANOS"/>
        <w:spacing w:after="0" w:line="240" w:lineRule="exact"/>
        <w:ind w:left="1083" w:firstLine="0"/>
      </w:pPr>
      <w:r>
        <w:rPr>
          <w:rFonts w:ascii="Calibri" w:hAnsi="Calibri" w:cs="Calibri"/>
          <w:sz w:val="20"/>
          <w:szCs w:val="20"/>
          <w:lang w:val="es-MX"/>
        </w:rPr>
        <w:t>No aplica.</w:t>
      </w:r>
    </w:p>
    <w:p w14:paraId="00C68DFD" w14:textId="77777777" w:rsidR="00FC1BA0" w:rsidRDefault="00FC1BA0">
      <w:pPr>
        <w:pStyle w:val="ROMANOS"/>
        <w:spacing w:after="0" w:line="240" w:lineRule="exact"/>
        <w:rPr>
          <w:rFonts w:ascii="Calibri" w:hAnsi="Calibri" w:cs="Calibri"/>
          <w:sz w:val="20"/>
          <w:szCs w:val="20"/>
        </w:rPr>
      </w:pPr>
    </w:p>
    <w:p w14:paraId="5C41D616" w14:textId="77777777" w:rsidR="00FC1BA0" w:rsidRDefault="00211183">
      <w:pPr>
        <w:pStyle w:val="ROMANOS"/>
        <w:numPr>
          <w:ilvl w:val="0"/>
          <w:numId w:val="2"/>
        </w:numPr>
        <w:spacing w:after="0" w:line="240" w:lineRule="exact"/>
      </w:pPr>
      <w:r>
        <w:rPr>
          <w:rFonts w:ascii="Calibri" w:hAnsi="Calibri" w:cs="Calibri"/>
          <w:b/>
          <w:bCs/>
          <w:sz w:val="20"/>
          <w:szCs w:val="20"/>
          <w:lang w:val="es-MX"/>
        </w:rPr>
        <w:t xml:space="preserve">Pasivos Diferidos.  </w:t>
      </w:r>
    </w:p>
    <w:p w14:paraId="64BEE627" w14:textId="77777777" w:rsidR="00FC1BA0" w:rsidRDefault="00FC1BA0">
      <w:pPr>
        <w:pStyle w:val="ROMANOS"/>
        <w:spacing w:after="0" w:line="240" w:lineRule="exact"/>
        <w:rPr>
          <w:rFonts w:ascii="Calibri" w:hAnsi="Calibri" w:cs="Calibri"/>
          <w:b/>
          <w:bCs/>
          <w:sz w:val="20"/>
          <w:szCs w:val="20"/>
          <w:lang w:val="es-MX"/>
        </w:rPr>
      </w:pPr>
    </w:p>
    <w:p w14:paraId="0A905B82" w14:textId="77777777" w:rsidR="00FC1BA0" w:rsidRDefault="00211183">
      <w:pPr>
        <w:pStyle w:val="ROMANOS"/>
        <w:spacing w:after="0" w:line="240" w:lineRule="exact"/>
        <w:ind w:left="1083" w:firstLine="0"/>
      </w:pPr>
      <w:r>
        <w:rPr>
          <w:rFonts w:ascii="Calibri" w:hAnsi="Calibri" w:cs="Calibri"/>
          <w:sz w:val="20"/>
          <w:szCs w:val="20"/>
          <w:lang w:val="es-MX"/>
        </w:rPr>
        <w:t>No aplica.</w:t>
      </w:r>
    </w:p>
    <w:p w14:paraId="5F134EEF" w14:textId="77777777" w:rsidR="00FC1BA0" w:rsidRDefault="00FC1BA0">
      <w:pPr>
        <w:pStyle w:val="ROMANOS"/>
        <w:spacing w:after="0" w:line="240" w:lineRule="exact"/>
        <w:rPr>
          <w:rFonts w:ascii="Calibri" w:hAnsi="Calibri" w:cs="Calibri"/>
          <w:b/>
          <w:bCs/>
          <w:sz w:val="20"/>
          <w:szCs w:val="20"/>
          <w:lang w:val="es-MX"/>
        </w:rPr>
      </w:pPr>
    </w:p>
    <w:p w14:paraId="02C81652" w14:textId="77777777" w:rsidR="00FC1BA0" w:rsidRDefault="00FC1BA0">
      <w:pPr>
        <w:pStyle w:val="ROMANOS"/>
        <w:spacing w:after="0" w:line="240" w:lineRule="exact"/>
        <w:rPr>
          <w:rFonts w:ascii="Calibri" w:hAnsi="Calibri" w:cs="Calibri"/>
          <w:sz w:val="20"/>
          <w:szCs w:val="20"/>
        </w:rPr>
      </w:pPr>
    </w:p>
    <w:p w14:paraId="510D060E" w14:textId="77777777" w:rsidR="00FC1BA0" w:rsidRDefault="00211183">
      <w:pPr>
        <w:pStyle w:val="ROMANOS"/>
        <w:numPr>
          <w:ilvl w:val="0"/>
          <w:numId w:val="2"/>
        </w:numPr>
        <w:spacing w:after="0" w:line="240" w:lineRule="exact"/>
      </w:pPr>
      <w:r>
        <w:rPr>
          <w:rFonts w:ascii="Calibri" w:hAnsi="Calibri" w:cs="Calibri"/>
          <w:b/>
          <w:bCs/>
          <w:sz w:val="20"/>
          <w:szCs w:val="20"/>
          <w:lang w:val="es-MX"/>
        </w:rPr>
        <w:t xml:space="preserve">Provisiones. </w:t>
      </w:r>
    </w:p>
    <w:p w14:paraId="7BAE1EC0" w14:textId="77777777" w:rsidR="00FC1BA0" w:rsidRDefault="00FC1BA0">
      <w:pPr>
        <w:pStyle w:val="ROMANOS"/>
        <w:spacing w:after="0" w:line="240" w:lineRule="exact"/>
        <w:rPr>
          <w:rFonts w:ascii="Calibri" w:hAnsi="Calibri" w:cs="Calibri"/>
          <w:b/>
          <w:bCs/>
          <w:sz w:val="20"/>
          <w:szCs w:val="20"/>
          <w:lang w:val="es-MX"/>
        </w:rPr>
      </w:pPr>
    </w:p>
    <w:p w14:paraId="61DEB085" w14:textId="77777777" w:rsidR="00FC1BA0" w:rsidRDefault="00211183">
      <w:pPr>
        <w:pStyle w:val="ROMANOS"/>
        <w:spacing w:after="0" w:line="240" w:lineRule="exact"/>
        <w:ind w:left="1083" w:firstLine="0"/>
      </w:pPr>
      <w:r>
        <w:rPr>
          <w:rFonts w:ascii="Calibri" w:hAnsi="Calibri" w:cs="Calibri"/>
          <w:sz w:val="20"/>
          <w:szCs w:val="20"/>
          <w:lang w:val="es-MX"/>
        </w:rPr>
        <w:t>No aplica.</w:t>
      </w:r>
    </w:p>
    <w:p w14:paraId="3726D96D" w14:textId="77777777" w:rsidR="00FC1BA0" w:rsidRDefault="00FC1BA0">
      <w:pPr>
        <w:pStyle w:val="ROMANOS"/>
        <w:spacing w:after="0" w:line="240" w:lineRule="exact"/>
        <w:rPr>
          <w:rFonts w:ascii="Calibri" w:hAnsi="Calibri" w:cs="Calibri"/>
          <w:b/>
          <w:bCs/>
          <w:sz w:val="20"/>
          <w:szCs w:val="20"/>
          <w:lang w:val="es-MX"/>
        </w:rPr>
      </w:pPr>
    </w:p>
    <w:p w14:paraId="686FEEC8" w14:textId="77777777" w:rsidR="00FC1BA0" w:rsidRDefault="00FC1BA0">
      <w:pPr>
        <w:pStyle w:val="ROMANOS"/>
        <w:spacing w:after="0" w:line="240" w:lineRule="exact"/>
        <w:rPr>
          <w:rFonts w:ascii="Calibri" w:hAnsi="Calibri" w:cs="Calibri"/>
          <w:sz w:val="20"/>
          <w:szCs w:val="20"/>
        </w:rPr>
      </w:pPr>
    </w:p>
    <w:p w14:paraId="292853BC" w14:textId="77777777" w:rsidR="00FC1BA0" w:rsidRDefault="00211183">
      <w:pPr>
        <w:pStyle w:val="ROMANOS"/>
        <w:numPr>
          <w:ilvl w:val="0"/>
          <w:numId w:val="2"/>
        </w:numPr>
        <w:spacing w:after="0" w:line="240" w:lineRule="exact"/>
      </w:pPr>
      <w:r>
        <w:rPr>
          <w:rFonts w:ascii="Calibri" w:hAnsi="Calibri" w:cs="Calibri"/>
          <w:b/>
          <w:bCs/>
          <w:sz w:val="20"/>
          <w:szCs w:val="20"/>
          <w:lang w:val="es-MX"/>
        </w:rPr>
        <w:t>Otros Pasivos a corto y largo plazo que impacten en la información financiera.</w:t>
      </w:r>
    </w:p>
    <w:p w14:paraId="0B212E6A" w14:textId="77777777" w:rsidR="00FC1BA0" w:rsidRDefault="00FC1BA0">
      <w:pPr>
        <w:pStyle w:val="ROMANOS"/>
        <w:spacing w:after="0" w:line="240" w:lineRule="exact"/>
        <w:ind w:left="0" w:firstLine="0"/>
        <w:rPr>
          <w:rFonts w:ascii="Calibri" w:hAnsi="Calibri" w:cs="Calibri"/>
          <w:sz w:val="20"/>
          <w:szCs w:val="20"/>
          <w:lang w:val="es-MX"/>
        </w:rPr>
      </w:pPr>
    </w:p>
    <w:p w14:paraId="12FE4731" w14:textId="77777777" w:rsidR="00FC1BA0" w:rsidRDefault="00211183">
      <w:pPr>
        <w:pStyle w:val="ROMANOS"/>
        <w:spacing w:after="0" w:line="240" w:lineRule="exact"/>
        <w:ind w:left="1083" w:firstLine="0"/>
      </w:pPr>
      <w:r>
        <w:rPr>
          <w:rFonts w:ascii="Calibri" w:hAnsi="Calibri" w:cs="Calibri"/>
          <w:sz w:val="20"/>
          <w:szCs w:val="20"/>
          <w:lang w:val="es-MX"/>
        </w:rPr>
        <w:t>No aplica.</w:t>
      </w:r>
    </w:p>
    <w:p w14:paraId="3FFDDC7F" w14:textId="77777777" w:rsidR="00FC1BA0" w:rsidRDefault="00FC1BA0">
      <w:pPr>
        <w:pStyle w:val="ROMANOS"/>
        <w:spacing w:after="0" w:line="240" w:lineRule="exact"/>
        <w:ind w:firstLine="0"/>
      </w:pPr>
    </w:p>
    <w:p w14:paraId="0900C8BC" w14:textId="77777777" w:rsidR="00FC1BA0" w:rsidRDefault="00FC1BA0">
      <w:pPr>
        <w:pStyle w:val="ROMANOS"/>
        <w:spacing w:after="0" w:line="240" w:lineRule="exact"/>
        <w:ind w:left="0" w:firstLine="0"/>
        <w:rPr>
          <w:rFonts w:ascii="Calibri" w:hAnsi="Calibri" w:cs="DIN Pro Regular"/>
          <w:sz w:val="20"/>
          <w:szCs w:val="20"/>
          <w:lang w:val="es-MX"/>
        </w:rPr>
      </w:pPr>
    </w:p>
    <w:p w14:paraId="7E218A8B" w14:textId="77777777" w:rsidR="00FC1BA0" w:rsidRDefault="00211183">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67CCE3D0" w14:textId="77777777" w:rsidR="00FC1BA0" w:rsidRDefault="00FC1BA0">
      <w:pPr>
        <w:pStyle w:val="INCISO"/>
        <w:spacing w:after="0" w:line="240" w:lineRule="auto"/>
        <w:ind w:left="360"/>
        <w:rPr>
          <w:rFonts w:ascii="Calibri" w:hAnsi="Calibri" w:cs="Calibri"/>
          <w:b/>
          <w:smallCaps/>
          <w:sz w:val="22"/>
          <w:szCs w:val="22"/>
        </w:rPr>
      </w:pPr>
    </w:p>
    <w:p w14:paraId="3A4CA35D" w14:textId="77777777" w:rsidR="00FC1BA0" w:rsidRDefault="00211183">
      <w:pPr>
        <w:pStyle w:val="ROMANOS"/>
        <w:spacing w:after="0" w:line="240" w:lineRule="auto"/>
        <w:ind w:left="0" w:firstLine="0"/>
        <w:rPr>
          <w:rFonts w:ascii="Calibri" w:hAnsi="Calibri" w:cs="Calibri"/>
          <w:sz w:val="20"/>
          <w:szCs w:val="20"/>
          <w:lang w:val="es-MX"/>
        </w:rPr>
      </w:pPr>
      <w:r>
        <w:rPr>
          <w:rFonts w:ascii="Calibri" w:hAnsi="Calibri" w:cs="Calibri"/>
          <w:sz w:val="20"/>
          <w:szCs w:val="20"/>
          <w:lang w:val="es-MX"/>
        </w:rPr>
        <w:t>Esta cuenta contable presenta un saldo de $ 9’968,464.00 pesos y de $ 34’667,991.00 pesos y se integra de la siguiente manera:</w:t>
      </w:r>
    </w:p>
    <w:p w14:paraId="292409D8" w14:textId="77777777" w:rsidR="00FC1BA0" w:rsidRDefault="00FC1BA0">
      <w:pPr>
        <w:pStyle w:val="ROMANOS"/>
        <w:spacing w:after="0" w:line="240" w:lineRule="exact"/>
        <w:ind w:left="0" w:firstLine="0"/>
        <w:rPr>
          <w:rFonts w:ascii="Calibri" w:hAnsi="Calibri" w:cs="Calibri"/>
          <w:lang w:val="es-MX"/>
        </w:rPr>
      </w:pPr>
    </w:p>
    <w:tbl>
      <w:tblPr>
        <w:tblW w:w="9498" w:type="dxa"/>
        <w:jc w:val="center"/>
        <w:tblCellMar>
          <w:left w:w="10" w:type="dxa"/>
          <w:right w:w="10" w:type="dxa"/>
        </w:tblCellMar>
        <w:tblLook w:val="04A0" w:firstRow="1" w:lastRow="0" w:firstColumn="1" w:lastColumn="0" w:noHBand="0" w:noVBand="1"/>
      </w:tblPr>
      <w:tblGrid>
        <w:gridCol w:w="500"/>
        <w:gridCol w:w="4060"/>
        <w:gridCol w:w="1840"/>
        <w:gridCol w:w="1680"/>
        <w:gridCol w:w="1418"/>
      </w:tblGrid>
      <w:tr w:rsidR="00FC1BA0" w14:paraId="66F16ADE" w14:textId="77777777">
        <w:trPr>
          <w:trHeight w:val="660"/>
          <w:jc w:val="center"/>
        </w:trPr>
        <w:tc>
          <w:tcPr>
            <w:tcW w:w="500" w:type="dxa"/>
            <w:shd w:val="clear" w:color="auto" w:fill="auto"/>
            <w:noWrap/>
            <w:tcMar>
              <w:top w:w="0" w:type="dxa"/>
              <w:left w:w="70" w:type="dxa"/>
              <w:bottom w:w="0" w:type="dxa"/>
              <w:right w:w="70" w:type="dxa"/>
            </w:tcMar>
            <w:vAlign w:val="center"/>
          </w:tcPr>
          <w:p w14:paraId="669A5BE3" w14:textId="77777777" w:rsidR="00FC1BA0" w:rsidRDefault="00FC1BA0">
            <w:pPr>
              <w:rPr>
                <w:rFonts w:eastAsia="Times New Roman" w:cs="Calibri"/>
                <w:szCs w:val="24"/>
              </w:rPr>
            </w:pPr>
          </w:p>
        </w:tc>
        <w:tc>
          <w:tcPr>
            <w:tcW w:w="406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4AC40B0D"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ACCIONISTAS</w:t>
            </w:r>
          </w:p>
        </w:tc>
        <w:tc>
          <w:tcPr>
            <w:tcW w:w="1840"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5DE8C7AA"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Acciones</w:t>
            </w:r>
          </w:p>
        </w:tc>
        <w:tc>
          <w:tcPr>
            <w:tcW w:w="168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640ABB6"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Valor Nominal</w:t>
            </w:r>
            <w:r>
              <w:rPr>
                <w:rFonts w:eastAsia="Times New Roman" w:cs="Calibri"/>
                <w:b/>
                <w:bCs/>
                <w:color w:val="FFFFFF"/>
                <w:sz w:val="18"/>
                <w:szCs w:val="18"/>
              </w:rPr>
              <w:br/>
              <w:t>por acción</w:t>
            </w:r>
          </w:p>
        </w:tc>
        <w:tc>
          <w:tcPr>
            <w:tcW w:w="1418"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A082E9F" w14:textId="77777777" w:rsidR="00FC1BA0" w:rsidRDefault="00211183">
            <w:pPr>
              <w:jc w:val="center"/>
              <w:rPr>
                <w:rFonts w:eastAsia="Times New Roman" w:cs="Calibri"/>
                <w:b/>
                <w:bCs/>
                <w:color w:val="FFFFFF"/>
                <w:sz w:val="18"/>
                <w:szCs w:val="18"/>
              </w:rPr>
            </w:pPr>
            <w:r>
              <w:rPr>
                <w:rFonts w:eastAsia="Times New Roman" w:cs="Calibri"/>
                <w:b/>
                <w:bCs/>
                <w:color w:val="FFFFFF"/>
                <w:sz w:val="18"/>
                <w:szCs w:val="18"/>
              </w:rPr>
              <w:t>Valor Nominal</w:t>
            </w:r>
          </w:p>
        </w:tc>
      </w:tr>
      <w:tr w:rsidR="00FC1BA0" w14:paraId="627AFB1A" w14:textId="77777777">
        <w:trPr>
          <w:trHeight w:val="330"/>
          <w:jc w:val="center"/>
        </w:trPr>
        <w:tc>
          <w:tcPr>
            <w:tcW w:w="500" w:type="dxa"/>
            <w:shd w:val="clear" w:color="auto" w:fill="auto"/>
            <w:noWrap/>
            <w:tcMar>
              <w:top w:w="0" w:type="dxa"/>
              <w:left w:w="70" w:type="dxa"/>
              <w:bottom w:w="0" w:type="dxa"/>
              <w:right w:w="70" w:type="dxa"/>
            </w:tcMar>
            <w:vAlign w:val="center"/>
          </w:tcPr>
          <w:p w14:paraId="569DB012" w14:textId="77777777" w:rsidR="00FC1BA0" w:rsidRDefault="00FC1BA0">
            <w:pPr>
              <w:jc w:val="center"/>
              <w:rPr>
                <w:rFonts w:eastAsia="Times New Roman" w:cs="Calibri"/>
                <w:b/>
                <w:bCs/>
                <w:color w:val="000000"/>
              </w:rPr>
            </w:pPr>
          </w:p>
        </w:tc>
        <w:tc>
          <w:tcPr>
            <w:tcW w:w="4060" w:type="dxa"/>
            <w:shd w:val="clear" w:color="auto" w:fill="auto"/>
            <w:noWrap/>
            <w:tcMar>
              <w:top w:w="0" w:type="dxa"/>
              <w:left w:w="70" w:type="dxa"/>
              <w:bottom w:w="0" w:type="dxa"/>
              <w:right w:w="70" w:type="dxa"/>
            </w:tcMar>
            <w:vAlign w:val="center"/>
          </w:tcPr>
          <w:p w14:paraId="7A78922E" w14:textId="77777777" w:rsidR="00FC1BA0" w:rsidRDefault="00FC1BA0">
            <w:pPr>
              <w:rPr>
                <w:rFonts w:eastAsia="Times New Roman" w:cs="Calibri"/>
                <w:sz w:val="18"/>
                <w:szCs w:val="18"/>
              </w:rPr>
            </w:pPr>
          </w:p>
        </w:tc>
        <w:tc>
          <w:tcPr>
            <w:tcW w:w="1840" w:type="dxa"/>
            <w:shd w:val="clear" w:color="auto" w:fill="auto"/>
            <w:noWrap/>
            <w:tcMar>
              <w:top w:w="0" w:type="dxa"/>
              <w:left w:w="70" w:type="dxa"/>
              <w:bottom w:w="0" w:type="dxa"/>
              <w:right w:w="70" w:type="dxa"/>
            </w:tcMar>
            <w:vAlign w:val="center"/>
          </w:tcPr>
          <w:p w14:paraId="7E8CE146" w14:textId="77777777" w:rsidR="00FC1BA0" w:rsidRDefault="00FC1BA0">
            <w:pPr>
              <w:jc w:val="center"/>
              <w:rPr>
                <w:rFonts w:eastAsia="Times New Roman" w:cs="Calibri"/>
                <w:sz w:val="18"/>
                <w:szCs w:val="18"/>
              </w:rPr>
            </w:pPr>
          </w:p>
        </w:tc>
        <w:tc>
          <w:tcPr>
            <w:tcW w:w="1680" w:type="dxa"/>
            <w:shd w:val="clear" w:color="auto" w:fill="auto"/>
            <w:tcMar>
              <w:top w:w="0" w:type="dxa"/>
              <w:left w:w="70" w:type="dxa"/>
              <w:bottom w:w="0" w:type="dxa"/>
              <w:right w:w="70" w:type="dxa"/>
            </w:tcMar>
            <w:vAlign w:val="center"/>
          </w:tcPr>
          <w:p w14:paraId="7DAB304A" w14:textId="77777777" w:rsidR="00FC1BA0" w:rsidRDefault="00FC1BA0">
            <w:pPr>
              <w:jc w:val="center"/>
              <w:rPr>
                <w:rFonts w:eastAsia="Times New Roman" w:cs="Calibri"/>
                <w:sz w:val="18"/>
                <w:szCs w:val="18"/>
              </w:rPr>
            </w:pPr>
          </w:p>
        </w:tc>
        <w:tc>
          <w:tcPr>
            <w:tcW w:w="1418" w:type="dxa"/>
            <w:shd w:val="clear" w:color="auto" w:fill="auto"/>
            <w:noWrap/>
            <w:tcMar>
              <w:top w:w="0" w:type="dxa"/>
              <w:left w:w="70" w:type="dxa"/>
              <w:bottom w:w="0" w:type="dxa"/>
              <w:right w:w="70" w:type="dxa"/>
            </w:tcMar>
            <w:vAlign w:val="center"/>
          </w:tcPr>
          <w:p w14:paraId="2B687C72" w14:textId="77777777" w:rsidR="00FC1BA0" w:rsidRDefault="00FC1BA0">
            <w:pPr>
              <w:jc w:val="center"/>
              <w:rPr>
                <w:rFonts w:eastAsia="Times New Roman" w:cs="Calibri"/>
                <w:sz w:val="18"/>
                <w:szCs w:val="18"/>
              </w:rPr>
            </w:pPr>
          </w:p>
        </w:tc>
      </w:tr>
      <w:tr w:rsidR="00FC1BA0" w14:paraId="1498C128" w14:textId="77777777">
        <w:trPr>
          <w:trHeight w:val="330"/>
          <w:jc w:val="center"/>
        </w:trPr>
        <w:tc>
          <w:tcPr>
            <w:tcW w:w="500" w:type="dxa"/>
            <w:shd w:val="clear" w:color="auto" w:fill="auto"/>
            <w:noWrap/>
            <w:tcMar>
              <w:top w:w="0" w:type="dxa"/>
              <w:left w:w="70" w:type="dxa"/>
              <w:bottom w:w="0" w:type="dxa"/>
              <w:right w:w="70" w:type="dxa"/>
            </w:tcMar>
            <w:vAlign w:val="center"/>
          </w:tcPr>
          <w:p w14:paraId="22FFFE8C" w14:textId="77777777" w:rsidR="00FC1BA0" w:rsidRDefault="00FC1BA0">
            <w:pPr>
              <w:jc w:val="center"/>
              <w:rPr>
                <w:rFonts w:eastAsia="Times New Roman" w:cs="Calibri"/>
              </w:rPr>
            </w:pPr>
          </w:p>
        </w:tc>
        <w:tc>
          <w:tcPr>
            <w:tcW w:w="4060" w:type="dxa"/>
            <w:shd w:val="clear" w:color="auto" w:fill="auto"/>
            <w:noWrap/>
            <w:tcMar>
              <w:top w:w="0" w:type="dxa"/>
              <w:left w:w="70" w:type="dxa"/>
              <w:bottom w:w="0" w:type="dxa"/>
              <w:right w:w="70" w:type="dxa"/>
            </w:tcMar>
            <w:vAlign w:val="center"/>
          </w:tcPr>
          <w:p w14:paraId="51D4FC20" w14:textId="77777777" w:rsidR="00FC1BA0" w:rsidRDefault="00FC1BA0">
            <w:pPr>
              <w:rPr>
                <w:rFonts w:eastAsia="Times New Roman" w:cs="Calibri"/>
                <w:sz w:val="18"/>
                <w:szCs w:val="18"/>
              </w:rPr>
            </w:pPr>
          </w:p>
        </w:tc>
        <w:tc>
          <w:tcPr>
            <w:tcW w:w="1840" w:type="dxa"/>
            <w:shd w:val="clear" w:color="auto" w:fill="auto"/>
            <w:noWrap/>
            <w:tcMar>
              <w:top w:w="0" w:type="dxa"/>
              <w:left w:w="70" w:type="dxa"/>
              <w:bottom w:w="0" w:type="dxa"/>
              <w:right w:w="70" w:type="dxa"/>
            </w:tcMar>
            <w:vAlign w:val="center"/>
          </w:tcPr>
          <w:p w14:paraId="72D94B76" w14:textId="77777777" w:rsidR="00FC1BA0" w:rsidRDefault="00211183">
            <w:pPr>
              <w:jc w:val="center"/>
              <w:rPr>
                <w:rFonts w:eastAsia="Times New Roman" w:cs="Calibri"/>
                <w:b/>
                <w:bCs/>
                <w:color w:val="000000"/>
                <w:sz w:val="18"/>
                <w:szCs w:val="18"/>
              </w:rPr>
            </w:pPr>
            <w:r>
              <w:rPr>
                <w:rFonts w:eastAsia="Times New Roman" w:cs="Calibri"/>
                <w:b/>
                <w:bCs/>
                <w:color w:val="000000"/>
                <w:sz w:val="18"/>
                <w:szCs w:val="18"/>
              </w:rPr>
              <w:t>Serie "A"</w:t>
            </w:r>
          </w:p>
        </w:tc>
        <w:tc>
          <w:tcPr>
            <w:tcW w:w="1680" w:type="dxa"/>
            <w:shd w:val="clear" w:color="auto" w:fill="auto"/>
            <w:tcMar>
              <w:top w:w="0" w:type="dxa"/>
              <w:left w:w="70" w:type="dxa"/>
              <w:bottom w:w="0" w:type="dxa"/>
              <w:right w:w="70" w:type="dxa"/>
            </w:tcMar>
            <w:vAlign w:val="center"/>
          </w:tcPr>
          <w:p w14:paraId="1530E707" w14:textId="77777777" w:rsidR="00FC1BA0" w:rsidRDefault="00FC1BA0">
            <w:pPr>
              <w:jc w:val="center"/>
              <w:rPr>
                <w:rFonts w:eastAsia="Times New Roman" w:cs="Calibri"/>
                <w:b/>
                <w:bCs/>
                <w:color w:val="000000"/>
                <w:sz w:val="18"/>
                <w:szCs w:val="18"/>
              </w:rPr>
            </w:pPr>
          </w:p>
        </w:tc>
        <w:tc>
          <w:tcPr>
            <w:tcW w:w="1418" w:type="dxa"/>
            <w:shd w:val="clear" w:color="auto" w:fill="auto"/>
            <w:noWrap/>
            <w:tcMar>
              <w:top w:w="0" w:type="dxa"/>
              <w:left w:w="70" w:type="dxa"/>
              <w:bottom w:w="0" w:type="dxa"/>
              <w:right w:w="70" w:type="dxa"/>
            </w:tcMar>
            <w:vAlign w:val="center"/>
          </w:tcPr>
          <w:p w14:paraId="101BC672" w14:textId="77777777" w:rsidR="00FC1BA0" w:rsidRDefault="00FC1BA0">
            <w:pPr>
              <w:jc w:val="center"/>
              <w:rPr>
                <w:rFonts w:eastAsia="Times New Roman" w:cs="Calibri"/>
                <w:sz w:val="18"/>
                <w:szCs w:val="18"/>
              </w:rPr>
            </w:pPr>
          </w:p>
        </w:tc>
      </w:tr>
      <w:tr w:rsidR="00FC1BA0" w14:paraId="55E4F9AC" w14:textId="77777777">
        <w:trPr>
          <w:trHeight w:val="227"/>
          <w:jc w:val="center"/>
        </w:trPr>
        <w:tc>
          <w:tcPr>
            <w:tcW w:w="500" w:type="dxa"/>
            <w:shd w:val="clear" w:color="auto" w:fill="auto"/>
            <w:noWrap/>
            <w:tcMar>
              <w:top w:w="0" w:type="dxa"/>
              <w:left w:w="70" w:type="dxa"/>
              <w:bottom w:w="0" w:type="dxa"/>
              <w:right w:w="70" w:type="dxa"/>
            </w:tcMar>
            <w:vAlign w:val="center"/>
          </w:tcPr>
          <w:p w14:paraId="4336E8C8" w14:textId="77777777" w:rsidR="00FC1BA0" w:rsidRDefault="00FC1BA0">
            <w:pPr>
              <w:jc w:val="center"/>
              <w:rPr>
                <w:rFonts w:eastAsia="Times New Roman" w:cs="Calibri"/>
              </w:rPr>
            </w:pPr>
          </w:p>
        </w:tc>
        <w:tc>
          <w:tcPr>
            <w:tcW w:w="4060" w:type="dxa"/>
            <w:shd w:val="clear" w:color="auto" w:fill="auto"/>
            <w:noWrap/>
            <w:tcMar>
              <w:top w:w="0" w:type="dxa"/>
              <w:left w:w="70" w:type="dxa"/>
              <w:bottom w:w="0" w:type="dxa"/>
              <w:right w:w="70" w:type="dxa"/>
            </w:tcMar>
            <w:vAlign w:val="center"/>
          </w:tcPr>
          <w:p w14:paraId="2C8D24E9" w14:textId="77777777" w:rsidR="00FC1BA0" w:rsidRDefault="00211183">
            <w:pPr>
              <w:rPr>
                <w:rFonts w:eastAsia="Times New Roman" w:cs="Calibri"/>
                <w:color w:val="000000"/>
                <w:sz w:val="18"/>
                <w:szCs w:val="18"/>
              </w:rPr>
            </w:pPr>
            <w:r>
              <w:rPr>
                <w:rFonts w:eastAsia="Times New Roman" w:cs="Calibri"/>
                <w:color w:val="000000"/>
                <w:sz w:val="18"/>
                <w:szCs w:val="18"/>
              </w:rPr>
              <w:t>Gobierno del Estado de Tamaulipas</w:t>
            </w:r>
          </w:p>
        </w:tc>
        <w:tc>
          <w:tcPr>
            <w:tcW w:w="1840" w:type="dxa"/>
            <w:shd w:val="clear" w:color="auto" w:fill="auto"/>
            <w:noWrap/>
            <w:tcMar>
              <w:top w:w="0" w:type="dxa"/>
              <w:left w:w="70" w:type="dxa"/>
              <w:bottom w:w="0" w:type="dxa"/>
              <w:right w:w="70" w:type="dxa"/>
            </w:tcMar>
            <w:vAlign w:val="center"/>
          </w:tcPr>
          <w:p w14:paraId="3DCDD9D5" w14:textId="77777777" w:rsidR="00FC1BA0" w:rsidRDefault="00211183">
            <w:pPr>
              <w:jc w:val="center"/>
              <w:rPr>
                <w:rFonts w:eastAsia="Times New Roman" w:cs="Calibri"/>
                <w:color w:val="000000"/>
                <w:sz w:val="18"/>
                <w:szCs w:val="18"/>
              </w:rPr>
            </w:pPr>
            <w:r>
              <w:rPr>
                <w:rFonts w:eastAsia="Times New Roman" w:cs="Calibri"/>
                <w:color w:val="000000"/>
                <w:sz w:val="18"/>
                <w:szCs w:val="18"/>
              </w:rPr>
              <w:t>25,000</w:t>
            </w:r>
          </w:p>
        </w:tc>
        <w:tc>
          <w:tcPr>
            <w:tcW w:w="1680" w:type="dxa"/>
            <w:shd w:val="clear" w:color="auto" w:fill="auto"/>
            <w:noWrap/>
            <w:tcMar>
              <w:top w:w="0" w:type="dxa"/>
              <w:left w:w="70" w:type="dxa"/>
              <w:bottom w:w="0" w:type="dxa"/>
              <w:right w:w="70" w:type="dxa"/>
            </w:tcMar>
            <w:vAlign w:val="center"/>
          </w:tcPr>
          <w:p w14:paraId="1D2A9C65"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1.00 </w:t>
            </w:r>
          </w:p>
        </w:tc>
        <w:tc>
          <w:tcPr>
            <w:tcW w:w="1418" w:type="dxa"/>
            <w:shd w:val="clear" w:color="auto" w:fill="auto"/>
            <w:noWrap/>
            <w:tcMar>
              <w:top w:w="0" w:type="dxa"/>
              <w:left w:w="70" w:type="dxa"/>
              <w:bottom w:w="0" w:type="dxa"/>
              <w:right w:w="70" w:type="dxa"/>
            </w:tcMar>
            <w:vAlign w:val="center"/>
          </w:tcPr>
          <w:p w14:paraId="06BE8445"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25,000.00 </w:t>
            </w:r>
          </w:p>
        </w:tc>
      </w:tr>
      <w:tr w:rsidR="00FC1BA0" w14:paraId="4E3973AC" w14:textId="77777777">
        <w:trPr>
          <w:trHeight w:val="227"/>
          <w:jc w:val="center"/>
        </w:trPr>
        <w:tc>
          <w:tcPr>
            <w:tcW w:w="500" w:type="dxa"/>
            <w:shd w:val="clear" w:color="auto" w:fill="auto"/>
            <w:noWrap/>
            <w:tcMar>
              <w:top w:w="0" w:type="dxa"/>
              <w:left w:w="70" w:type="dxa"/>
              <w:bottom w:w="0" w:type="dxa"/>
              <w:right w:w="70" w:type="dxa"/>
            </w:tcMar>
            <w:vAlign w:val="center"/>
          </w:tcPr>
          <w:p w14:paraId="4C4B1493" w14:textId="77777777" w:rsidR="00FC1BA0" w:rsidRDefault="00FC1BA0">
            <w:pPr>
              <w:rPr>
                <w:rFonts w:eastAsia="Times New Roman" w:cs="Calibri"/>
                <w:color w:val="000000"/>
              </w:rPr>
            </w:pPr>
          </w:p>
        </w:tc>
        <w:tc>
          <w:tcPr>
            <w:tcW w:w="4060" w:type="dxa"/>
            <w:shd w:val="clear" w:color="auto" w:fill="auto"/>
            <w:noWrap/>
            <w:tcMar>
              <w:top w:w="0" w:type="dxa"/>
              <w:left w:w="70" w:type="dxa"/>
              <w:bottom w:w="0" w:type="dxa"/>
              <w:right w:w="70" w:type="dxa"/>
            </w:tcMar>
            <w:vAlign w:val="center"/>
          </w:tcPr>
          <w:p w14:paraId="7761241D" w14:textId="77777777" w:rsidR="00FC1BA0" w:rsidRDefault="00211183">
            <w:pPr>
              <w:rPr>
                <w:rFonts w:eastAsia="Times New Roman" w:cs="Calibri"/>
                <w:color w:val="000000"/>
                <w:sz w:val="18"/>
                <w:szCs w:val="18"/>
              </w:rPr>
            </w:pPr>
            <w:r>
              <w:rPr>
                <w:rFonts w:eastAsia="Times New Roman" w:cs="Calibri"/>
                <w:color w:val="000000"/>
                <w:sz w:val="18"/>
                <w:szCs w:val="18"/>
              </w:rPr>
              <w:t>Organismo Público Descentralizado Municipal</w:t>
            </w:r>
          </w:p>
        </w:tc>
        <w:tc>
          <w:tcPr>
            <w:tcW w:w="1840" w:type="dxa"/>
            <w:tcBorders>
              <w:bottom w:val="single" w:sz="4" w:space="0" w:color="000000"/>
            </w:tcBorders>
            <w:shd w:val="clear" w:color="auto" w:fill="auto"/>
            <w:noWrap/>
            <w:tcMar>
              <w:top w:w="0" w:type="dxa"/>
              <w:left w:w="70" w:type="dxa"/>
              <w:bottom w:w="0" w:type="dxa"/>
              <w:right w:w="70" w:type="dxa"/>
            </w:tcMar>
            <w:vAlign w:val="center"/>
          </w:tcPr>
          <w:p w14:paraId="64B36F22" w14:textId="77777777" w:rsidR="00FC1BA0" w:rsidRDefault="00211183">
            <w:pPr>
              <w:jc w:val="center"/>
              <w:rPr>
                <w:rFonts w:eastAsia="Times New Roman" w:cs="Calibri"/>
                <w:color w:val="000000"/>
                <w:sz w:val="18"/>
                <w:szCs w:val="18"/>
              </w:rPr>
            </w:pPr>
            <w:r>
              <w:rPr>
                <w:rFonts w:eastAsia="Times New Roman" w:cs="Calibri"/>
                <w:color w:val="000000"/>
                <w:sz w:val="18"/>
                <w:szCs w:val="18"/>
              </w:rPr>
              <w:t>25,000</w:t>
            </w:r>
          </w:p>
        </w:tc>
        <w:tc>
          <w:tcPr>
            <w:tcW w:w="1680" w:type="dxa"/>
            <w:shd w:val="clear" w:color="auto" w:fill="auto"/>
            <w:noWrap/>
            <w:tcMar>
              <w:top w:w="0" w:type="dxa"/>
              <w:left w:w="70" w:type="dxa"/>
              <w:bottom w:w="0" w:type="dxa"/>
              <w:right w:w="70" w:type="dxa"/>
            </w:tcMar>
            <w:vAlign w:val="center"/>
          </w:tcPr>
          <w:p w14:paraId="52BB5C45"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1.00 </w:t>
            </w:r>
          </w:p>
        </w:tc>
        <w:tc>
          <w:tcPr>
            <w:tcW w:w="1418" w:type="dxa"/>
            <w:tcBorders>
              <w:bottom w:val="single" w:sz="4" w:space="0" w:color="000000"/>
            </w:tcBorders>
            <w:shd w:val="clear" w:color="auto" w:fill="auto"/>
            <w:noWrap/>
            <w:tcMar>
              <w:top w:w="0" w:type="dxa"/>
              <w:left w:w="70" w:type="dxa"/>
              <w:bottom w:w="0" w:type="dxa"/>
              <w:right w:w="70" w:type="dxa"/>
            </w:tcMar>
            <w:vAlign w:val="center"/>
          </w:tcPr>
          <w:p w14:paraId="78CF92A3"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25,000.00 </w:t>
            </w:r>
          </w:p>
        </w:tc>
      </w:tr>
      <w:tr w:rsidR="00FC1BA0" w14:paraId="0D6C1CB3" w14:textId="77777777">
        <w:trPr>
          <w:trHeight w:val="227"/>
          <w:jc w:val="center"/>
        </w:trPr>
        <w:tc>
          <w:tcPr>
            <w:tcW w:w="500" w:type="dxa"/>
            <w:shd w:val="clear" w:color="auto" w:fill="auto"/>
            <w:noWrap/>
            <w:tcMar>
              <w:top w:w="0" w:type="dxa"/>
              <w:left w:w="70" w:type="dxa"/>
              <w:bottom w:w="0" w:type="dxa"/>
              <w:right w:w="70" w:type="dxa"/>
            </w:tcMar>
            <w:vAlign w:val="center"/>
          </w:tcPr>
          <w:p w14:paraId="0D175C16" w14:textId="77777777" w:rsidR="00FC1BA0" w:rsidRDefault="00FC1BA0">
            <w:pPr>
              <w:rPr>
                <w:rFonts w:eastAsia="Times New Roman" w:cs="Calibri"/>
                <w:color w:val="000000"/>
              </w:rPr>
            </w:pPr>
          </w:p>
        </w:tc>
        <w:tc>
          <w:tcPr>
            <w:tcW w:w="4060" w:type="dxa"/>
            <w:shd w:val="clear" w:color="auto" w:fill="auto"/>
            <w:noWrap/>
            <w:tcMar>
              <w:top w:w="0" w:type="dxa"/>
              <w:left w:w="70" w:type="dxa"/>
              <w:bottom w:w="0" w:type="dxa"/>
              <w:right w:w="70" w:type="dxa"/>
            </w:tcMar>
            <w:vAlign w:val="center"/>
          </w:tcPr>
          <w:p w14:paraId="54348039" w14:textId="77777777" w:rsidR="00FC1BA0" w:rsidRDefault="00211183">
            <w:pPr>
              <w:jc w:val="right"/>
              <w:rPr>
                <w:rFonts w:eastAsia="Times New Roman" w:cs="Calibri"/>
                <w:b/>
                <w:bCs/>
                <w:color w:val="000000"/>
                <w:sz w:val="18"/>
                <w:szCs w:val="18"/>
              </w:rPr>
            </w:pPr>
            <w:r>
              <w:rPr>
                <w:rFonts w:eastAsia="Times New Roman" w:cs="Calibri"/>
                <w:b/>
                <w:bCs/>
                <w:color w:val="000000"/>
                <w:sz w:val="18"/>
                <w:szCs w:val="18"/>
              </w:rPr>
              <w:t>SUBTOTAL</w:t>
            </w:r>
          </w:p>
        </w:tc>
        <w:tc>
          <w:tcPr>
            <w:tcW w:w="1840" w:type="dxa"/>
            <w:shd w:val="clear" w:color="auto" w:fill="auto"/>
            <w:noWrap/>
            <w:tcMar>
              <w:top w:w="0" w:type="dxa"/>
              <w:left w:w="70" w:type="dxa"/>
              <w:bottom w:w="0" w:type="dxa"/>
              <w:right w:w="70" w:type="dxa"/>
            </w:tcMar>
            <w:vAlign w:val="center"/>
          </w:tcPr>
          <w:p w14:paraId="7D27E870" w14:textId="77777777" w:rsidR="00FC1BA0" w:rsidRDefault="00211183">
            <w:pPr>
              <w:jc w:val="center"/>
              <w:rPr>
                <w:rFonts w:eastAsia="Times New Roman" w:cs="Calibri"/>
                <w:b/>
                <w:bCs/>
                <w:color w:val="000000"/>
                <w:sz w:val="18"/>
                <w:szCs w:val="18"/>
              </w:rPr>
            </w:pPr>
            <w:r>
              <w:rPr>
                <w:rFonts w:eastAsia="Times New Roman" w:cs="Calibri"/>
                <w:b/>
                <w:bCs/>
                <w:color w:val="000000"/>
                <w:sz w:val="18"/>
                <w:szCs w:val="18"/>
              </w:rPr>
              <w:t>50,000</w:t>
            </w:r>
          </w:p>
        </w:tc>
        <w:tc>
          <w:tcPr>
            <w:tcW w:w="1680" w:type="dxa"/>
            <w:shd w:val="clear" w:color="auto" w:fill="auto"/>
            <w:tcMar>
              <w:top w:w="0" w:type="dxa"/>
              <w:left w:w="70" w:type="dxa"/>
              <w:bottom w:w="0" w:type="dxa"/>
              <w:right w:w="70" w:type="dxa"/>
            </w:tcMar>
            <w:vAlign w:val="center"/>
          </w:tcPr>
          <w:p w14:paraId="7F0D19CE" w14:textId="77777777" w:rsidR="00FC1BA0" w:rsidRDefault="00FC1BA0">
            <w:pPr>
              <w:jc w:val="center"/>
              <w:rPr>
                <w:rFonts w:eastAsia="Times New Roman" w:cs="Calibri"/>
                <w:b/>
                <w:bCs/>
                <w:color w:val="000000"/>
                <w:sz w:val="18"/>
                <w:szCs w:val="18"/>
              </w:rPr>
            </w:pPr>
          </w:p>
        </w:tc>
        <w:tc>
          <w:tcPr>
            <w:tcW w:w="1418" w:type="dxa"/>
            <w:shd w:val="clear" w:color="auto" w:fill="auto"/>
            <w:noWrap/>
            <w:tcMar>
              <w:top w:w="0" w:type="dxa"/>
              <w:left w:w="70" w:type="dxa"/>
              <w:bottom w:w="0" w:type="dxa"/>
              <w:right w:w="70" w:type="dxa"/>
            </w:tcMar>
            <w:vAlign w:val="center"/>
          </w:tcPr>
          <w:p w14:paraId="34A3DD43" w14:textId="77777777" w:rsidR="00FC1BA0" w:rsidRDefault="00211183">
            <w:pPr>
              <w:rPr>
                <w:rFonts w:eastAsia="Times New Roman" w:cs="Calibri"/>
                <w:b/>
                <w:bCs/>
                <w:color w:val="000000"/>
                <w:sz w:val="18"/>
                <w:szCs w:val="18"/>
              </w:rPr>
            </w:pPr>
            <w:r>
              <w:rPr>
                <w:rFonts w:eastAsia="Times New Roman" w:cs="Calibri"/>
                <w:b/>
                <w:bCs/>
                <w:color w:val="000000"/>
                <w:sz w:val="18"/>
                <w:szCs w:val="18"/>
              </w:rPr>
              <w:t xml:space="preserve"> $         50,000.00 </w:t>
            </w:r>
          </w:p>
        </w:tc>
      </w:tr>
      <w:tr w:rsidR="00FC1BA0" w14:paraId="3B29AFE8" w14:textId="77777777">
        <w:trPr>
          <w:trHeight w:val="330"/>
          <w:jc w:val="center"/>
        </w:trPr>
        <w:tc>
          <w:tcPr>
            <w:tcW w:w="500" w:type="dxa"/>
            <w:shd w:val="clear" w:color="auto" w:fill="auto"/>
            <w:noWrap/>
            <w:tcMar>
              <w:top w:w="0" w:type="dxa"/>
              <w:left w:w="70" w:type="dxa"/>
              <w:bottom w:w="0" w:type="dxa"/>
              <w:right w:w="70" w:type="dxa"/>
            </w:tcMar>
            <w:vAlign w:val="center"/>
          </w:tcPr>
          <w:p w14:paraId="0795ABD7" w14:textId="77777777" w:rsidR="00FC1BA0" w:rsidRDefault="00FC1BA0">
            <w:pPr>
              <w:jc w:val="center"/>
              <w:rPr>
                <w:rFonts w:eastAsia="Times New Roman" w:cs="Calibri"/>
                <w:b/>
                <w:bCs/>
                <w:color w:val="000000"/>
              </w:rPr>
            </w:pPr>
          </w:p>
        </w:tc>
        <w:tc>
          <w:tcPr>
            <w:tcW w:w="4060" w:type="dxa"/>
            <w:shd w:val="clear" w:color="auto" w:fill="auto"/>
            <w:noWrap/>
            <w:tcMar>
              <w:top w:w="0" w:type="dxa"/>
              <w:left w:w="70" w:type="dxa"/>
              <w:bottom w:w="0" w:type="dxa"/>
              <w:right w:w="70" w:type="dxa"/>
            </w:tcMar>
            <w:vAlign w:val="center"/>
          </w:tcPr>
          <w:p w14:paraId="13EDFC0C" w14:textId="77777777" w:rsidR="00FC1BA0" w:rsidRDefault="00FC1BA0">
            <w:pPr>
              <w:rPr>
                <w:rFonts w:eastAsia="Times New Roman" w:cs="Calibri"/>
                <w:sz w:val="18"/>
                <w:szCs w:val="18"/>
              </w:rPr>
            </w:pPr>
          </w:p>
        </w:tc>
        <w:tc>
          <w:tcPr>
            <w:tcW w:w="1840" w:type="dxa"/>
            <w:shd w:val="clear" w:color="auto" w:fill="auto"/>
            <w:noWrap/>
            <w:tcMar>
              <w:top w:w="0" w:type="dxa"/>
              <w:left w:w="70" w:type="dxa"/>
              <w:bottom w:w="0" w:type="dxa"/>
              <w:right w:w="70" w:type="dxa"/>
            </w:tcMar>
            <w:vAlign w:val="center"/>
          </w:tcPr>
          <w:p w14:paraId="2BEB20E4" w14:textId="77777777" w:rsidR="00FC1BA0" w:rsidRDefault="00FC1BA0">
            <w:pPr>
              <w:jc w:val="center"/>
              <w:rPr>
                <w:rFonts w:eastAsia="Times New Roman" w:cs="Calibri"/>
                <w:sz w:val="18"/>
                <w:szCs w:val="18"/>
              </w:rPr>
            </w:pPr>
          </w:p>
        </w:tc>
        <w:tc>
          <w:tcPr>
            <w:tcW w:w="1680" w:type="dxa"/>
            <w:shd w:val="clear" w:color="auto" w:fill="auto"/>
            <w:tcMar>
              <w:top w:w="0" w:type="dxa"/>
              <w:left w:w="70" w:type="dxa"/>
              <w:bottom w:w="0" w:type="dxa"/>
              <w:right w:w="70" w:type="dxa"/>
            </w:tcMar>
            <w:vAlign w:val="center"/>
          </w:tcPr>
          <w:p w14:paraId="76599E12" w14:textId="77777777" w:rsidR="00FC1BA0" w:rsidRDefault="00FC1BA0">
            <w:pPr>
              <w:jc w:val="center"/>
              <w:rPr>
                <w:rFonts w:eastAsia="Times New Roman" w:cs="Calibri"/>
                <w:sz w:val="18"/>
                <w:szCs w:val="18"/>
              </w:rPr>
            </w:pPr>
          </w:p>
        </w:tc>
        <w:tc>
          <w:tcPr>
            <w:tcW w:w="1418" w:type="dxa"/>
            <w:shd w:val="clear" w:color="auto" w:fill="auto"/>
            <w:noWrap/>
            <w:tcMar>
              <w:top w:w="0" w:type="dxa"/>
              <w:left w:w="70" w:type="dxa"/>
              <w:bottom w:w="0" w:type="dxa"/>
              <w:right w:w="70" w:type="dxa"/>
            </w:tcMar>
            <w:vAlign w:val="center"/>
          </w:tcPr>
          <w:p w14:paraId="6712112C" w14:textId="77777777" w:rsidR="00FC1BA0" w:rsidRDefault="00FC1BA0">
            <w:pPr>
              <w:jc w:val="center"/>
              <w:rPr>
                <w:rFonts w:eastAsia="Times New Roman" w:cs="Calibri"/>
                <w:sz w:val="18"/>
                <w:szCs w:val="18"/>
              </w:rPr>
            </w:pPr>
          </w:p>
        </w:tc>
      </w:tr>
      <w:tr w:rsidR="00FC1BA0" w14:paraId="0A091E12" w14:textId="77777777">
        <w:trPr>
          <w:trHeight w:val="330"/>
          <w:jc w:val="center"/>
        </w:trPr>
        <w:tc>
          <w:tcPr>
            <w:tcW w:w="500" w:type="dxa"/>
            <w:shd w:val="clear" w:color="auto" w:fill="auto"/>
            <w:noWrap/>
            <w:tcMar>
              <w:top w:w="0" w:type="dxa"/>
              <w:left w:w="70" w:type="dxa"/>
              <w:bottom w:w="0" w:type="dxa"/>
              <w:right w:w="70" w:type="dxa"/>
            </w:tcMar>
            <w:vAlign w:val="center"/>
          </w:tcPr>
          <w:p w14:paraId="494E38D6" w14:textId="77777777" w:rsidR="00FC1BA0" w:rsidRDefault="00FC1BA0">
            <w:pPr>
              <w:jc w:val="center"/>
              <w:rPr>
                <w:rFonts w:eastAsia="Times New Roman" w:cs="Calibri"/>
              </w:rPr>
            </w:pPr>
          </w:p>
        </w:tc>
        <w:tc>
          <w:tcPr>
            <w:tcW w:w="4060" w:type="dxa"/>
            <w:shd w:val="clear" w:color="auto" w:fill="auto"/>
            <w:noWrap/>
            <w:tcMar>
              <w:top w:w="0" w:type="dxa"/>
              <w:left w:w="70" w:type="dxa"/>
              <w:bottom w:w="0" w:type="dxa"/>
              <w:right w:w="70" w:type="dxa"/>
            </w:tcMar>
            <w:vAlign w:val="center"/>
          </w:tcPr>
          <w:p w14:paraId="58E7569D" w14:textId="77777777" w:rsidR="00FC1BA0" w:rsidRDefault="00FC1BA0">
            <w:pPr>
              <w:rPr>
                <w:rFonts w:eastAsia="Times New Roman" w:cs="Calibri"/>
                <w:sz w:val="18"/>
                <w:szCs w:val="18"/>
              </w:rPr>
            </w:pPr>
          </w:p>
        </w:tc>
        <w:tc>
          <w:tcPr>
            <w:tcW w:w="1840" w:type="dxa"/>
            <w:shd w:val="clear" w:color="auto" w:fill="auto"/>
            <w:noWrap/>
            <w:tcMar>
              <w:top w:w="0" w:type="dxa"/>
              <w:left w:w="70" w:type="dxa"/>
              <w:bottom w:w="0" w:type="dxa"/>
              <w:right w:w="70" w:type="dxa"/>
            </w:tcMar>
            <w:vAlign w:val="center"/>
          </w:tcPr>
          <w:p w14:paraId="3DF29BF4" w14:textId="77777777" w:rsidR="00FC1BA0" w:rsidRDefault="00211183">
            <w:pPr>
              <w:jc w:val="center"/>
              <w:rPr>
                <w:rFonts w:eastAsia="Times New Roman" w:cs="Calibri"/>
                <w:b/>
                <w:bCs/>
                <w:color w:val="000000"/>
                <w:sz w:val="18"/>
                <w:szCs w:val="18"/>
              </w:rPr>
            </w:pPr>
            <w:r>
              <w:rPr>
                <w:rFonts w:eastAsia="Times New Roman" w:cs="Calibri"/>
                <w:b/>
                <w:bCs/>
                <w:color w:val="000000"/>
                <w:sz w:val="18"/>
                <w:szCs w:val="18"/>
              </w:rPr>
              <w:t>Serie "B"</w:t>
            </w:r>
          </w:p>
        </w:tc>
        <w:tc>
          <w:tcPr>
            <w:tcW w:w="1680" w:type="dxa"/>
            <w:shd w:val="clear" w:color="auto" w:fill="auto"/>
            <w:tcMar>
              <w:top w:w="0" w:type="dxa"/>
              <w:left w:w="70" w:type="dxa"/>
              <w:bottom w:w="0" w:type="dxa"/>
              <w:right w:w="70" w:type="dxa"/>
            </w:tcMar>
            <w:vAlign w:val="center"/>
          </w:tcPr>
          <w:p w14:paraId="1F55AE18" w14:textId="77777777" w:rsidR="00FC1BA0" w:rsidRDefault="00FC1BA0">
            <w:pPr>
              <w:jc w:val="center"/>
              <w:rPr>
                <w:rFonts w:eastAsia="Times New Roman" w:cs="Calibri"/>
                <w:b/>
                <w:bCs/>
                <w:color w:val="000000"/>
                <w:sz w:val="18"/>
                <w:szCs w:val="18"/>
              </w:rPr>
            </w:pPr>
          </w:p>
        </w:tc>
        <w:tc>
          <w:tcPr>
            <w:tcW w:w="1418" w:type="dxa"/>
            <w:shd w:val="clear" w:color="auto" w:fill="auto"/>
            <w:noWrap/>
            <w:tcMar>
              <w:top w:w="0" w:type="dxa"/>
              <w:left w:w="70" w:type="dxa"/>
              <w:bottom w:w="0" w:type="dxa"/>
              <w:right w:w="70" w:type="dxa"/>
            </w:tcMar>
            <w:vAlign w:val="center"/>
          </w:tcPr>
          <w:p w14:paraId="35048904" w14:textId="77777777" w:rsidR="00FC1BA0" w:rsidRDefault="00FC1BA0">
            <w:pPr>
              <w:jc w:val="center"/>
              <w:rPr>
                <w:rFonts w:eastAsia="Times New Roman" w:cs="Calibri"/>
                <w:sz w:val="18"/>
                <w:szCs w:val="18"/>
              </w:rPr>
            </w:pPr>
          </w:p>
        </w:tc>
      </w:tr>
      <w:tr w:rsidR="00FC1BA0" w14:paraId="610EC182" w14:textId="77777777">
        <w:trPr>
          <w:trHeight w:val="227"/>
          <w:jc w:val="center"/>
        </w:trPr>
        <w:tc>
          <w:tcPr>
            <w:tcW w:w="500" w:type="dxa"/>
            <w:shd w:val="clear" w:color="auto" w:fill="auto"/>
            <w:noWrap/>
            <w:tcMar>
              <w:top w:w="0" w:type="dxa"/>
              <w:left w:w="70" w:type="dxa"/>
              <w:bottom w:w="0" w:type="dxa"/>
              <w:right w:w="70" w:type="dxa"/>
            </w:tcMar>
            <w:vAlign w:val="center"/>
          </w:tcPr>
          <w:p w14:paraId="1AD3542F" w14:textId="77777777" w:rsidR="00FC1BA0" w:rsidRDefault="00FC1BA0">
            <w:pPr>
              <w:jc w:val="center"/>
              <w:rPr>
                <w:rFonts w:eastAsia="Times New Roman" w:cs="Calibri"/>
              </w:rPr>
            </w:pPr>
          </w:p>
        </w:tc>
        <w:tc>
          <w:tcPr>
            <w:tcW w:w="4060" w:type="dxa"/>
            <w:shd w:val="clear" w:color="auto" w:fill="auto"/>
            <w:noWrap/>
            <w:tcMar>
              <w:top w:w="0" w:type="dxa"/>
              <w:left w:w="70" w:type="dxa"/>
              <w:bottom w:w="0" w:type="dxa"/>
              <w:right w:w="70" w:type="dxa"/>
            </w:tcMar>
            <w:vAlign w:val="center"/>
          </w:tcPr>
          <w:p w14:paraId="38515907" w14:textId="77777777" w:rsidR="00FC1BA0" w:rsidRDefault="00211183">
            <w:pPr>
              <w:rPr>
                <w:rFonts w:eastAsia="Times New Roman" w:cs="Calibri"/>
                <w:color w:val="000000"/>
                <w:sz w:val="18"/>
                <w:szCs w:val="18"/>
              </w:rPr>
            </w:pPr>
            <w:r>
              <w:rPr>
                <w:rFonts w:eastAsia="Times New Roman" w:cs="Calibri"/>
                <w:color w:val="000000"/>
                <w:sz w:val="18"/>
                <w:szCs w:val="18"/>
              </w:rPr>
              <w:t>Gobierno del Estado de Tamaulipas</w:t>
            </w:r>
          </w:p>
        </w:tc>
        <w:tc>
          <w:tcPr>
            <w:tcW w:w="1840" w:type="dxa"/>
            <w:shd w:val="clear" w:color="auto" w:fill="auto"/>
            <w:noWrap/>
            <w:tcMar>
              <w:top w:w="0" w:type="dxa"/>
              <w:left w:w="70" w:type="dxa"/>
              <w:bottom w:w="0" w:type="dxa"/>
              <w:right w:w="70" w:type="dxa"/>
            </w:tcMar>
            <w:vAlign w:val="center"/>
          </w:tcPr>
          <w:p w14:paraId="23D14619" w14:textId="77777777" w:rsidR="00FC1BA0" w:rsidRDefault="00211183">
            <w:pPr>
              <w:jc w:val="center"/>
              <w:rPr>
                <w:rFonts w:eastAsia="Times New Roman" w:cs="Calibri"/>
                <w:color w:val="000000"/>
                <w:sz w:val="18"/>
                <w:szCs w:val="18"/>
              </w:rPr>
            </w:pPr>
            <w:r>
              <w:rPr>
                <w:rFonts w:eastAsia="Times New Roman" w:cs="Calibri"/>
                <w:color w:val="000000"/>
                <w:sz w:val="18"/>
                <w:szCs w:val="18"/>
              </w:rPr>
              <w:t>3,799,260</w:t>
            </w:r>
          </w:p>
        </w:tc>
        <w:tc>
          <w:tcPr>
            <w:tcW w:w="1680" w:type="dxa"/>
            <w:shd w:val="clear" w:color="auto" w:fill="auto"/>
            <w:noWrap/>
            <w:tcMar>
              <w:top w:w="0" w:type="dxa"/>
              <w:left w:w="70" w:type="dxa"/>
              <w:bottom w:w="0" w:type="dxa"/>
              <w:right w:w="70" w:type="dxa"/>
            </w:tcMar>
            <w:vAlign w:val="center"/>
          </w:tcPr>
          <w:p w14:paraId="2E7AFDC8"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1.00 </w:t>
            </w:r>
          </w:p>
        </w:tc>
        <w:tc>
          <w:tcPr>
            <w:tcW w:w="1418" w:type="dxa"/>
            <w:shd w:val="clear" w:color="auto" w:fill="auto"/>
            <w:noWrap/>
            <w:tcMar>
              <w:top w:w="0" w:type="dxa"/>
              <w:left w:w="70" w:type="dxa"/>
              <w:bottom w:w="0" w:type="dxa"/>
              <w:right w:w="70" w:type="dxa"/>
            </w:tcMar>
            <w:vAlign w:val="center"/>
          </w:tcPr>
          <w:p w14:paraId="3F66AD2F"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3,799,260.00 </w:t>
            </w:r>
          </w:p>
        </w:tc>
      </w:tr>
      <w:tr w:rsidR="00FC1BA0" w14:paraId="5707BB83" w14:textId="77777777">
        <w:trPr>
          <w:trHeight w:val="227"/>
          <w:jc w:val="center"/>
        </w:trPr>
        <w:tc>
          <w:tcPr>
            <w:tcW w:w="500" w:type="dxa"/>
            <w:shd w:val="clear" w:color="auto" w:fill="auto"/>
            <w:noWrap/>
            <w:tcMar>
              <w:top w:w="0" w:type="dxa"/>
              <w:left w:w="70" w:type="dxa"/>
              <w:bottom w:w="0" w:type="dxa"/>
              <w:right w:w="70" w:type="dxa"/>
            </w:tcMar>
            <w:vAlign w:val="center"/>
          </w:tcPr>
          <w:p w14:paraId="0E22857A" w14:textId="77777777" w:rsidR="00FC1BA0" w:rsidRDefault="00FC1BA0">
            <w:pPr>
              <w:rPr>
                <w:rFonts w:eastAsia="Times New Roman" w:cs="Calibri"/>
                <w:color w:val="000000"/>
              </w:rPr>
            </w:pPr>
          </w:p>
        </w:tc>
        <w:tc>
          <w:tcPr>
            <w:tcW w:w="4060" w:type="dxa"/>
            <w:shd w:val="clear" w:color="auto" w:fill="auto"/>
            <w:noWrap/>
            <w:tcMar>
              <w:top w:w="0" w:type="dxa"/>
              <w:left w:w="70" w:type="dxa"/>
              <w:bottom w:w="0" w:type="dxa"/>
              <w:right w:w="70" w:type="dxa"/>
            </w:tcMar>
            <w:vAlign w:val="center"/>
          </w:tcPr>
          <w:p w14:paraId="5D67465A" w14:textId="77777777" w:rsidR="00FC1BA0" w:rsidRDefault="00211183">
            <w:pPr>
              <w:rPr>
                <w:rFonts w:eastAsia="Times New Roman" w:cs="Calibri"/>
                <w:color w:val="000000"/>
                <w:sz w:val="18"/>
                <w:szCs w:val="18"/>
              </w:rPr>
            </w:pPr>
            <w:r>
              <w:rPr>
                <w:rFonts w:eastAsia="Times New Roman" w:cs="Calibri"/>
                <w:color w:val="000000"/>
                <w:sz w:val="18"/>
                <w:szCs w:val="18"/>
              </w:rPr>
              <w:t>Organismo Público Descentralizado Municipal</w:t>
            </w:r>
          </w:p>
        </w:tc>
        <w:tc>
          <w:tcPr>
            <w:tcW w:w="1840" w:type="dxa"/>
            <w:shd w:val="clear" w:color="auto" w:fill="auto"/>
            <w:noWrap/>
            <w:tcMar>
              <w:top w:w="0" w:type="dxa"/>
              <w:left w:w="70" w:type="dxa"/>
              <w:bottom w:w="0" w:type="dxa"/>
              <w:right w:w="70" w:type="dxa"/>
            </w:tcMar>
            <w:vAlign w:val="center"/>
          </w:tcPr>
          <w:p w14:paraId="5E02CAE7" w14:textId="77777777" w:rsidR="00FC1BA0" w:rsidRDefault="00211183">
            <w:pPr>
              <w:jc w:val="center"/>
              <w:rPr>
                <w:rFonts w:eastAsia="Times New Roman" w:cs="Calibri"/>
                <w:color w:val="000000"/>
                <w:sz w:val="18"/>
                <w:szCs w:val="18"/>
              </w:rPr>
            </w:pPr>
            <w:r>
              <w:rPr>
                <w:rFonts w:eastAsia="Times New Roman" w:cs="Calibri"/>
                <w:color w:val="000000"/>
                <w:sz w:val="18"/>
                <w:szCs w:val="18"/>
              </w:rPr>
              <w:t>1,713,108</w:t>
            </w:r>
          </w:p>
        </w:tc>
        <w:tc>
          <w:tcPr>
            <w:tcW w:w="1680" w:type="dxa"/>
            <w:shd w:val="clear" w:color="auto" w:fill="auto"/>
            <w:noWrap/>
            <w:tcMar>
              <w:top w:w="0" w:type="dxa"/>
              <w:left w:w="70" w:type="dxa"/>
              <w:bottom w:w="0" w:type="dxa"/>
              <w:right w:w="70" w:type="dxa"/>
            </w:tcMar>
            <w:vAlign w:val="center"/>
          </w:tcPr>
          <w:p w14:paraId="2C2EE273"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1.00 </w:t>
            </w:r>
          </w:p>
        </w:tc>
        <w:tc>
          <w:tcPr>
            <w:tcW w:w="1418" w:type="dxa"/>
            <w:shd w:val="clear" w:color="auto" w:fill="auto"/>
            <w:noWrap/>
            <w:tcMar>
              <w:top w:w="0" w:type="dxa"/>
              <w:left w:w="70" w:type="dxa"/>
              <w:bottom w:w="0" w:type="dxa"/>
              <w:right w:w="70" w:type="dxa"/>
            </w:tcMar>
            <w:vAlign w:val="center"/>
          </w:tcPr>
          <w:p w14:paraId="1DB22A26"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1,713,108.00 </w:t>
            </w:r>
          </w:p>
        </w:tc>
      </w:tr>
      <w:tr w:rsidR="00FC1BA0" w14:paraId="7BC787FA" w14:textId="77777777">
        <w:trPr>
          <w:trHeight w:val="227"/>
          <w:jc w:val="center"/>
        </w:trPr>
        <w:tc>
          <w:tcPr>
            <w:tcW w:w="500" w:type="dxa"/>
            <w:shd w:val="clear" w:color="auto" w:fill="auto"/>
            <w:noWrap/>
            <w:tcMar>
              <w:top w:w="0" w:type="dxa"/>
              <w:left w:w="70" w:type="dxa"/>
              <w:bottom w:w="0" w:type="dxa"/>
              <w:right w:w="70" w:type="dxa"/>
            </w:tcMar>
            <w:vAlign w:val="center"/>
          </w:tcPr>
          <w:p w14:paraId="5EB163E9" w14:textId="77777777" w:rsidR="00FC1BA0" w:rsidRDefault="00FC1BA0">
            <w:pPr>
              <w:rPr>
                <w:rFonts w:eastAsia="Times New Roman" w:cs="Calibri"/>
                <w:color w:val="000000"/>
              </w:rPr>
            </w:pPr>
          </w:p>
        </w:tc>
        <w:tc>
          <w:tcPr>
            <w:tcW w:w="4060" w:type="dxa"/>
            <w:shd w:val="clear" w:color="auto" w:fill="auto"/>
            <w:noWrap/>
            <w:tcMar>
              <w:top w:w="0" w:type="dxa"/>
              <w:left w:w="70" w:type="dxa"/>
              <w:bottom w:w="0" w:type="dxa"/>
              <w:right w:w="70" w:type="dxa"/>
            </w:tcMar>
            <w:vAlign w:val="center"/>
          </w:tcPr>
          <w:p w14:paraId="5652BAE2" w14:textId="77777777" w:rsidR="00FC1BA0" w:rsidRDefault="00211183">
            <w:pPr>
              <w:rPr>
                <w:rFonts w:eastAsia="Times New Roman" w:cs="Calibri"/>
                <w:color w:val="000000"/>
                <w:sz w:val="18"/>
                <w:szCs w:val="18"/>
              </w:rPr>
            </w:pPr>
            <w:r>
              <w:rPr>
                <w:rFonts w:eastAsia="Times New Roman" w:cs="Calibri"/>
                <w:color w:val="000000"/>
                <w:sz w:val="18"/>
                <w:szCs w:val="18"/>
              </w:rPr>
              <w:t>Fondo Nacional de Fomento al Turismo</w:t>
            </w:r>
          </w:p>
        </w:tc>
        <w:tc>
          <w:tcPr>
            <w:tcW w:w="1840" w:type="dxa"/>
            <w:tcBorders>
              <w:bottom w:val="single" w:sz="4" w:space="0" w:color="000000"/>
            </w:tcBorders>
            <w:shd w:val="clear" w:color="auto" w:fill="auto"/>
            <w:noWrap/>
            <w:tcMar>
              <w:top w:w="0" w:type="dxa"/>
              <w:left w:w="70" w:type="dxa"/>
              <w:bottom w:w="0" w:type="dxa"/>
              <w:right w:w="70" w:type="dxa"/>
            </w:tcMar>
            <w:vAlign w:val="center"/>
          </w:tcPr>
          <w:p w14:paraId="3ED856C1" w14:textId="77777777" w:rsidR="00FC1BA0" w:rsidRDefault="00211183">
            <w:pPr>
              <w:jc w:val="center"/>
              <w:rPr>
                <w:rFonts w:eastAsia="Times New Roman" w:cs="Calibri"/>
                <w:color w:val="000000"/>
                <w:sz w:val="18"/>
                <w:szCs w:val="18"/>
              </w:rPr>
            </w:pPr>
            <w:r>
              <w:rPr>
                <w:rFonts w:eastAsia="Times New Roman" w:cs="Calibri"/>
                <w:color w:val="000000"/>
                <w:sz w:val="18"/>
                <w:szCs w:val="18"/>
              </w:rPr>
              <w:t>4,406,096</w:t>
            </w:r>
          </w:p>
        </w:tc>
        <w:tc>
          <w:tcPr>
            <w:tcW w:w="1680" w:type="dxa"/>
            <w:shd w:val="clear" w:color="auto" w:fill="auto"/>
            <w:noWrap/>
            <w:tcMar>
              <w:top w:w="0" w:type="dxa"/>
              <w:left w:w="70" w:type="dxa"/>
              <w:bottom w:w="0" w:type="dxa"/>
              <w:right w:w="70" w:type="dxa"/>
            </w:tcMar>
            <w:vAlign w:val="center"/>
          </w:tcPr>
          <w:p w14:paraId="0C84FE1D"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1.00 </w:t>
            </w:r>
          </w:p>
        </w:tc>
        <w:tc>
          <w:tcPr>
            <w:tcW w:w="1418" w:type="dxa"/>
            <w:tcBorders>
              <w:bottom w:val="single" w:sz="4" w:space="0" w:color="000000"/>
            </w:tcBorders>
            <w:shd w:val="clear" w:color="auto" w:fill="auto"/>
            <w:noWrap/>
            <w:tcMar>
              <w:top w:w="0" w:type="dxa"/>
              <w:left w:w="70" w:type="dxa"/>
              <w:bottom w:w="0" w:type="dxa"/>
              <w:right w:w="70" w:type="dxa"/>
            </w:tcMar>
            <w:vAlign w:val="center"/>
          </w:tcPr>
          <w:p w14:paraId="65154366"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4,406,096.00 </w:t>
            </w:r>
          </w:p>
        </w:tc>
      </w:tr>
      <w:tr w:rsidR="00FC1BA0" w14:paraId="15CFCB63" w14:textId="77777777">
        <w:trPr>
          <w:trHeight w:val="227"/>
          <w:jc w:val="center"/>
        </w:trPr>
        <w:tc>
          <w:tcPr>
            <w:tcW w:w="500" w:type="dxa"/>
            <w:shd w:val="clear" w:color="auto" w:fill="auto"/>
            <w:noWrap/>
            <w:tcMar>
              <w:top w:w="0" w:type="dxa"/>
              <w:left w:w="70" w:type="dxa"/>
              <w:bottom w:w="0" w:type="dxa"/>
              <w:right w:w="70" w:type="dxa"/>
            </w:tcMar>
            <w:vAlign w:val="center"/>
          </w:tcPr>
          <w:p w14:paraId="30B87F8D" w14:textId="77777777" w:rsidR="00FC1BA0" w:rsidRDefault="00FC1BA0">
            <w:pPr>
              <w:rPr>
                <w:rFonts w:eastAsia="Times New Roman" w:cs="Calibri"/>
                <w:color w:val="000000"/>
              </w:rPr>
            </w:pPr>
          </w:p>
        </w:tc>
        <w:tc>
          <w:tcPr>
            <w:tcW w:w="4060" w:type="dxa"/>
            <w:shd w:val="clear" w:color="auto" w:fill="auto"/>
            <w:noWrap/>
            <w:tcMar>
              <w:top w:w="0" w:type="dxa"/>
              <w:left w:w="70" w:type="dxa"/>
              <w:bottom w:w="0" w:type="dxa"/>
              <w:right w:w="70" w:type="dxa"/>
            </w:tcMar>
            <w:vAlign w:val="center"/>
          </w:tcPr>
          <w:p w14:paraId="31021645" w14:textId="77777777" w:rsidR="00FC1BA0" w:rsidRDefault="00211183">
            <w:pPr>
              <w:jc w:val="right"/>
              <w:rPr>
                <w:rFonts w:eastAsia="Times New Roman" w:cs="Calibri"/>
                <w:b/>
                <w:bCs/>
                <w:color w:val="000000"/>
                <w:sz w:val="18"/>
                <w:szCs w:val="18"/>
              </w:rPr>
            </w:pPr>
            <w:r>
              <w:rPr>
                <w:rFonts w:eastAsia="Times New Roman" w:cs="Calibri"/>
                <w:b/>
                <w:bCs/>
                <w:color w:val="000000"/>
                <w:sz w:val="18"/>
                <w:szCs w:val="18"/>
              </w:rPr>
              <w:t>SUBTOTAL</w:t>
            </w:r>
          </w:p>
        </w:tc>
        <w:tc>
          <w:tcPr>
            <w:tcW w:w="1840" w:type="dxa"/>
            <w:shd w:val="clear" w:color="auto" w:fill="auto"/>
            <w:noWrap/>
            <w:tcMar>
              <w:top w:w="0" w:type="dxa"/>
              <w:left w:w="70" w:type="dxa"/>
              <w:bottom w:w="0" w:type="dxa"/>
              <w:right w:w="70" w:type="dxa"/>
            </w:tcMar>
            <w:vAlign w:val="center"/>
          </w:tcPr>
          <w:p w14:paraId="381D2AEF" w14:textId="77777777" w:rsidR="00FC1BA0" w:rsidRDefault="00211183">
            <w:pPr>
              <w:jc w:val="center"/>
              <w:rPr>
                <w:rFonts w:eastAsia="Times New Roman" w:cs="Calibri"/>
                <w:b/>
                <w:bCs/>
                <w:color w:val="000000"/>
                <w:sz w:val="18"/>
                <w:szCs w:val="18"/>
              </w:rPr>
            </w:pPr>
            <w:r>
              <w:rPr>
                <w:rFonts w:eastAsia="Times New Roman" w:cs="Calibri"/>
                <w:b/>
                <w:bCs/>
                <w:color w:val="000000"/>
                <w:sz w:val="18"/>
                <w:szCs w:val="18"/>
              </w:rPr>
              <w:t>9,918,464</w:t>
            </w:r>
          </w:p>
        </w:tc>
        <w:tc>
          <w:tcPr>
            <w:tcW w:w="1680" w:type="dxa"/>
            <w:shd w:val="clear" w:color="auto" w:fill="auto"/>
            <w:noWrap/>
            <w:tcMar>
              <w:top w:w="0" w:type="dxa"/>
              <w:left w:w="70" w:type="dxa"/>
              <w:bottom w:w="0" w:type="dxa"/>
              <w:right w:w="70" w:type="dxa"/>
            </w:tcMar>
            <w:vAlign w:val="center"/>
          </w:tcPr>
          <w:p w14:paraId="5204F2CE" w14:textId="77777777" w:rsidR="00FC1BA0" w:rsidRDefault="00FC1BA0">
            <w:pPr>
              <w:jc w:val="center"/>
              <w:rPr>
                <w:rFonts w:eastAsia="Times New Roman" w:cs="Calibri"/>
                <w:b/>
                <w:bCs/>
                <w:color w:val="000000"/>
                <w:sz w:val="18"/>
                <w:szCs w:val="18"/>
              </w:rPr>
            </w:pPr>
          </w:p>
        </w:tc>
        <w:tc>
          <w:tcPr>
            <w:tcW w:w="1418" w:type="dxa"/>
            <w:shd w:val="clear" w:color="auto" w:fill="auto"/>
            <w:noWrap/>
            <w:tcMar>
              <w:top w:w="0" w:type="dxa"/>
              <w:left w:w="70" w:type="dxa"/>
              <w:bottom w:w="0" w:type="dxa"/>
              <w:right w:w="70" w:type="dxa"/>
            </w:tcMar>
            <w:vAlign w:val="center"/>
          </w:tcPr>
          <w:p w14:paraId="22E3BCD4" w14:textId="77777777" w:rsidR="00FC1BA0" w:rsidRDefault="00211183">
            <w:pPr>
              <w:rPr>
                <w:rFonts w:eastAsia="Times New Roman" w:cs="Calibri"/>
                <w:b/>
                <w:bCs/>
                <w:color w:val="000000"/>
                <w:sz w:val="18"/>
                <w:szCs w:val="18"/>
              </w:rPr>
            </w:pPr>
            <w:r>
              <w:rPr>
                <w:rFonts w:eastAsia="Times New Roman" w:cs="Calibri"/>
                <w:b/>
                <w:bCs/>
                <w:color w:val="000000"/>
                <w:sz w:val="18"/>
                <w:szCs w:val="18"/>
              </w:rPr>
              <w:t xml:space="preserve"> $   9,918,464.00 </w:t>
            </w:r>
          </w:p>
        </w:tc>
      </w:tr>
      <w:tr w:rsidR="00FC1BA0" w14:paraId="55AEA6C2" w14:textId="77777777">
        <w:trPr>
          <w:trHeight w:val="402"/>
          <w:jc w:val="center"/>
        </w:trPr>
        <w:tc>
          <w:tcPr>
            <w:tcW w:w="500" w:type="dxa"/>
            <w:shd w:val="clear" w:color="auto" w:fill="auto"/>
            <w:noWrap/>
            <w:tcMar>
              <w:top w:w="0" w:type="dxa"/>
              <w:left w:w="70" w:type="dxa"/>
              <w:bottom w:w="0" w:type="dxa"/>
              <w:right w:w="70" w:type="dxa"/>
            </w:tcMar>
            <w:vAlign w:val="center"/>
          </w:tcPr>
          <w:p w14:paraId="5FBA5B8C" w14:textId="77777777" w:rsidR="00FC1BA0" w:rsidRDefault="00FC1BA0">
            <w:pPr>
              <w:jc w:val="center"/>
              <w:rPr>
                <w:rFonts w:eastAsia="Times New Roman" w:cs="Calibri"/>
                <w:b/>
                <w:bCs/>
                <w:color w:val="000000"/>
              </w:rPr>
            </w:pPr>
          </w:p>
        </w:tc>
        <w:tc>
          <w:tcPr>
            <w:tcW w:w="4060" w:type="dxa"/>
            <w:shd w:val="clear" w:color="auto" w:fill="auto"/>
            <w:noWrap/>
            <w:tcMar>
              <w:top w:w="0" w:type="dxa"/>
              <w:left w:w="70" w:type="dxa"/>
              <w:bottom w:w="0" w:type="dxa"/>
              <w:right w:w="70" w:type="dxa"/>
            </w:tcMar>
            <w:vAlign w:val="center"/>
          </w:tcPr>
          <w:p w14:paraId="0B56E7C0" w14:textId="77777777" w:rsidR="00FC1BA0" w:rsidRDefault="00FC1BA0">
            <w:pPr>
              <w:rPr>
                <w:rFonts w:eastAsia="Times New Roman" w:cs="Calibri"/>
                <w:sz w:val="18"/>
                <w:szCs w:val="18"/>
              </w:rPr>
            </w:pPr>
          </w:p>
        </w:tc>
        <w:tc>
          <w:tcPr>
            <w:tcW w:w="1840" w:type="dxa"/>
            <w:shd w:val="clear" w:color="auto" w:fill="auto"/>
            <w:noWrap/>
            <w:tcMar>
              <w:top w:w="0" w:type="dxa"/>
              <w:left w:w="70" w:type="dxa"/>
              <w:bottom w:w="0" w:type="dxa"/>
              <w:right w:w="70" w:type="dxa"/>
            </w:tcMar>
            <w:vAlign w:val="center"/>
          </w:tcPr>
          <w:p w14:paraId="200554B8" w14:textId="77777777" w:rsidR="00FC1BA0" w:rsidRDefault="00FC1BA0">
            <w:pPr>
              <w:jc w:val="right"/>
              <w:rPr>
                <w:rFonts w:eastAsia="Times New Roman" w:cs="Calibri"/>
                <w:sz w:val="18"/>
                <w:szCs w:val="18"/>
              </w:rPr>
            </w:pPr>
          </w:p>
        </w:tc>
        <w:tc>
          <w:tcPr>
            <w:tcW w:w="1680" w:type="dxa"/>
            <w:shd w:val="clear" w:color="auto" w:fill="auto"/>
            <w:noWrap/>
            <w:tcMar>
              <w:top w:w="0" w:type="dxa"/>
              <w:left w:w="70" w:type="dxa"/>
              <w:bottom w:w="0" w:type="dxa"/>
              <w:right w:w="70" w:type="dxa"/>
            </w:tcMar>
            <w:vAlign w:val="center"/>
          </w:tcPr>
          <w:p w14:paraId="078FD184" w14:textId="77777777" w:rsidR="00FC1BA0" w:rsidRDefault="00FC1BA0">
            <w:pPr>
              <w:jc w:val="center"/>
              <w:rPr>
                <w:rFonts w:eastAsia="Times New Roman" w:cs="Calibri"/>
                <w:sz w:val="18"/>
                <w:szCs w:val="18"/>
              </w:rPr>
            </w:pPr>
          </w:p>
        </w:tc>
        <w:tc>
          <w:tcPr>
            <w:tcW w:w="1418" w:type="dxa"/>
            <w:shd w:val="clear" w:color="auto" w:fill="auto"/>
            <w:noWrap/>
            <w:tcMar>
              <w:top w:w="0" w:type="dxa"/>
              <w:left w:w="70" w:type="dxa"/>
              <w:bottom w:w="0" w:type="dxa"/>
              <w:right w:w="70" w:type="dxa"/>
            </w:tcMar>
            <w:vAlign w:val="center"/>
          </w:tcPr>
          <w:p w14:paraId="3365710C" w14:textId="77777777" w:rsidR="00FC1BA0" w:rsidRDefault="00FC1BA0">
            <w:pPr>
              <w:rPr>
                <w:rFonts w:eastAsia="Times New Roman" w:cs="Calibri"/>
                <w:sz w:val="18"/>
                <w:szCs w:val="18"/>
              </w:rPr>
            </w:pPr>
          </w:p>
        </w:tc>
      </w:tr>
      <w:tr w:rsidR="00FC1BA0" w14:paraId="69893E74" w14:textId="77777777">
        <w:trPr>
          <w:trHeight w:val="227"/>
          <w:jc w:val="center"/>
        </w:trPr>
        <w:tc>
          <w:tcPr>
            <w:tcW w:w="500" w:type="dxa"/>
            <w:shd w:val="clear" w:color="auto" w:fill="auto"/>
            <w:noWrap/>
            <w:tcMar>
              <w:top w:w="0" w:type="dxa"/>
              <w:left w:w="70" w:type="dxa"/>
              <w:bottom w:w="0" w:type="dxa"/>
              <w:right w:w="70" w:type="dxa"/>
            </w:tcMar>
            <w:vAlign w:val="center"/>
          </w:tcPr>
          <w:p w14:paraId="284052AB" w14:textId="77777777" w:rsidR="00FC1BA0" w:rsidRDefault="00FC1BA0">
            <w:pPr>
              <w:jc w:val="center"/>
              <w:rPr>
                <w:rFonts w:eastAsia="Times New Roman" w:cs="Calibri"/>
              </w:rPr>
            </w:pPr>
          </w:p>
        </w:tc>
        <w:tc>
          <w:tcPr>
            <w:tcW w:w="4060" w:type="dxa"/>
            <w:shd w:val="clear" w:color="auto" w:fill="auto"/>
            <w:noWrap/>
            <w:tcMar>
              <w:top w:w="0" w:type="dxa"/>
              <w:left w:w="70" w:type="dxa"/>
              <w:bottom w:w="0" w:type="dxa"/>
              <w:right w:w="70" w:type="dxa"/>
            </w:tcMar>
            <w:vAlign w:val="center"/>
          </w:tcPr>
          <w:p w14:paraId="46B03D11" w14:textId="77777777" w:rsidR="00FC1BA0" w:rsidRDefault="00211183">
            <w:pPr>
              <w:jc w:val="right"/>
              <w:rPr>
                <w:rFonts w:eastAsia="Times New Roman" w:cs="Calibri"/>
                <w:b/>
                <w:bCs/>
                <w:color w:val="000000"/>
                <w:sz w:val="18"/>
                <w:szCs w:val="18"/>
              </w:rPr>
            </w:pPr>
            <w:proofErr w:type="gramStart"/>
            <w:r>
              <w:rPr>
                <w:rFonts w:eastAsia="Times New Roman" w:cs="Calibri"/>
                <w:b/>
                <w:bCs/>
                <w:color w:val="000000"/>
                <w:sz w:val="18"/>
                <w:szCs w:val="18"/>
              </w:rPr>
              <w:t>TOTAL</w:t>
            </w:r>
            <w:proofErr w:type="gramEnd"/>
            <w:r>
              <w:rPr>
                <w:rFonts w:eastAsia="Times New Roman" w:cs="Calibri"/>
                <w:b/>
                <w:bCs/>
                <w:color w:val="000000"/>
                <w:sz w:val="18"/>
                <w:szCs w:val="18"/>
              </w:rPr>
              <w:t xml:space="preserve"> ACCIONES "A" Y "B"</w:t>
            </w:r>
          </w:p>
        </w:tc>
        <w:tc>
          <w:tcPr>
            <w:tcW w:w="1840" w:type="dxa"/>
            <w:shd w:val="clear" w:color="auto" w:fill="auto"/>
            <w:noWrap/>
            <w:tcMar>
              <w:top w:w="0" w:type="dxa"/>
              <w:left w:w="70" w:type="dxa"/>
              <w:bottom w:w="0" w:type="dxa"/>
              <w:right w:w="70" w:type="dxa"/>
            </w:tcMar>
            <w:vAlign w:val="center"/>
          </w:tcPr>
          <w:p w14:paraId="722391EF" w14:textId="77777777" w:rsidR="00FC1BA0" w:rsidRDefault="00211183">
            <w:pPr>
              <w:jc w:val="center"/>
              <w:rPr>
                <w:rFonts w:eastAsia="Times New Roman" w:cs="Calibri"/>
                <w:b/>
                <w:bCs/>
                <w:color w:val="000000"/>
                <w:sz w:val="18"/>
                <w:szCs w:val="18"/>
              </w:rPr>
            </w:pPr>
            <w:r>
              <w:rPr>
                <w:rFonts w:eastAsia="Times New Roman" w:cs="Calibri"/>
                <w:b/>
                <w:bCs/>
                <w:color w:val="000000"/>
                <w:sz w:val="18"/>
                <w:szCs w:val="18"/>
              </w:rPr>
              <w:t>9,968,464</w:t>
            </w:r>
          </w:p>
        </w:tc>
        <w:tc>
          <w:tcPr>
            <w:tcW w:w="1680" w:type="dxa"/>
            <w:shd w:val="clear" w:color="auto" w:fill="auto"/>
            <w:noWrap/>
            <w:tcMar>
              <w:top w:w="0" w:type="dxa"/>
              <w:left w:w="70" w:type="dxa"/>
              <w:bottom w:w="0" w:type="dxa"/>
              <w:right w:w="70" w:type="dxa"/>
            </w:tcMar>
            <w:vAlign w:val="center"/>
          </w:tcPr>
          <w:p w14:paraId="59A27914" w14:textId="77777777" w:rsidR="00FC1BA0" w:rsidRDefault="00FC1BA0">
            <w:pPr>
              <w:jc w:val="center"/>
              <w:rPr>
                <w:rFonts w:eastAsia="Times New Roman" w:cs="Calibri"/>
                <w:b/>
                <w:bCs/>
                <w:color w:val="000000"/>
                <w:sz w:val="18"/>
                <w:szCs w:val="18"/>
              </w:rPr>
            </w:pPr>
          </w:p>
        </w:tc>
        <w:tc>
          <w:tcPr>
            <w:tcW w:w="1418" w:type="dxa"/>
            <w:shd w:val="clear" w:color="auto" w:fill="auto"/>
            <w:noWrap/>
            <w:tcMar>
              <w:top w:w="0" w:type="dxa"/>
              <w:left w:w="70" w:type="dxa"/>
              <w:bottom w:w="0" w:type="dxa"/>
              <w:right w:w="70" w:type="dxa"/>
            </w:tcMar>
            <w:vAlign w:val="center"/>
          </w:tcPr>
          <w:p w14:paraId="490BECD3" w14:textId="77777777" w:rsidR="00FC1BA0" w:rsidRDefault="00211183">
            <w:pPr>
              <w:rPr>
                <w:rFonts w:eastAsia="Times New Roman" w:cs="Calibri"/>
                <w:b/>
                <w:bCs/>
                <w:color w:val="000000"/>
                <w:sz w:val="18"/>
                <w:szCs w:val="18"/>
              </w:rPr>
            </w:pPr>
            <w:r>
              <w:rPr>
                <w:rFonts w:eastAsia="Times New Roman" w:cs="Calibri"/>
                <w:b/>
                <w:bCs/>
                <w:color w:val="000000"/>
                <w:sz w:val="18"/>
                <w:szCs w:val="18"/>
              </w:rPr>
              <w:t xml:space="preserve"> $   9,968,464.00 </w:t>
            </w:r>
          </w:p>
        </w:tc>
      </w:tr>
      <w:tr w:rsidR="00FC1BA0" w14:paraId="141D5D19" w14:textId="77777777">
        <w:trPr>
          <w:trHeight w:val="227"/>
          <w:jc w:val="center"/>
        </w:trPr>
        <w:tc>
          <w:tcPr>
            <w:tcW w:w="500" w:type="dxa"/>
            <w:shd w:val="clear" w:color="auto" w:fill="auto"/>
            <w:noWrap/>
            <w:tcMar>
              <w:top w:w="0" w:type="dxa"/>
              <w:left w:w="70" w:type="dxa"/>
              <w:bottom w:w="0" w:type="dxa"/>
              <w:right w:w="70" w:type="dxa"/>
            </w:tcMar>
            <w:vAlign w:val="center"/>
          </w:tcPr>
          <w:p w14:paraId="512DE63F" w14:textId="77777777" w:rsidR="00FC1BA0" w:rsidRDefault="00211183">
            <w:pPr>
              <w:jc w:val="center"/>
              <w:rPr>
                <w:rFonts w:eastAsia="Times New Roman" w:cs="Calibri"/>
                <w:color w:val="000000"/>
              </w:rPr>
            </w:pPr>
            <w:r>
              <w:rPr>
                <w:rFonts w:eastAsia="Times New Roman" w:cs="Calibri"/>
                <w:color w:val="000000"/>
              </w:rPr>
              <w:t>( + )</w:t>
            </w:r>
          </w:p>
        </w:tc>
        <w:tc>
          <w:tcPr>
            <w:tcW w:w="4060" w:type="dxa"/>
            <w:shd w:val="clear" w:color="auto" w:fill="auto"/>
            <w:noWrap/>
            <w:tcMar>
              <w:top w:w="0" w:type="dxa"/>
              <w:left w:w="70" w:type="dxa"/>
              <w:bottom w:w="0" w:type="dxa"/>
              <w:right w:w="70" w:type="dxa"/>
            </w:tcMar>
            <w:vAlign w:val="center"/>
          </w:tcPr>
          <w:p w14:paraId="68E6CD42" w14:textId="77777777" w:rsidR="00FC1BA0" w:rsidRDefault="00211183">
            <w:pPr>
              <w:rPr>
                <w:rFonts w:eastAsia="Times New Roman" w:cs="Calibri"/>
                <w:color w:val="000000"/>
                <w:sz w:val="18"/>
                <w:szCs w:val="18"/>
              </w:rPr>
            </w:pPr>
            <w:r>
              <w:rPr>
                <w:rFonts w:eastAsia="Times New Roman" w:cs="Calibri"/>
                <w:color w:val="000000"/>
                <w:sz w:val="18"/>
                <w:szCs w:val="18"/>
              </w:rPr>
              <w:t>Actualización</w:t>
            </w:r>
          </w:p>
        </w:tc>
        <w:tc>
          <w:tcPr>
            <w:tcW w:w="1840" w:type="dxa"/>
            <w:shd w:val="clear" w:color="auto" w:fill="auto"/>
            <w:noWrap/>
            <w:tcMar>
              <w:top w:w="0" w:type="dxa"/>
              <w:left w:w="70" w:type="dxa"/>
              <w:bottom w:w="0" w:type="dxa"/>
              <w:right w:w="70" w:type="dxa"/>
            </w:tcMar>
            <w:vAlign w:val="center"/>
          </w:tcPr>
          <w:p w14:paraId="795D5D07" w14:textId="77777777" w:rsidR="00FC1BA0" w:rsidRDefault="00FC1BA0">
            <w:pPr>
              <w:rPr>
                <w:rFonts w:eastAsia="Times New Roman" w:cs="Calibri"/>
                <w:color w:val="000000"/>
                <w:sz w:val="18"/>
                <w:szCs w:val="18"/>
              </w:rPr>
            </w:pPr>
          </w:p>
        </w:tc>
        <w:tc>
          <w:tcPr>
            <w:tcW w:w="1680" w:type="dxa"/>
            <w:shd w:val="clear" w:color="auto" w:fill="auto"/>
            <w:noWrap/>
            <w:tcMar>
              <w:top w:w="0" w:type="dxa"/>
              <w:left w:w="70" w:type="dxa"/>
              <w:bottom w:w="0" w:type="dxa"/>
              <w:right w:w="70" w:type="dxa"/>
            </w:tcMar>
            <w:vAlign w:val="center"/>
          </w:tcPr>
          <w:p w14:paraId="0DC6BFA5" w14:textId="77777777" w:rsidR="00FC1BA0" w:rsidRDefault="00FC1BA0">
            <w:pPr>
              <w:rPr>
                <w:rFonts w:eastAsia="Times New Roman" w:cs="Calibri"/>
                <w:sz w:val="18"/>
                <w:szCs w:val="18"/>
              </w:rPr>
            </w:pPr>
          </w:p>
        </w:tc>
        <w:tc>
          <w:tcPr>
            <w:tcW w:w="1418" w:type="dxa"/>
            <w:shd w:val="clear" w:color="auto" w:fill="auto"/>
            <w:noWrap/>
            <w:tcMar>
              <w:top w:w="0" w:type="dxa"/>
              <w:left w:w="70" w:type="dxa"/>
              <w:bottom w:w="0" w:type="dxa"/>
              <w:right w:w="70" w:type="dxa"/>
            </w:tcMar>
            <w:vAlign w:val="center"/>
          </w:tcPr>
          <w:p w14:paraId="1CB2D836" w14:textId="77777777" w:rsidR="00FC1BA0" w:rsidRDefault="00211183">
            <w:pPr>
              <w:rPr>
                <w:rFonts w:eastAsia="Times New Roman" w:cs="Calibri"/>
                <w:color w:val="000000"/>
                <w:sz w:val="18"/>
                <w:szCs w:val="18"/>
              </w:rPr>
            </w:pPr>
            <w:r>
              <w:rPr>
                <w:rFonts w:eastAsia="Times New Roman" w:cs="Calibri"/>
                <w:color w:val="000000"/>
                <w:sz w:val="18"/>
                <w:szCs w:val="18"/>
              </w:rPr>
              <w:t xml:space="preserve"> $ 34,667,991.00 </w:t>
            </w:r>
          </w:p>
        </w:tc>
      </w:tr>
      <w:tr w:rsidR="00FC1BA0" w14:paraId="39D04B01" w14:textId="77777777">
        <w:trPr>
          <w:trHeight w:val="227"/>
          <w:jc w:val="center"/>
        </w:trPr>
        <w:tc>
          <w:tcPr>
            <w:tcW w:w="500" w:type="dxa"/>
            <w:shd w:val="clear" w:color="auto" w:fill="auto"/>
            <w:noWrap/>
            <w:tcMar>
              <w:top w:w="0" w:type="dxa"/>
              <w:left w:w="70" w:type="dxa"/>
              <w:bottom w:w="0" w:type="dxa"/>
              <w:right w:w="70" w:type="dxa"/>
            </w:tcMar>
            <w:vAlign w:val="center"/>
          </w:tcPr>
          <w:p w14:paraId="45893484" w14:textId="77777777" w:rsidR="00FC1BA0" w:rsidRDefault="00FC1BA0">
            <w:pPr>
              <w:rPr>
                <w:rFonts w:eastAsia="Times New Roman" w:cs="Calibri"/>
                <w:color w:val="000000"/>
              </w:rPr>
            </w:pPr>
          </w:p>
        </w:tc>
        <w:tc>
          <w:tcPr>
            <w:tcW w:w="4060" w:type="dxa"/>
            <w:shd w:val="clear" w:color="auto" w:fill="auto"/>
            <w:noWrap/>
            <w:tcMar>
              <w:top w:w="0" w:type="dxa"/>
              <w:left w:w="70" w:type="dxa"/>
              <w:bottom w:w="0" w:type="dxa"/>
              <w:right w:w="70" w:type="dxa"/>
            </w:tcMar>
            <w:vAlign w:val="center"/>
          </w:tcPr>
          <w:p w14:paraId="3BB07AC7" w14:textId="77777777" w:rsidR="00FC1BA0" w:rsidRDefault="00FC1BA0">
            <w:pPr>
              <w:rPr>
                <w:rFonts w:eastAsia="Times New Roman" w:cs="Calibri"/>
                <w:sz w:val="18"/>
                <w:szCs w:val="18"/>
              </w:rPr>
            </w:pPr>
          </w:p>
        </w:tc>
        <w:tc>
          <w:tcPr>
            <w:tcW w:w="1840" w:type="dxa"/>
            <w:shd w:val="clear" w:color="auto" w:fill="auto"/>
            <w:noWrap/>
            <w:tcMar>
              <w:top w:w="0" w:type="dxa"/>
              <w:left w:w="70" w:type="dxa"/>
              <w:bottom w:w="0" w:type="dxa"/>
              <w:right w:w="70" w:type="dxa"/>
            </w:tcMar>
            <w:vAlign w:val="center"/>
          </w:tcPr>
          <w:p w14:paraId="7C63016D" w14:textId="77777777" w:rsidR="00FC1BA0" w:rsidRDefault="00FC1BA0">
            <w:pPr>
              <w:rPr>
                <w:rFonts w:eastAsia="Times New Roman" w:cs="Calibri"/>
                <w:sz w:val="18"/>
                <w:szCs w:val="18"/>
              </w:rPr>
            </w:pPr>
          </w:p>
        </w:tc>
        <w:tc>
          <w:tcPr>
            <w:tcW w:w="1680" w:type="dxa"/>
            <w:shd w:val="clear" w:color="auto" w:fill="auto"/>
            <w:noWrap/>
            <w:tcMar>
              <w:top w:w="0" w:type="dxa"/>
              <w:left w:w="70" w:type="dxa"/>
              <w:bottom w:w="0" w:type="dxa"/>
              <w:right w:w="70" w:type="dxa"/>
            </w:tcMar>
            <w:vAlign w:val="center"/>
          </w:tcPr>
          <w:p w14:paraId="7D3AAA54" w14:textId="77777777" w:rsidR="00FC1BA0" w:rsidRDefault="00211183">
            <w:pPr>
              <w:jc w:val="right"/>
              <w:rPr>
                <w:rFonts w:eastAsia="Times New Roman" w:cs="Calibri"/>
                <w:b/>
                <w:bCs/>
                <w:color w:val="000000"/>
                <w:sz w:val="18"/>
                <w:szCs w:val="18"/>
              </w:rPr>
            </w:pPr>
            <w:r>
              <w:rPr>
                <w:rFonts w:eastAsia="Times New Roman" w:cs="Calibri"/>
                <w:b/>
                <w:bCs/>
                <w:color w:val="000000"/>
                <w:sz w:val="18"/>
                <w:szCs w:val="18"/>
              </w:rPr>
              <w:t>TOTAL</w:t>
            </w:r>
          </w:p>
        </w:tc>
        <w:tc>
          <w:tcPr>
            <w:tcW w:w="1418" w:type="dxa"/>
            <w:tcBorders>
              <w:top w:val="single" w:sz="4" w:space="0" w:color="000000"/>
              <w:bottom w:val="double" w:sz="6" w:space="0" w:color="000000"/>
            </w:tcBorders>
            <w:shd w:val="clear" w:color="auto" w:fill="auto"/>
            <w:noWrap/>
            <w:tcMar>
              <w:top w:w="0" w:type="dxa"/>
              <w:left w:w="70" w:type="dxa"/>
              <w:bottom w:w="0" w:type="dxa"/>
              <w:right w:w="70" w:type="dxa"/>
            </w:tcMar>
            <w:vAlign w:val="center"/>
          </w:tcPr>
          <w:p w14:paraId="4EA562E8" w14:textId="77777777" w:rsidR="00FC1BA0" w:rsidRDefault="00211183">
            <w:pPr>
              <w:rPr>
                <w:rFonts w:eastAsia="Times New Roman" w:cs="Calibri"/>
                <w:b/>
                <w:bCs/>
                <w:color w:val="000000"/>
                <w:sz w:val="18"/>
                <w:szCs w:val="18"/>
              </w:rPr>
            </w:pPr>
            <w:r>
              <w:rPr>
                <w:rFonts w:eastAsia="Times New Roman" w:cs="Calibri"/>
                <w:b/>
                <w:bCs/>
                <w:color w:val="000000"/>
                <w:sz w:val="18"/>
                <w:szCs w:val="18"/>
              </w:rPr>
              <w:t xml:space="preserve"> $ 44,636,455.00 </w:t>
            </w:r>
          </w:p>
        </w:tc>
      </w:tr>
    </w:tbl>
    <w:p w14:paraId="06DA2E59" w14:textId="77777777" w:rsidR="00FC1BA0" w:rsidRDefault="00FC1BA0">
      <w:pPr>
        <w:pStyle w:val="INCISO"/>
        <w:spacing w:after="0" w:line="240" w:lineRule="exact"/>
        <w:ind w:left="360"/>
        <w:rPr>
          <w:rFonts w:ascii="Calibri" w:hAnsi="Calibri" w:cs="DIN Pro Regular"/>
          <w:b/>
          <w:smallCaps/>
          <w:sz w:val="20"/>
          <w:szCs w:val="20"/>
        </w:rPr>
      </w:pPr>
    </w:p>
    <w:p w14:paraId="7B30BCA8" w14:textId="77777777" w:rsidR="00FC1BA0" w:rsidRDefault="00FC1BA0">
      <w:pPr>
        <w:pStyle w:val="INCISO"/>
        <w:spacing w:after="0" w:line="240" w:lineRule="exact"/>
        <w:ind w:left="360"/>
      </w:pPr>
    </w:p>
    <w:p w14:paraId="17C27F4E" w14:textId="77777777" w:rsidR="00FC1BA0" w:rsidRDefault="00FC1BA0">
      <w:pPr>
        <w:pStyle w:val="INCISO"/>
        <w:spacing w:after="0" w:line="240" w:lineRule="exact"/>
        <w:ind w:left="360"/>
      </w:pPr>
    </w:p>
    <w:p w14:paraId="1B9A99FF" w14:textId="77777777" w:rsidR="00FC1BA0" w:rsidRDefault="00FC1BA0">
      <w:pPr>
        <w:pStyle w:val="INCISO"/>
        <w:spacing w:after="0" w:line="240" w:lineRule="exact"/>
        <w:ind w:left="360"/>
      </w:pPr>
    </w:p>
    <w:p w14:paraId="15128A21" w14:textId="77777777" w:rsidR="00FC1BA0" w:rsidRDefault="00FC1BA0">
      <w:pPr>
        <w:pStyle w:val="INCISO"/>
        <w:spacing w:after="0" w:line="240" w:lineRule="exact"/>
        <w:ind w:left="360"/>
      </w:pPr>
    </w:p>
    <w:p w14:paraId="0349DA33" w14:textId="77777777" w:rsidR="00FC1BA0" w:rsidRDefault="00211183">
      <w:pPr>
        <w:pStyle w:val="INCISO"/>
        <w:spacing w:after="0" w:line="240" w:lineRule="exact"/>
        <w:ind w:left="360"/>
      </w:pPr>
      <w:r>
        <w:rPr>
          <w:rFonts w:ascii="Calibri" w:hAnsi="Calibri" w:cs="DIN Pro Regular"/>
          <w:b/>
          <w:smallCaps/>
          <w:sz w:val="20"/>
          <w:szCs w:val="20"/>
        </w:rPr>
        <w:lastRenderedPageBreak/>
        <w:t>IV)</w:t>
      </w:r>
      <w:r>
        <w:rPr>
          <w:rFonts w:ascii="Calibri" w:hAnsi="Calibri" w:cs="DIN Pro Regular"/>
          <w:b/>
          <w:smallCaps/>
          <w:sz w:val="20"/>
          <w:szCs w:val="20"/>
        </w:rPr>
        <w:tab/>
        <w:t xml:space="preserve">Notas al Estado de Flujos de </w:t>
      </w:r>
      <w:r>
        <w:rPr>
          <w:rFonts w:ascii="Calibri" w:hAnsi="Calibri" w:cs="DIN Pro Regular"/>
          <w:b/>
          <w:smallCaps/>
          <w:sz w:val="20"/>
          <w:szCs w:val="20"/>
        </w:rPr>
        <w:t>Efectivo</w:t>
      </w:r>
    </w:p>
    <w:p w14:paraId="43449192" w14:textId="77777777" w:rsidR="00FC1BA0" w:rsidRDefault="00FC1BA0">
      <w:pPr>
        <w:pStyle w:val="INCISO"/>
        <w:spacing w:after="0" w:line="240" w:lineRule="exact"/>
        <w:ind w:left="360"/>
        <w:rPr>
          <w:rFonts w:ascii="Calibri" w:hAnsi="Calibri" w:cs="DIN Pro Regular"/>
          <w:smallCaps/>
          <w:sz w:val="20"/>
          <w:szCs w:val="20"/>
        </w:rPr>
      </w:pPr>
    </w:p>
    <w:p w14:paraId="38916CFA" w14:textId="77777777" w:rsidR="00FC1BA0" w:rsidRDefault="00211183">
      <w:pPr>
        <w:pStyle w:val="ROMANOS"/>
        <w:spacing w:after="0" w:line="240" w:lineRule="exact"/>
        <w:ind w:left="1140"/>
      </w:pPr>
      <w:r>
        <w:rPr>
          <w:rFonts w:ascii="Calibri" w:hAnsi="Calibri" w:cs="DIN Pro Regular"/>
          <w:b/>
          <w:sz w:val="20"/>
          <w:szCs w:val="20"/>
          <w:lang w:val="es-MX"/>
        </w:rPr>
        <w:t>Efectivo y equivalentes</w:t>
      </w:r>
    </w:p>
    <w:p w14:paraId="3E0E829F" w14:textId="77777777" w:rsidR="00FC1BA0" w:rsidRDefault="00211183">
      <w:pPr>
        <w:pStyle w:val="ROMANOS"/>
        <w:numPr>
          <w:ilvl w:val="0"/>
          <w:numId w:val="13"/>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4DB5D265" w14:textId="77777777" w:rsidR="00FC1BA0" w:rsidRDefault="00FC1BA0">
      <w:pPr>
        <w:pStyle w:val="ROMANOS"/>
        <w:spacing w:after="0" w:line="240" w:lineRule="exact"/>
        <w:ind w:left="1140"/>
        <w:rPr>
          <w:rFonts w:ascii="Calibri" w:hAnsi="Calibri" w:cs="DIN Pro Regular"/>
          <w:b/>
          <w:sz w:val="20"/>
          <w:szCs w:val="20"/>
          <w:lang w:val="es-MX"/>
        </w:rPr>
      </w:pPr>
    </w:p>
    <w:tbl>
      <w:tblPr>
        <w:tblW w:w="6639" w:type="dxa"/>
        <w:jc w:val="center"/>
        <w:tblLayout w:type="fixed"/>
        <w:tblCellMar>
          <w:left w:w="10" w:type="dxa"/>
          <w:right w:w="10" w:type="dxa"/>
        </w:tblCellMar>
        <w:tblLook w:val="04A0" w:firstRow="1" w:lastRow="0" w:firstColumn="1" w:lastColumn="0" w:noHBand="0" w:noVBand="1"/>
      </w:tblPr>
      <w:tblGrid>
        <w:gridCol w:w="3515"/>
        <w:gridCol w:w="1707"/>
        <w:gridCol w:w="1417"/>
      </w:tblGrid>
      <w:tr w:rsidR="00FC1BA0" w14:paraId="1E774400" w14:textId="77777777">
        <w:trPr>
          <w:cantSplit/>
          <w:trHeight w:val="120"/>
          <w:jc w:val="center"/>
        </w:trPr>
        <w:tc>
          <w:tcPr>
            <w:tcW w:w="35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3555537" w14:textId="77777777" w:rsidR="00FC1BA0" w:rsidRDefault="00FC1BA0">
            <w:pPr>
              <w:pStyle w:val="Standard"/>
              <w:widowControl w:val="0"/>
              <w:spacing w:after="0" w:line="224" w:lineRule="exact"/>
              <w:jc w:val="both"/>
              <w:rPr>
                <w:rFonts w:eastAsia="Times New Roman" w:cs="DIN Pro Regular"/>
                <w:sz w:val="20"/>
                <w:szCs w:val="20"/>
                <w:lang w:eastAsia="es-ES"/>
              </w:rPr>
            </w:pPr>
          </w:p>
        </w:tc>
        <w:tc>
          <w:tcPr>
            <w:tcW w:w="170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BB307BC" w14:textId="77777777" w:rsidR="00FC1BA0" w:rsidRDefault="00211183">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E3C6839" w14:textId="77777777" w:rsidR="00FC1BA0" w:rsidRDefault="00211183">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FC1BA0" w14:paraId="04B3537F" w14:textId="77777777">
        <w:trPr>
          <w:cantSplit/>
          <w:trHeight w:val="195"/>
          <w:jc w:val="center"/>
        </w:trPr>
        <w:tc>
          <w:tcPr>
            <w:tcW w:w="3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78800D" w14:textId="77777777" w:rsidR="00FC1BA0" w:rsidRDefault="00211183">
            <w:pPr>
              <w:pStyle w:val="Standard"/>
              <w:widowControl w:val="0"/>
              <w:spacing w:after="101" w:line="224" w:lineRule="exact"/>
              <w:jc w:val="both"/>
              <w:rPr>
                <w:rFonts w:cs="DIN Pro Regular"/>
                <w:sz w:val="20"/>
                <w:szCs w:val="20"/>
              </w:rPr>
            </w:pPr>
            <w:r>
              <w:rPr>
                <w:rFonts w:cs="DIN Pro Regular"/>
                <w:sz w:val="20"/>
                <w:szCs w:val="20"/>
              </w:rPr>
              <w:t>Efectivo</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D55A94"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0089CD"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5EDA9EEE" w14:textId="77777777">
        <w:trPr>
          <w:cantSplit/>
          <w:trHeight w:val="202"/>
          <w:jc w:val="center"/>
        </w:trPr>
        <w:tc>
          <w:tcPr>
            <w:tcW w:w="3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96D054" w14:textId="77777777" w:rsidR="00FC1BA0" w:rsidRDefault="00211183">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C31244"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$4,795,586.00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A075F9"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$153,882.00</w:t>
            </w:r>
          </w:p>
        </w:tc>
      </w:tr>
      <w:tr w:rsidR="00FC1BA0" w14:paraId="759AEBEF" w14:textId="77777777">
        <w:trPr>
          <w:cantSplit/>
          <w:trHeight w:val="195"/>
          <w:jc w:val="center"/>
        </w:trPr>
        <w:tc>
          <w:tcPr>
            <w:tcW w:w="3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009A0" w14:textId="77777777" w:rsidR="00FC1BA0" w:rsidRDefault="00211183">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DE795"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BA42A1"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06D22DBC" w14:textId="77777777">
        <w:trPr>
          <w:cantSplit/>
          <w:trHeight w:val="333"/>
          <w:jc w:val="center"/>
        </w:trPr>
        <w:tc>
          <w:tcPr>
            <w:tcW w:w="3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5A1AAC" w14:textId="77777777" w:rsidR="00FC1BA0" w:rsidRDefault="0021118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BE1339"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F44A47"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0D5E4435" w14:textId="77777777">
        <w:trPr>
          <w:cantSplit/>
          <w:trHeight w:val="195"/>
          <w:jc w:val="center"/>
        </w:trPr>
        <w:tc>
          <w:tcPr>
            <w:tcW w:w="3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3131A7" w14:textId="77777777" w:rsidR="00FC1BA0" w:rsidRDefault="0021118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4AC1E4"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FD02B9"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34B0A3D3" w14:textId="77777777">
        <w:trPr>
          <w:cantSplit/>
          <w:trHeight w:val="333"/>
          <w:jc w:val="center"/>
        </w:trPr>
        <w:tc>
          <w:tcPr>
            <w:tcW w:w="3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B664A" w14:textId="77777777" w:rsidR="00FC1BA0" w:rsidRDefault="0021118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401832"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ED24FB" w14:textId="77777777" w:rsidR="00FC1BA0" w:rsidRDefault="00211183">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321BAFCF" w14:textId="77777777">
        <w:trPr>
          <w:cantSplit/>
          <w:trHeight w:val="180"/>
          <w:jc w:val="center"/>
        </w:trPr>
        <w:tc>
          <w:tcPr>
            <w:tcW w:w="3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89AC0B" w14:textId="77777777" w:rsidR="00FC1BA0" w:rsidRDefault="00211183">
            <w:pPr>
              <w:pStyle w:val="Standard"/>
              <w:widowControl w:val="0"/>
              <w:rPr>
                <w:rFonts w:cs="DIN Pro Regular"/>
                <w:sz w:val="20"/>
                <w:szCs w:val="20"/>
              </w:rPr>
            </w:pPr>
            <w:r>
              <w:rPr>
                <w:rFonts w:cs="DIN Pro Regular"/>
                <w:sz w:val="20"/>
                <w:szCs w:val="20"/>
              </w:rPr>
              <w:t>Otros Efectivos y Equivalentes</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A0C64" w14:textId="77777777" w:rsidR="00FC1BA0" w:rsidRDefault="00211183">
            <w:pPr>
              <w:pStyle w:val="Standard"/>
              <w:widowControl w:val="0"/>
              <w:jc w:val="right"/>
              <w:rPr>
                <w:rFonts w:cs="DIN Pro Regular"/>
                <w:sz w:val="20"/>
                <w:szCs w:val="20"/>
              </w:rPr>
            </w:pPr>
            <w:r>
              <w:rPr>
                <w:rFonts w:cs="DIN Pro Regular"/>
                <w:sz w:val="20"/>
                <w:szCs w:val="20"/>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DA55D5" w14:textId="77777777" w:rsidR="00FC1BA0" w:rsidRDefault="00211183">
            <w:pPr>
              <w:pStyle w:val="Standard"/>
              <w:widowControl w:val="0"/>
              <w:jc w:val="right"/>
              <w:rPr>
                <w:rFonts w:cs="DIN Pro Regular"/>
                <w:sz w:val="20"/>
                <w:szCs w:val="20"/>
              </w:rPr>
            </w:pPr>
            <w:r>
              <w:rPr>
                <w:rFonts w:cs="DIN Pro Regular"/>
                <w:sz w:val="20"/>
                <w:szCs w:val="20"/>
              </w:rPr>
              <w:t>0.00</w:t>
            </w:r>
          </w:p>
        </w:tc>
      </w:tr>
      <w:tr w:rsidR="00FC1BA0" w14:paraId="1F854998" w14:textId="77777777">
        <w:trPr>
          <w:cantSplit/>
          <w:trHeight w:val="202"/>
          <w:jc w:val="center"/>
        </w:trPr>
        <w:tc>
          <w:tcPr>
            <w:tcW w:w="3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347389" w14:textId="77777777" w:rsidR="00FC1BA0" w:rsidRDefault="00211183">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4138B8" w14:textId="77777777" w:rsidR="00FC1BA0" w:rsidRDefault="00211183">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$4,795,586.00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29BEB1" w14:textId="77777777" w:rsidR="00FC1BA0" w:rsidRDefault="00211183">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$153,882.00</w:t>
            </w:r>
          </w:p>
        </w:tc>
      </w:tr>
    </w:tbl>
    <w:p w14:paraId="57651606" w14:textId="77777777" w:rsidR="00FC1BA0" w:rsidRDefault="00FC1BA0">
      <w:pPr>
        <w:pStyle w:val="ROMANOS"/>
        <w:spacing w:after="0" w:line="240" w:lineRule="exact"/>
        <w:ind w:left="0" w:firstLine="0"/>
        <w:rPr>
          <w:rFonts w:ascii="Calibri" w:hAnsi="Calibri" w:cs="DIN Pro Regular"/>
          <w:b/>
          <w:sz w:val="20"/>
          <w:szCs w:val="20"/>
          <w:lang w:val="es-MX"/>
        </w:rPr>
      </w:pPr>
    </w:p>
    <w:p w14:paraId="5C0ABACC" w14:textId="77777777" w:rsidR="00FC1BA0" w:rsidRDefault="00211183">
      <w:pPr>
        <w:pStyle w:val="ROMANOS"/>
        <w:spacing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tbl>
      <w:tblPr>
        <w:tblW w:w="7060" w:type="dxa"/>
        <w:jc w:val="center"/>
        <w:tblLayout w:type="fixed"/>
        <w:tblCellMar>
          <w:left w:w="10" w:type="dxa"/>
          <w:right w:w="10" w:type="dxa"/>
        </w:tblCellMar>
        <w:tblLook w:val="04A0" w:firstRow="1" w:lastRow="0" w:firstColumn="1" w:lastColumn="0" w:noHBand="0" w:noVBand="1"/>
      </w:tblPr>
      <w:tblGrid>
        <w:gridCol w:w="4989"/>
        <w:gridCol w:w="1013"/>
        <w:gridCol w:w="1058"/>
      </w:tblGrid>
      <w:tr w:rsidR="00FC1BA0" w14:paraId="35A946EA" w14:textId="77777777">
        <w:trPr>
          <w:cantSplit/>
          <w:trHeight w:val="20"/>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2ACFD0D" w14:textId="77777777" w:rsidR="00FC1BA0" w:rsidRDefault="00211183">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174A680" w14:textId="77777777" w:rsidR="00FC1BA0" w:rsidRDefault="00FC1BA0">
            <w:pPr>
              <w:pStyle w:val="Standard"/>
              <w:widowControl w:val="0"/>
              <w:spacing w:after="0" w:line="224" w:lineRule="exact"/>
              <w:jc w:val="center"/>
              <w:rPr>
                <w:rFonts w:eastAsia="Times New Roman" w:cs="DIN Pro Regular"/>
                <w:b/>
                <w:color w:val="FFFFFF"/>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32460FA" w14:textId="77777777" w:rsidR="00FC1BA0" w:rsidRDefault="00FC1BA0">
            <w:pPr>
              <w:pStyle w:val="Standard"/>
              <w:widowControl w:val="0"/>
              <w:spacing w:after="0" w:line="224" w:lineRule="exact"/>
              <w:rPr>
                <w:rFonts w:eastAsia="Times New Roman" w:cs="DIN Pro Regular"/>
                <w:b/>
                <w:color w:val="FFFFFF"/>
                <w:sz w:val="20"/>
                <w:szCs w:val="20"/>
                <w:lang w:eastAsia="es-ES"/>
              </w:rPr>
            </w:pPr>
          </w:p>
        </w:tc>
      </w:tr>
      <w:tr w:rsidR="00FC1BA0" w14:paraId="7442E456" w14:textId="77777777">
        <w:trPr>
          <w:cantSplit/>
          <w:trHeight w:val="20"/>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A124EA8" w14:textId="77777777" w:rsidR="00FC1BA0" w:rsidRDefault="00211183">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B606017" w14:textId="77777777" w:rsidR="00FC1BA0" w:rsidRDefault="00211183">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B53431F" w14:textId="77777777" w:rsidR="00FC1BA0" w:rsidRDefault="00211183">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FC1BA0" w14:paraId="0C3C2221" w14:textId="77777777">
        <w:trPr>
          <w:cantSplit/>
          <w:trHeight w:val="20"/>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3E9C9F" w14:textId="77777777" w:rsidR="00FC1BA0" w:rsidRDefault="00211183">
            <w:pPr>
              <w:pStyle w:val="Standard"/>
              <w:widowControl w:val="0"/>
              <w:spacing w:after="0" w:line="224" w:lineRule="exact"/>
              <w:jc w:val="both"/>
              <w:rPr>
                <w:rFonts w:cs="DIN Pro Regular"/>
                <w:b/>
                <w:sz w:val="20"/>
                <w:szCs w:val="20"/>
              </w:rPr>
            </w:pPr>
            <w:r>
              <w:rPr>
                <w:rFonts w:cs="DIN Pro Regular"/>
                <w:b/>
                <w:sz w:val="20"/>
                <w:szCs w:val="20"/>
              </w:rPr>
              <w:t>Bienes Inmuebles, Infraestructura y Construcciones en Proceso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0B5076" w14:textId="77777777" w:rsidR="00FC1BA0" w:rsidRDefault="00211183">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A8A65" w14:textId="77777777" w:rsidR="00FC1BA0" w:rsidRDefault="00211183">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$0.00</w:t>
            </w:r>
          </w:p>
        </w:tc>
      </w:tr>
      <w:tr w:rsidR="00FC1BA0" w14:paraId="60DD3563"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F612DE" w14:textId="77777777" w:rsidR="00FC1BA0" w:rsidRDefault="00211183">
            <w:pPr>
              <w:pStyle w:val="Standard"/>
              <w:widowControl w:val="0"/>
              <w:spacing w:after="0" w:line="224" w:lineRule="exact"/>
              <w:jc w:val="both"/>
              <w:rPr>
                <w:rFonts w:cs="DIN Pro Regular"/>
                <w:sz w:val="20"/>
                <w:szCs w:val="20"/>
              </w:rPr>
            </w:pPr>
            <w:r>
              <w:rPr>
                <w:rFonts w:cs="DIN Pro Regular"/>
                <w:sz w:val="20"/>
                <w:szCs w:val="20"/>
              </w:rPr>
              <w:t>Terrenos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3EC868"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B1E11"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4F56E8AD"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55EE2F" w14:textId="77777777" w:rsidR="00FC1BA0" w:rsidRDefault="00211183">
            <w:pPr>
              <w:pStyle w:val="Standard"/>
              <w:widowControl w:val="0"/>
              <w:spacing w:after="0" w:line="224" w:lineRule="exact"/>
              <w:jc w:val="both"/>
              <w:rPr>
                <w:rFonts w:cs="DIN Pro Regular"/>
                <w:sz w:val="20"/>
                <w:szCs w:val="20"/>
              </w:rPr>
            </w:pPr>
            <w:r>
              <w:rPr>
                <w:rFonts w:cs="DIN Pro Regular"/>
                <w:sz w:val="20"/>
                <w:szCs w:val="20"/>
              </w:rPr>
              <w:t>Viviendas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9F4508"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283A72"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4A698ABC"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2916B4"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58D9C5"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A7475D"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5463F89D"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FC20DE"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5C4EE"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0C7F7"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4B91BFBC"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458D7B"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 xml:space="preserve">Construcciones en Proceso de </w:t>
            </w:r>
            <w:r>
              <w:rPr>
                <w:rFonts w:eastAsia="Times New Roman" w:cs="DIN Pro Regular"/>
                <w:sz w:val="20"/>
                <w:szCs w:val="20"/>
                <w:lang w:eastAsia="es-ES"/>
              </w:rPr>
              <w:t>Bienes de Dominio Público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51777B"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6194AE"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63C6F9A2"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75780C" w14:textId="77777777" w:rsidR="00FC1BA0" w:rsidRDefault="00211183">
            <w:pPr>
              <w:pStyle w:val="Standard"/>
              <w:widowControl w:val="0"/>
              <w:spacing w:after="0"/>
              <w:rPr>
                <w:rFonts w:cs="DIN Pro Regular"/>
                <w:sz w:val="20"/>
                <w:szCs w:val="20"/>
              </w:rPr>
            </w:pPr>
            <w:r>
              <w:rPr>
                <w:rFonts w:cs="DIN Pro Regular"/>
                <w:sz w:val="20"/>
                <w:szCs w:val="20"/>
              </w:rPr>
              <w:t>Construcciones en Proceso de Bienes Propios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8B3BA8" w14:textId="77777777" w:rsidR="00FC1BA0" w:rsidRDefault="00211183">
            <w:pPr>
              <w:pStyle w:val="Standard"/>
              <w:widowControl w:val="0"/>
              <w:spacing w:after="0"/>
              <w:jc w:val="right"/>
              <w:rPr>
                <w:rFonts w:cs="DIN Pro Regular"/>
                <w:sz w:val="20"/>
                <w:szCs w:val="20"/>
              </w:rPr>
            </w:pPr>
            <w:r>
              <w:rPr>
                <w:rFonts w:cs="DIN Pro Regular"/>
                <w:sz w:val="20"/>
                <w:szCs w:val="20"/>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7C4099" w14:textId="77777777" w:rsidR="00FC1BA0" w:rsidRDefault="00211183">
            <w:pPr>
              <w:pStyle w:val="Standard"/>
              <w:widowControl w:val="0"/>
              <w:spacing w:after="0"/>
              <w:jc w:val="right"/>
              <w:rPr>
                <w:rFonts w:cs="DIN Pro Regular"/>
                <w:sz w:val="20"/>
                <w:szCs w:val="20"/>
              </w:rPr>
            </w:pPr>
            <w:r>
              <w:rPr>
                <w:rFonts w:cs="DIN Pro Regular"/>
                <w:sz w:val="20"/>
                <w:szCs w:val="20"/>
              </w:rPr>
              <w:t>0.00</w:t>
            </w:r>
          </w:p>
        </w:tc>
      </w:tr>
      <w:tr w:rsidR="00FC1BA0" w14:paraId="1E37343A"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63BAB4"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FE7917"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7817D5"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460CC3F0"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DB537C" w14:textId="77777777" w:rsidR="00FC1BA0" w:rsidRDefault="00211183">
            <w:pPr>
              <w:pStyle w:val="Standard"/>
              <w:widowControl w:val="0"/>
              <w:spacing w:after="0"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1EA1A6" w14:textId="77777777" w:rsidR="00FC1BA0" w:rsidRDefault="00211183">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2C42D6" w14:textId="77777777" w:rsidR="00FC1BA0" w:rsidRDefault="00211183">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$0.00</w:t>
            </w:r>
          </w:p>
        </w:tc>
      </w:tr>
      <w:tr w:rsidR="00FC1BA0" w14:paraId="5640F3AA"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5B0DE"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1F16F5"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C07478"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7EBAD3E7"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D092F5"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 xml:space="preserve">Mobiliario y Equipo Educacional y </w:t>
            </w:r>
            <w:r>
              <w:rPr>
                <w:rFonts w:eastAsia="Times New Roman" w:cs="DIN Pro Regular"/>
                <w:sz w:val="20"/>
                <w:szCs w:val="20"/>
                <w:lang w:eastAsia="es-ES"/>
              </w:rPr>
              <w:t>Recreativo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A27E73"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D9B328"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424996B1"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6044F8"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42C844"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09C14D"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629FD041"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26D779"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250843"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BABADF"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653A6433"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054640"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64C9A8"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992C04"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09B3D552"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22F510"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2015F2"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F6A20E"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16103084"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6349"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 xml:space="preserve">Colecciones, Obras de Arte y </w:t>
            </w:r>
            <w:r>
              <w:rPr>
                <w:rFonts w:eastAsia="Times New Roman" w:cs="DIN Pro Regular"/>
                <w:sz w:val="20"/>
                <w:szCs w:val="20"/>
                <w:lang w:eastAsia="es-ES"/>
              </w:rPr>
              <w:t>Objetos Valiosos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ECBFB5"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837AF0"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5A5C7709"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21FE04"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1A8C8F"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8F3120"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5E8EF45B"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4F6904" w14:textId="77777777" w:rsidR="00FC1BA0" w:rsidRDefault="0021118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7C82A4"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AC8C4C" w14:textId="77777777" w:rsidR="00FC1BA0" w:rsidRDefault="0021118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0.00</w:t>
            </w:r>
          </w:p>
        </w:tc>
      </w:tr>
      <w:tr w:rsidR="00FC1BA0" w14:paraId="4544EAEF" w14:textId="77777777">
        <w:trPr>
          <w:cantSplit/>
          <w:trHeight w:val="227"/>
          <w:jc w:val="center"/>
        </w:trPr>
        <w:tc>
          <w:tcPr>
            <w:tcW w:w="4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414278" w14:textId="77777777" w:rsidR="00FC1BA0" w:rsidRDefault="00211183">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9FAF4A" w14:textId="77777777" w:rsidR="00FC1BA0" w:rsidRDefault="00211183">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147E79" w14:textId="77777777" w:rsidR="00FC1BA0" w:rsidRDefault="00211183">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$0.00</w:t>
            </w:r>
          </w:p>
        </w:tc>
      </w:tr>
    </w:tbl>
    <w:p w14:paraId="7FF599C7" w14:textId="77777777" w:rsidR="00FC1BA0" w:rsidRDefault="00FC1BA0">
      <w:pPr>
        <w:pStyle w:val="ROMANOS"/>
        <w:spacing w:after="0" w:line="240" w:lineRule="exact"/>
        <w:ind w:left="1140"/>
        <w:rPr>
          <w:rFonts w:ascii="Calibri" w:hAnsi="Calibri" w:cs="DIN Pro Regular"/>
          <w:b/>
          <w:sz w:val="20"/>
          <w:szCs w:val="20"/>
          <w:lang w:val="es-MX"/>
        </w:rPr>
      </w:pPr>
    </w:p>
    <w:p w14:paraId="0C196806" w14:textId="77777777" w:rsidR="00FC1BA0" w:rsidRDefault="00FC1BA0">
      <w:pPr>
        <w:pStyle w:val="ROMANOS"/>
        <w:spacing w:after="0" w:line="240" w:lineRule="exact"/>
        <w:ind w:left="1140"/>
        <w:rPr>
          <w:rFonts w:ascii="Calibri" w:hAnsi="Calibri" w:cs="DIN Pro Regular"/>
          <w:b/>
          <w:sz w:val="20"/>
          <w:szCs w:val="20"/>
          <w:lang w:val="es-MX"/>
        </w:rPr>
      </w:pPr>
    </w:p>
    <w:p w14:paraId="45B8640E" w14:textId="77777777" w:rsidR="00FC1BA0" w:rsidRDefault="00FC1BA0">
      <w:pPr>
        <w:pStyle w:val="ROMANOS"/>
        <w:spacing w:after="0" w:line="240" w:lineRule="exact"/>
        <w:ind w:left="1140"/>
        <w:rPr>
          <w:rFonts w:ascii="Calibri" w:hAnsi="Calibri" w:cs="DIN Pro Regular"/>
          <w:b/>
          <w:sz w:val="20"/>
          <w:szCs w:val="20"/>
          <w:lang w:val="es-MX"/>
        </w:rPr>
      </w:pPr>
    </w:p>
    <w:p w14:paraId="4DE33790" w14:textId="77777777" w:rsidR="00FC1BA0" w:rsidRDefault="00211183">
      <w:pPr>
        <w:pStyle w:val="ROMANOS"/>
        <w:spacing w:after="0" w:line="240" w:lineRule="exact"/>
        <w:ind w:left="1140"/>
      </w:pPr>
      <w:r>
        <w:rPr>
          <w:rFonts w:ascii="Calibri" w:hAnsi="Calibri" w:cs="DIN Pro Regular"/>
          <w:b/>
          <w:sz w:val="20"/>
          <w:szCs w:val="20"/>
          <w:lang w:val="es-MX"/>
        </w:rPr>
        <w:lastRenderedPageBreak/>
        <w:t xml:space="preserve">3.- </w:t>
      </w:r>
      <w:r>
        <w:rPr>
          <w:rFonts w:ascii="Calibri" w:hAnsi="Calibri" w:cs="DIN Pro Regular"/>
          <w:sz w:val="20"/>
          <w:szCs w:val="20"/>
          <w:lang w:val="es-MX"/>
        </w:rPr>
        <w:t xml:space="preserve">Conciliación de los Flujos de Efectivo Netos de las Actividades de Operación y la cuenta de Ahorro/Desahorro antes de Rubros </w:t>
      </w:r>
      <w:r>
        <w:rPr>
          <w:rFonts w:ascii="Calibri" w:hAnsi="Calibri" w:cs="DIN Pro Regular"/>
          <w:sz w:val="20"/>
          <w:szCs w:val="20"/>
          <w:lang w:val="es-MX"/>
        </w:rPr>
        <w:t>Extraordinarios:</w:t>
      </w:r>
    </w:p>
    <w:p w14:paraId="20D77E49" w14:textId="77777777" w:rsidR="00FC1BA0" w:rsidRDefault="00FC1BA0">
      <w:pPr>
        <w:pStyle w:val="ROMANOS"/>
        <w:spacing w:after="0" w:line="240" w:lineRule="exact"/>
        <w:ind w:left="1140"/>
        <w:rPr>
          <w:rFonts w:ascii="Calibri" w:hAnsi="Calibri" w:cs="DIN Pro Regular"/>
          <w:b/>
          <w:sz w:val="20"/>
          <w:szCs w:val="20"/>
          <w:lang w:val="es-MX"/>
        </w:rPr>
      </w:pPr>
    </w:p>
    <w:tbl>
      <w:tblPr>
        <w:tblW w:w="9581" w:type="dxa"/>
        <w:jc w:val="center"/>
        <w:tblLayout w:type="fixed"/>
        <w:tblCellMar>
          <w:left w:w="10" w:type="dxa"/>
          <w:right w:w="10" w:type="dxa"/>
        </w:tblCellMar>
        <w:tblLook w:val="04A0" w:firstRow="1" w:lastRow="0" w:firstColumn="1" w:lastColumn="0" w:noHBand="0" w:noVBand="1"/>
      </w:tblPr>
      <w:tblGrid>
        <w:gridCol w:w="5498"/>
        <w:gridCol w:w="1984"/>
        <w:gridCol w:w="2099"/>
      </w:tblGrid>
      <w:tr w:rsidR="00FC1BA0" w14:paraId="490D1698" w14:textId="77777777">
        <w:trPr>
          <w:cantSplit/>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6146A60" w14:textId="77777777" w:rsidR="00FC1BA0" w:rsidRDefault="00FC1BA0">
            <w:pPr>
              <w:pStyle w:val="Text"/>
              <w:widowControl w:val="0"/>
              <w:spacing w:after="0" w:line="240" w:lineRule="exact"/>
              <w:ind w:firstLine="0"/>
              <w:rPr>
                <w:rFonts w:ascii="Calibri" w:hAnsi="Calibri" w:cs="Calibri"/>
                <w:b/>
                <w:color w:val="FFFFFF"/>
                <w:sz w:val="20"/>
                <w:lang w:val="es-MX"/>
              </w:rPr>
            </w:pPr>
          </w:p>
        </w:tc>
        <w:tc>
          <w:tcPr>
            <w:tcW w:w="198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8418CA9" w14:textId="77777777" w:rsidR="00FC1BA0" w:rsidRDefault="00211183">
            <w:pPr>
              <w:pStyle w:val="Text"/>
              <w:widowControl w:val="0"/>
              <w:spacing w:after="0" w:line="240" w:lineRule="exact"/>
              <w:ind w:firstLine="0"/>
              <w:jc w:val="center"/>
              <w:rPr>
                <w:rFonts w:ascii="Calibri" w:hAnsi="Calibri" w:cs="Calibri"/>
                <w:b/>
                <w:color w:val="FFFFFF"/>
                <w:sz w:val="20"/>
                <w:lang w:val="es-MX"/>
              </w:rPr>
            </w:pPr>
            <w:r>
              <w:rPr>
                <w:rFonts w:ascii="Calibri" w:hAnsi="Calibri" w:cs="Calibri"/>
                <w:b/>
                <w:color w:val="FFFFFF"/>
                <w:sz w:val="20"/>
                <w:lang w:val="es-MX"/>
              </w:rPr>
              <w:t>2024</w:t>
            </w:r>
          </w:p>
        </w:tc>
        <w:tc>
          <w:tcPr>
            <w:tcW w:w="209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5BE1A8A" w14:textId="77777777" w:rsidR="00FC1BA0" w:rsidRDefault="00211183">
            <w:pPr>
              <w:pStyle w:val="Text"/>
              <w:widowControl w:val="0"/>
              <w:spacing w:after="0" w:line="240" w:lineRule="exact"/>
              <w:ind w:firstLine="0"/>
              <w:jc w:val="center"/>
              <w:rPr>
                <w:rFonts w:ascii="Calibri" w:hAnsi="Calibri" w:cs="Calibri"/>
                <w:b/>
                <w:color w:val="FFFFFF"/>
                <w:sz w:val="20"/>
                <w:lang w:val="es-MX"/>
              </w:rPr>
            </w:pPr>
            <w:r>
              <w:rPr>
                <w:rFonts w:ascii="Calibri" w:hAnsi="Calibri" w:cs="Calibri"/>
                <w:b/>
                <w:color w:val="FFFFFF"/>
                <w:sz w:val="20"/>
                <w:lang w:val="es-MX"/>
              </w:rPr>
              <w:t>2023</w:t>
            </w:r>
          </w:p>
        </w:tc>
      </w:tr>
      <w:tr w:rsidR="00FC1BA0" w14:paraId="7420F0F0" w14:textId="77777777">
        <w:trPr>
          <w:cantSplit/>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28A5BB" w14:textId="77777777" w:rsidR="00FC1BA0" w:rsidRDefault="00211183">
            <w:pPr>
              <w:pStyle w:val="Text"/>
              <w:widowControl w:val="0"/>
              <w:spacing w:after="0" w:line="240" w:lineRule="exact"/>
              <w:ind w:firstLine="0"/>
              <w:rPr>
                <w:rFonts w:ascii="Calibri" w:hAnsi="Calibri" w:cs="Calibri"/>
                <w:b/>
                <w:sz w:val="20"/>
              </w:rPr>
            </w:pPr>
            <w:r>
              <w:rPr>
                <w:rFonts w:ascii="Calibri" w:hAnsi="Calibri" w:cs="Calibri"/>
                <w:b/>
                <w:sz w:val="20"/>
              </w:rPr>
              <w:t>Resultados del Ejercicio Ahorro/Desahorro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6AA89D" w14:textId="77777777" w:rsidR="00FC1BA0" w:rsidRDefault="00211183">
            <w:pPr>
              <w:pStyle w:val="Text"/>
              <w:widowControl w:val="0"/>
              <w:spacing w:after="0" w:line="240" w:lineRule="exact"/>
              <w:ind w:firstLine="0"/>
              <w:jc w:val="right"/>
              <w:rPr>
                <w:rFonts w:ascii="Calibri" w:hAnsi="Calibri" w:cs="Calibri"/>
                <w:b/>
                <w:sz w:val="20"/>
                <w:lang w:val="es-MX"/>
              </w:rPr>
            </w:pPr>
            <w:r>
              <w:rPr>
                <w:rFonts w:ascii="Calibri" w:hAnsi="Calibri" w:cs="Calibri"/>
                <w:b/>
                <w:sz w:val="20"/>
                <w:lang w:val="es-MX"/>
              </w:rPr>
              <w:t>-$        1,340,577.00</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D352ED" w14:textId="77777777" w:rsidR="00FC1BA0" w:rsidRDefault="00211183">
            <w:pPr>
              <w:pStyle w:val="Texto"/>
              <w:spacing w:after="0" w:line="240" w:lineRule="exact"/>
              <w:ind w:firstLine="0"/>
              <w:jc w:val="right"/>
              <w:rPr>
                <w:rFonts w:ascii="Calibri" w:hAnsi="Calibri" w:cs="Calibri"/>
                <w:b/>
                <w:sz w:val="20"/>
                <w:lang w:val="es-MX"/>
              </w:rPr>
            </w:pPr>
            <w:r>
              <w:rPr>
                <w:rFonts w:ascii="Calibri" w:hAnsi="Calibri" w:cs="Calibri"/>
                <w:b/>
                <w:sz w:val="20"/>
                <w:lang w:val="es-MX"/>
              </w:rPr>
              <w:t>- $          635,650.00.00</w:t>
            </w:r>
          </w:p>
        </w:tc>
      </w:tr>
      <w:tr w:rsidR="00FC1BA0" w14:paraId="3B4DF8CB" w14:textId="77777777">
        <w:trPr>
          <w:cantSplit/>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C812C9" w14:textId="77777777" w:rsidR="00FC1BA0" w:rsidRDefault="00211183">
            <w:pPr>
              <w:pStyle w:val="Text"/>
              <w:widowControl w:val="0"/>
              <w:spacing w:after="0" w:line="240" w:lineRule="exact"/>
              <w:ind w:firstLine="0"/>
              <w:rPr>
                <w:rFonts w:ascii="Calibri" w:hAnsi="Calibri" w:cs="Calibri"/>
                <w:sz w:val="20"/>
                <w:lang w:val="es-MX"/>
              </w:rPr>
            </w:pPr>
            <w:r>
              <w:rPr>
                <w:rFonts w:ascii="Calibri" w:hAnsi="Calibri" w:cs="Calibri"/>
                <w:sz w:val="20"/>
                <w:lang w:val="es-MX"/>
              </w:rPr>
              <w:t>Movimientos de partidas (o rubros) que no afectan al efectivo.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857C90" w14:textId="77777777" w:rsidR="00FC1BA0" w:rsidRDefault="00211183">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0.00</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088E75" w14:textId="77777777" w:rsidR="00FC1BA0" w:rsidRDefault="00211183">
            <w:pPr>
              <w:pStyle w:val="Texto"/>
              <w:spacing w:after="0" w:line="240" w:lineRule="exact"/>
              <w:ind w:firstLine="0"/>
              <w:jc w:val="right"/>
              <w:rPr>
                <w:rFonts w:ascii="Calibri" w:hAnsi="Calibri" w:cs="Calibri"/>
                <w:sz w:val="20"/>
                <w:lang w:val="es-MX"/>
              </w:rPr>
            </w:pPr>
            <w:r>
              <w:rPr>
                <w:rFonts w:ascii="Calibri" w:hAnsi="Calibri" w:cs="Calibri"/>
                <w:sz w:val="20"/>
                <w:lang w:val="es-MX"/>
              </w:rPr>
              <w:t>0.00</w:t>
            </w:r>
          </w:p>
        </w:tc>
      </w:tr>
      <w:tr w:rsidR="00FC1BA0" w14:paraId="08AC82C2" w14:textId="77777777">
        <w:trPr>
          <w:cantSplit/>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4E58DE" w14:textId="77777777" w:rsidR="00FC1BA0" w:rsidRDefault="00211183">
            <w:pPr>
              <w:pStyle w:val="Text"/>
              <w:widowControl w:val="0"/>
              <w:spacing w:after="0" w:line="240" w:lineRule="exact"/>
              <w:ind w:firstLine="0"/>
              <w:rPr>
                <w:rFonts w:ascii="Calibri" w:hAnsi="Calibri" w:cs="Calibri"/>
                <w:sz w:val="20"/>
                <w:lang w:val="es-MX"/>
              </w:rPr>
            </w:pPr>
            <w:r>
              <w:rPr>
                <w:rFonts w:ascii="Calibri" w:hAnsi="Calibri" w:cs="Calibri"/>
                <w:sz w:val="20"/>
                <w:lang w:val="es-MX"/>
              </w:rPr>
              <w:t>Depreciación</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3FD51" w14:textId="77777777" w:rsidR="00FC1BA0" w:rsidRDefault="00211183">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0.00</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9B689" w14:textId="77777777" w:rsidR="00FC1BA0" w:rsidRDefault="00211183">
            <w:pPr>
              <w:pStyle w:val="Texto"/>
              <w:spacing w:after="0" w:line="240" w:lineRule="exact"/>
              <w:ind w:firstLine="0"/>
              <w:jc w:val="right"/>
            </w:pPr>
            <w:r>
              <w:rPr>
                <w:rFonts w:ascii="Calibri" w:hAnsi="Calibri" w:cs="Calibri"/>
                <w:sz w:val="20"/>
                <w:lang w:val="es-MX"/>
              </w:rPr>
              <w:t xml:space="preserve">        3,623.00</w:t>
            </w:r>
          </w:p>
        </w:tc>
      </w:tr>
      <w:tr w:rsidR="00FC1BA0" w14:paraId="1463968F" w14:textId="77777777">
        <w:trPr>
          <w:cantSplit/>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210FE9" w14:textId="77777777" w:rsidR="00FC1BA0" w:rsidRDefault="00211183">
            <w:pPr>
              <w:pStyle w:val="Text"/>
              <w:widowControl w:val="0"/>
              <w:spacing w:after="0" w:line="240" w:lineRule="exact"/>
              <w:ind w:firstLine="0"/>
              <w:rPr>
                <w:rFonts w:ascii="Calibri" w:hAnsi="Calibri" w:cs="Calibri"/>
                <w:sz w:val="20"/>
                <w:lang w:val="es-MX"/>
              </w:rPr>
            </w:pPr>
            <w:r>
              <w:rPr>
                <w:rFonts w:ascii="Calibri" w:hAnsi="Calibri" w:cs="Calibri"/>
                <w:sz w:val="20"/>
                <w:lang w:val="es-MX"/>
              </w:rPr>
              <w:t>Amortización</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6C49C4" w14:textId="77777777" w:rsidR="00FC1BA0" w:rsidRDefault="00211183">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0.00</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56C22A" w14:textId="77777777" w:rsidR="00FC1BA0" w:rsidRDefault="00211183">
            <w:pPr>
              <w:pStyle w:val="Texto"/>
              <w:spacing w:after="0" w:line="240" w:lineRule="exact"/>
              <w:ind w:firstLine="0"/>
              <w:jc w:val="right"/>
            </w:pPr>
            <w:r>
              <w:rPr>
                <w:rFonts w:ascii="Calibri" w:hAnsi="Calibri" w:cs="Calibri"/>
                <w:sz w:val="20"/>
                <w:lang w:val="es-MX"/>
              </w:rPr>
              <w:t xml:space="preserve">              0.00</w:t>
            </w:r>
          </w:p>
        </w:tc>
      </w:tr>
      <w:tr w:rsidR="00FC1BA0" w14:paraId="2EAC5932" w14:textId="77777777">
        <w:trPr>
          <w:cantSplit/>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93A27F" w14:textId="77777777" w:rsidR="00FC1BA0" w:rsidRDefault="00211183">
            <w:pPr>
              <w:pStyle w:val="Text"/>
              <w:widowControl w:val="0"/>
              <w:spacing w:after="0" w:line="240" w:lineRule="exact"/>
              <w:ind w:firstLine="0"/>
              <w:rPr>
                <w:rFonts w:ascii="Calibri" w:hAnsi="Calibri" w:cs="Calibri"/>
                <w:sz w:val="20"/>
                <w:lang w:val="es-MX"/>
              </w:rPr>
            </w:pPr>
            <w:r>
              <w:rPr>
                <w:rFonts w:ascii="Calibri" w:hAnsi="Calibri" w:cs="Calibri"/>
                <w:sz w:val="20"/>
                <w:lang w:val="es-MX"/>
              </w:rPr>
              <w:t>Incrementos en las provisiones</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C4F7" w14:textId="77777777" w:rsidR="00FC1BA0" w:rsidRDefault="00211183">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1,615,118.00</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0A27F9" w14:textId="77777777" w:rsidR="00FC1BA0" w:rsidRDefault="00211183">
            <w:pPr>
              <w:pStyle w:val="Texto"/>
              <w:spacing w:after="0" w:line="240" w:lineRule="exact"/>
              <w:ind w:firstLine="0"/>
              <w:jc w:val="right"/>
            </w:pPr>
            <w:r>
              <w:rPr>
                <w:rFonts w:ascii="Calibri" w:hAnsi="Calibri" w:cs="Calibri"/>
                <w:sz w:val="20"/>
                <w:lang w:val="es-MX"/>
              </w:rPr>
              <w:t>714,859.00</w:t>
            </w:r>
          </w:p>
        </w:tc>
      </w:tr>
      <w:tr w:rsidR="00FC1BA0" w14:paraId="598344EE" w14:textId="77777777">
        <w:trPr>
          <w:cantSplit/>
          <w:trHeight w:val="212"/>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E68F8F" w14:textId="77777777" w:rsidR="00FC1BA0" w:rsidRDefault="00211183">
            <w:pPr>
              <w:pStyle w:val="Text"/>
              <w:widowControl w:val="0"/>
              <w:spacing w:after="0" w:line="240" w:lineRule="exact"/>
              <w:ind w:firstLine="0"/>
              <w:rPr>
                <w:rFonts w:ascii="Calibri" w:hAnsi="Calibri" w:cs="Calibri"/>
                <w:sz w:val="20"/>
                <w:lang w:val="es-MX"/>
              </w:rPr>
            </w:pPr>
            <w:r>
              <w:rPr>
                <w:rFonts w:ascii="Calibri" w:hAnsi="Calibri" w:cs="Calibri"/>
                <w:sz w:val="20"/>
                <w:lang w:val="es-MX"/>
              </w:rPr>
              <w:t xml:space="preserve">Recuperación de Deudores Diversos </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1E23DC" w14:textId="77777777" w:rsidR="00FC1BA0" w:rsidRDefault="00211183">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4,816,615.00</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5290A0" w14:textId="77777777" w:rsidR="00FC1BA0" w:rsidRDefault="00211183">
            <w:pPr>
              <w:pStyle w:val="Texto"/>
              <w:spacing w:after="0" w:line="240" w:lineRule="exact"/>
              <w:ind w:firstLine="0"/>
              <w:jc w:val="right"/>
              <w:rPr>
                <w:rFonts w:ascii="Calibri" w:hAnsi="Calibri" w:cs="Calibri"/>
                <w:sz w:val="20"/>
                <w:lang w:val="es-MX"/>
              </w:rPr>
            </w:pPr>
            <w:r>
              <w:rPr>
                <w:rFonts w:ascii="Calibri" w:hAnsi="Calibri" w:cs="Calibri"/>
                <w:sz w:val="20"/>
                <w:lang w:val="es-MX"/>
              </w:rPr>
              <w:t>0.00</w:t>
            </w:r>
          </w:p>
        </w:tc>
      </w:tr>
      <w:tr w:rsidR="00FC1BA0" w14:paraId="01FB86EA" w14:textId="77777777">
        <w:trPr>
          <w:cantSplit/>
          <w:trHeight w:val="212"/>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F85394" w14:textId="77777777" w:rsidR="00FC1BA0" w:rsidRDefault="00211183">
            <w:pPr>
              <w:pStyle w:val="Text"/>
              <w:widowControl w:val="0"/>
              <w:spacing w:after="0" w:line="240" w:lineRule="exact"/>
              <w:ind w:firstLine="0"/>
              <w:rPr>
                <w:rFonts w:ascii="Calibri" w:hAnsi="Calibri" w:cs="Calibri"/>
                <w:sz w:val="20"/>
                <w:lang w:val="es-MX"/>
              </w:rPr>
            </w:pPr>
            <w:r>
              <w:rPr>
                <w:rFonts w:ascii="Calibri" w:hAnsi="Calibri" w:cs="Calibri"/>
                <w:sz w:val="20"/>
                <w:lang w:val="es-MX"/>
              </w:rPr>
              <w:t>Incremento en inversiones producido por revaluación</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AB0492" w14:textId="77777777" w:rsidR="00FC1BA0" w:rsidRDefault="00211183">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0.00</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DB2A88" w14:textId="77777777" w:rsidR="00FC1BA0" w:rsidRDefault="00211183">
            <w:pPr>
              <w:pStyle w:val="Texto"/>
              <w:spacing w:after="0" w:line="240" w:lineRule="exact"/>
              <w:ind w:firstLine="0"/>
              <w:jc w:val="right"/>
            </w:pPr>
            <w:r>
              <w:rPr>
                <w:rFonts w:ascii="Calibri" w:hAnsi="Calibri" w:cs="Calibri"/>
                <w:sz w:val="20"/>
                <w:lang w:val="es-MX"/>
              </w:rPr>
              <w:t xml:space="preserve">                 0.00</w:t>
            </w:r>
          </w:p>
        </w:tc>
      </w:tr>
      <w:tr w:rsidR="00FC1BA0" w14:paraId="77E8E707" w14:textId="77777777">
        <w:trPr>
          <w:cantSplit/>
          <w:trHeight w:val="102"/>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737AE1" w14:textId="77777777" w:rsidR="00FC1BA0" w:rsidRDefault="00211183">
            <w:pPr>
              <w:pStyle w:val="Text"/>
              <w:widowControl w:val="0"/>
              <w:spacing w:after="0" w:line="240" w:lineRule="exact"/>
              <w:ind w:firstLine="0"/>
              <w:rPr>
                <w:rFonts w:ascii="Calibri" w:hAnsi="Calibri" w:cs="Calibri"/>
                <w:sz w:val="20"/>
              </w:rPr>
            </w:pPr>
            <w:r>
              <w:rPr>
                <w:rFonts w:ascii="Calibri" w:hAnsi="Calibri" w:cs="Calibri"/>
                <w:sz w:val="20"/>
              </w:rPr>
              <w:t>Ganancia/pérdida en venta de bienes muebles, inmuebles e intangibles</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DC23C" w14:textId="77777777" w:rsidR="00FC1BA0" w:rsidRDefault="00211183">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0.00</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5166FE" w14:textId="77777777" w:rsidR="00FC1BA0" w:rsidRDefault="00211183">
            <w:pPr>
              <w:pStyle w:val="Texto"/>
              <w:spacing w:after="0" w:line="240" w:lineRule="exact"/>
              <w:ind w:firstLine="0"/>
              <w:jc w:val="right"/>
            </w:pPr>
            <w:r>
              <w:rPr>
                <w:rFonts w:ascii="Calibri" w:hAnsi="Calibri" w:cs="Calibri"/>
                <w:sz w:val="20"/>
                <w:lang w:val="es-MX"/>
              </w:rPr>
              <w:t xml:space="preserve">                 0.00</w:t>
            </w:r>
          </w:p>
        </w:tc>
      </w:tr>
      <w:tr w:rsidR="00FC1BA0" w14:paraId="00C78D2E" w14:textId="77777777">
        <w:trPr>
          <w:cantSplit/>
          <w:trHeight w:val="282"/>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F3DFB2" w14:textId="77777777" w:rsidR="00FC1BA0" w:rsidRDefault="00211183">
            <w:pPr>
              <w:pStyle w:val="Text"/>
              <w:widowControl w:val="0"/>
              <w:spacing w:after="0" w:line="240" w:lineRule="exact"/>
              <w:ind w:firstLine="0"/>
              <w:rPr>
                <w:rFonts w:ascii="Calibri" w:hAnsi="Calibri" w:cs="Calibri"/>
                <w:sz w:val="20"/>
                <w:lang w:val="es-MX"/>
              </w:rPr>
            </w:pPr>
            <w:r>
              <w:rPr>
                <w:rFonts w:ascii="Calibri" w:hAnsi="Calibri" w:cs="Calibri"/>
                <w:sz w:val="20"/>
                <w:lang w:val="es-MX"/>
              </w:rPr>
              <w:t>Incremento en cuentas por cobrar</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975B8" w14:textId="77777777" w:rsidR="00FC1BA0" w:rsidRDefault="00211183">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-449,452.00</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860DAE" w14:textId="77777777" w:rsidR="00FC1BA0" w:rsidRDefault="00211183">
            <w:pPr>
              <w:pStyle w:val="Texto"/>
              <w:spacing w:after="0" w:line="240" w:lineRule="exact"/>
              <w:ind w:firstLine="0"/>
              <w:jc w:val="right"/>
            </w:pPr>
            <w:r>
              <w:rPr>
                <w:rFonts w:ascii="Calibri" w:hAnsi="Calibri" w:cs="Calibri"/>
                <w:sz w:val="20"/>
                <w:lang w:val="es-MX"/>
              </w:rPr>
              <w:t>- 460,105.00</w:t>
            </w:r>
          </w:p>
        </w:tc>
      </w:tr>
      <w:tr w:rsidR="00FC1BA0" w14:paraId="0063F111" w14:textId="77777777">
        <w:trPr>
          <w:cantSplit/>
          <w:jc w:val="center"/>
        </w:trPr>
        <w:tc>
          <w:tcPr>
            <w:tcW w:w="5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FBD56" w14:textId="77777777" w:rsidR="00FC1BA0" w:rsidRDefault="00211183">
            <w:pPr>
              <w:pStyle w:val="Text"/>
              <w:widowControl w:val="0"/>
              <w:spacing w:after="0" w:line="240" w:lineRule="exact"/>
              <w:ind w:firstLine="0"/>
              <w:rPr>
                <w:rFonts w:ascii="Calibri" w:hAnsi="Calibri" w:cs="Calibri"/>
                <w:b/>
                <w:sz w:val="20"/>
              </w:rPr>
            </w:pPr>
            <w:r>
              <w:rPr>
                <w:rFonts w:ascii="Calibri" w:hAnsi="Calibri" w:cs="Calibri"/>
                <w:b/>
                <w:sz w:val="20"/>
              </w:rPr>
              <w:t>Flujos de Efectivo Netos de las Actividades de Operación</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8F3261" w14:textId="6A3FF4D2" w:rsidR="00FC1BA0" w:rsidRDefault="00211183">
            <w:pPr>
              <w:pStyle w:val="Text"/>
              <w:widowControl w:val="0"/>
              <w:spacing w:after="0" w:line="240" w:lineRule="exact"/>
              <w:ind w:firstLine="0"/>
              <w:jc w:val="right"/>
              <w:rPr>
                <w:rFonts w:ascii="Calibri" w:hAnsi="Calibri" w:cs="Calibri"/>
                <w:b/>
                <w:sz w:val="20"/>
                <w:lang w:val="es-MX"/>
              </w:rPr>
            </w:pPr>
            <w:r>
              <w:rPr>
                <w:rFonts w:ascii="Calibri" w:hAnsi="Calibri" w:cs="Calibri"/>
                <w:b/>
                <w:sz w:val="20"/>
                <w:lang w:val="es-MX"/>
              </w:rPr>
              <w:t>$ 4,641,704.00</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8CAA0A" w14:textId="77777777" w:rsidR="00FC1BA0" w:rsidRDefault="00211183">
            <w:pPr>
              <w:pStyle w:val="Texto"/>
              <w:spacing w:after="0" w:line="240" w:lineRule="exact"/>
              <w:jc w:val="right"/>
              <w:rPr>
                <w:rFonts w:ascii="Calibri" w:hAnsi="Calibri" w:cs="Calibri"/>
                <w:b/>
                <w:bCs/>
                <w:sz w:val="20"/>
                <w:lang w:val="es-MX"/>
              </w:rPr>
            </w:pPr>
            <w:r>
              <w:rPr>
                <w:rFonts w:ascii="Calibri" w:hAnsi="Calibri" w:cs="Calibri"/>
                <w:b/>
                <w:bCs/>
                <w:sz w:val="20"/>
                <w:lang w:val="es-MX"/>
              </w:rPr>
              <w:t xml:space="preserve">- $       </w:t>
            </w:r>
            <w:r>
              <w:rPr>
                <w:rFonts w:ascii="Calibri" w:hAnsi="Calibri" w:cs="Calibri"/>
                <w:b/>
                <w:bCs/>
                <w:sz w:val="20"/>
                <w:lang w:val="es-MX"/>
              </w:rPr>
              <w:t>377,273.00</w:t>
            </w:r>
          </w:p>
        </w:tc>
      </w:tr>
    </w:tbl>
    <w:p w14:paraId="1523CBD5" w14:textId="77777777" w:rsidR="00FC1BA0" w:rsidRDefault="00FC1BA0">
      <w:pPr>
        <w:pStyle w:val="ROMANOS"/>
        <w:spacing w:after="0" w:line="240" w:lineRule="exact"/>
        <w:ind w:left="1140"/>
        <w:rPr>
          <w:rFonts w:ascii="Calibri" w:hAnsi="Calibri" w:cs="DIN Pro Regular"/>
          <w:b/>
          <w:sz w:val="20"/>
          <w:szCs w:val="20"/>
          <w:lang w:val="es-MX"/>
        </w:rPr>
      </w:pPr>
    </w:p>
    <w:p w14:paraId="194F55C4" w14:textId="77777777" w:rsidR="00FC1BA0" w:rsidRDefault="00FC1BA0">
      <w:pPr>
        <w:pStyle w:val="ROMANOS"/>
        <w:spacing w:after="0" w:line="240" w:lineRule="exact"/>
        <w:ind w:left="1140"/>
        <w:rPr>
          <w:rFonts w:ascii="Calibri" w:hAnsi="Calibri" w:cs="DIN Pro Regular"/>
          <w:b/>
          <w:sz w:val="20"/>
          <w:szCs w:val="20"/>
          <w:lang w:val="es-MX"/>
        </w:rPr>
      </w:pPr>
    </w:p>
    <w:p w14:paraId="139A0891" w14:textId="77777777" w:rsidR="00FC1BA0" w:rsidRDefault="00FC1BA0">
      <w:pPr>
        <w:pStyle w:val="INCISO"/>
        <w:spacing w:after="0" w:line="240" w:lineRule="exact"/>
        <w:ind w:left="360"/>
        <w:rPr>
          <w:rFonts w:ascii="Calibri" w:hAnsi="Calibri" w:cs="DIN Pro Regular"/>
          <w:b/>
          <w:smallCaps/>
          <w:sz w:val="20"/>
          <w:szCs w:val="20"/>
        </w:rPr>
      </w:pPr>
    </w:p>
    <w:p w14:paraId="17476FD6" w14:textId="77777777" w:rsidR="00FC1BA0" w:rsidRDefault="00FC1BA0">
      <w:pPr>
        <w:pStyle w:val="INCISO"/>
        <w:spacing w:after="0" w:line="240" w:lineRule="exact"/>
        <w:ind w:left="360"/>
        <w:rPr>
          <w:rFonts w:ascii="Calibri" w:hAnsi="Calibri" w:cs="DIN Pro Regular"/>
          <w:b/>
          <w:smallCaps/>
          <w:sz w:val="20"/>
          <w:szCs w:val="20"/>
        </w:rPr>
      </w:pPr>
    </w:p>
    <w:p w14:paraId="2A9A2384" w14:textId="77777777" w:rsidR="00FC1BA0" w:rsidRDefault="00FC1BA0">
      <w:pPr>
        <w:pStyle w:val="INCISO"/>
        <w:spacing w:after="0" w:line="240" w:lineRule="exact"/>
        <w:ind w:left="360"/>
        <w:rPr>
          <w:rFonts w:ascii="Calibri" w:hAnsi="Calibri" w:cs="DIN Pro Regular"/>
          <w:b/>
          <w:smallCaps/>
          <w:sz w:val="20"/>
          <w:szCs w:val="20"/>
        </w:rPr>
      </w:pPr>
    </w:p>
    <w:p w14:paraId="76514284" w14:textId="77777777" w:rsidR="00FC1BA0" w:rsidRDefault="00FC1BA0">
      <w:pPr>
        <w:pStyle w:val="INCISO"/>
        <w:spacing w:after="0" w:line="240" w:lineRule="exact"/>
        <w:ind w:left="360"/>
        <w:rPr>
          <w:rFonts w:ascii="Calibri" w:hAnsi="Calibri" w:cs="DIN Pro Regular"/>
          <w:b/>
          <w:smallCaps/>
          <w:sz w:val="20"/>
          <w:szCs w:val="20"/>
        </w:rPr>
      </w:pPr>
    </w:p>
    <w:p w14:paraId="2671C3E1" w14:textId="77777777" w:rsidR="00FC1BA0" w:rsidRDefault="00FC1BA0">
      <w:pPr>
        <w:pStyle w:val="INCISO"/>
        <w:spacing w:after="0" w:line="240" w:lineRule="exact"/>
        <w:ind w:left="360"/>
        <w:rPr>
          <w:rFonts w:ascii="Calibri" w:hAnsi="Calibri" w:cs="DIN Pro Regular"/>
          <w:b/>
          <w:smallCaps/>
          <w:sz w:val="20"/>
          <w:szCs w:val="20"/>
        </w:rPr>
      </w:pPr>
    </w:p>
    <w:p w14:paraId="75746760" w14:textId="77777777" w:rsidR="00FC1BA0" w:rsidRDefault="00FC1BA0">
      <w:pPr>
        <w:pStyle w:val="INCISO"/>
        <w:spacing w:after="0" w:line="240" w:lineRule="exact"/>
        <w:ind w:left="360"/>
        <w:rPr>
          <w:rFonts w:ascii="Calibri" w:hAnsi="Calibri" w:cs="DIN Pro Regular"/>
          <w:b/>
          <w:smallCaps/>
          <w:sz w:val="20"/>
          <w:szCs w:val="20"/>
        </w:rPr>
      </w:pPr>
    </w:p>
    <w:p w14:paraId="0DAEC983" w14:textId="77777777" w:rsidR="00FC1BA0" w:rsidRDefault="00FC1BA0">
      <w:pPr>
        <w:pStyle w:val="INCISO"/>
        <w:spacing w:after="0" w:line="240" w:lineRule="exact"/>
        <w:ind w:left="360"/>
        <w:rPr>
          <w:rFonts w:ascii="Calibri" w:hAnsi="Calibri" w:cs="DIN Pro Regular"/>
          <w:b/>
          <w:smallCaps/>
          <w:sz w:val="20"/>
          <w:szCs w:val="20"/>
        </w:rPr>
      </w:pPr>
    </w:p>
    <w:p w14:paraId="05754EFB" w14:textId="77777777" w:rsidR="00FC1BA0" w:rsidRDefault="00FC1BA0">
      <w:pPr>
        <w:pStyle w:val="INCISO"/>
        <w:spacing w:after="0" w:line="240" w:lineRule="exact"/>
        <w:ind w:left="360"/>
        <w:rPr>
          <w:rFonts w:ascii="Calibri" w:hAnsi="Calibri" w:cs="DIN Pro Regular"/>
          <w:b/>
          <w:smallCaps/>
          <w:sz w:val="20"/>
          <w:szCs w:val="20"/>
        </w:rPr>
      </w:pPr>
    </w:p>
    <w:p w14:paraId="0063A2FE" w14:textId="77777777" w:rsidR="00FC1BA0" w:rsidRDefault="00FC1BA0">
      <w:pPr>
        <w:pStyle w:val="INCISO"/>
        <w:spacing w:after="0" w:line="240" w:lineRule="exact"/>
        <w:ind w:left="360"/>
        <w:rPr>
          <w:rFonts w:ascii="Calibri" w:hAnsi="Calibri" w:cs="DIN Pro Regular"/>
          <w:b/>
          <w:smallCaps/>
          <w:sz w:val="20"/>
          <w:szCs w:val="20"/>
        </w:rPr>
      </w:pPr>
    </w:p>
    <w:p w14:paraId="09709968" w14:textId="77777777" w:rsidR="00FC1BA0" w:rsidRDefault="00FC1BA0">
      <w:pPr>
        <w:pStyle w:val="INCISO"/>
        <w:spacing w:after="0" w:line="240" w:lineRule="exact"/>
        <w:ind w:left="360"/>
        <w:rPr>
          <w:rFonts w:ascii="Calibri" w:hAnsi="Calibri" w:cs="DIN Pro Regular"/>
          <w:b/>
          <w:smallCaps/>
          <w:sz w:val="20"/>
          <w:szCs w:val="20"/>
        </w:rPr>
      </w:pPr>
    </w:p>
    <w:p w14:paraId="3FB9E7ED" w14:textId="77777777" w:rsidR="00FC1BA0" w:rsidRDefault="00FC1BA0">
      <w:pPr>
        <w:pStyle w:val="INCISO"/>
        <w:spacing w:after="0" w:line="240" w:lineRule="exact"/>
        <w:ind w:left="360"/>
        <w:rPr>
          <w:rFonts w:ascii="Calibri" w:hAnsi="Calibri" w:cs="DIN Pro Regular"/>
          <w:b/>
          <w:smallCaps/>
          <w:sz w:val="20"/>
          <w:szCs w:val="20"/>
        </w:rPr>
      </w:pPr>
    </w:p>
    <w:p w14:paraId="5A033957" w14:textId="77777777" w:rsidR="00FC1BA0" w:rsidRDefault="00FC1BA0">
      <w:pPr>
        <w:pStyle w:val="INCISO"/>
        <w:spacing w:after="0" w:line="240" w:lineRule="exact"/>
        <w:ind w:left="360"/>
        <w:rPr>
          <w:rFonts w:ascii="Calibri" w:hAnsi="Calibri" w:cs="DIN Pro Regular"/>
          <w:b/>
          <w:smallCaps/>
          <w:sz w:val="20"/>
          <w:szCs w:val="20"/>
        </w:rPr>
      </w:pPr>
    </w:p>
    <w:p w14:paraId="48BBAFBF" w14:textId="77777777" w:rsidR="00FC1BA0" w:rsidRDefault="00FC1BA0">
      <w:pPr>
        <w:pStyle w:val="INCISO"/>
        <w:spacing w:after="0" w:line="240" w:lineRule="exact"/>
        <w:ind w:left="360"/>
        <w:rPr>
          <w:rFonts w:ascii="Calibri" w:hAnsi="Calibri" w:cs="DIN Pro Regular"/>
          <w:b/>
          <w:smallCaps/>
          <w:sz w:val="20"/>
          <w:szCs w:val="20"/>
        </w:rPr>
      </w:pPr>
    </w:p>
    <w:p w14:paraId="635216DD" w14:textId="77777777" w:rsidR="00FC1BA0" w:rsidRDefault="00FC1BA0">
      <w:pPr>
        <w:pStyle w:val="INCISO"/>
        <w:spacing w:after="0" w:line="240" w:lineRule="exact"/>
        <w:ind w:left="360"/>
        <w:rPr>
          <w:rFonts w:ascii="Calibri" w:hAnsi="Calibri" w:cs="DIN Pro Regular"/>
          <w:b/>
          <w:smallCaps/>
          <w:sz w:val="20"/>
          <w:szCs w:val="20"/>
        </w:rPr>
      </w:pPr>
    </w:p>
    <w:p w14:paraId="5F440C60" w14:textId="77777777" w:rsidR="00FC1BA0" w:rsidRDefault="00FC1BA0">
      <w:pPr>
        <w:pStyle w:val="INCISO"/>
        <w:spacing w:after="0" w:line="240" w:lineRule="exact"/>
        <w:ind w:left="360"/>
        <w:rPr>
          <w:rFonts w:ascii="Calibri" w:hAnsi="Calibri" w:cs="DIN Pro Regular"/>
          <w:b/>
          <w:smallCaps/>
          <w:sz w:val="20"/>
          <w:szCs w:val="20"/>
        </w:rPr>
      </w:pPr>
    </w:p>
    <w:p w14:paraId="509BB4E3" w14:textId="77777777" w:rsidR="00FC1BA0" w:rsidRDefault="00FC1BA0">
      <w:pPr>
        <w:pStyle w:val="INCISO"/>
        <w:spacing w:after="0" w:line="240" w:lineRule="exact"/>
        <w:ind w:left="360"/>
        <w:rPr>
          <w:rFonts w:ascii="Calibri" w:hAnsi="Calibri" w:cs="DIN Pro Regular"/>
          <w:b/>
          <w:smallCaps/>
          <w:sz w:val="20"/>
          <w:szCs w:val="20"/>
        </w:rPr>
      </w:pPr>
    </w:p>
    <w:p w14:paraId="00774588" w14:textId="77777777" w:rsidR="00FC1BA0" w:rsidRDefault="00FC1BA0">
      <w:pPr>
        <w:pStyle w:val="INCISO"/>
        <w:spacing w:after="0" w:line="240" w:lineRule="exact"/>
        <w:ind w:left="360"/>
        <w:rPr>
          <w:rFonts w:ascii="Calibri" w:hAnsi="Calibri" w:cs="DIN Pro Regular"/>
          <w:b/>
          <w:smallCaps/>
          <w:sz w:val="20"/>
          <w:szCs w:val="20"/>
        </w:rPr>
      </w:pPr>
    </w:p>
    <w:p w14:paraId="7AB31672" w14:textId="77777777" w:rsidR="00FC1BA0" w:rsidRDefault="00FC1BA0">
      <w:pPr>
        <w:pStyle w:val="INCISO"/>
        <w:spacing w:after="0" w:line="240" w:lineRule="exact"/>
        <w:ind w:left="360"/>
        <w:rPr>
          <w:rFonts w:ascii="Calibri" w:hAnsi="Calibri" w:cs="DIN Pro Regular"/>
          <w:b/>
          <w:smallCaps/>
          <w:sz w:val="20"/>
          <w:szCs w:val="20"/>
        </w:rPr>
      </w:pPr>
    </w:p>
    <w:p w14:paraId="4370FB6A" w14:textId="77777777" w:rsidR="00FC1BA0" w:rsidRDefault="00FC1BA0">
      <w:pPr>
        <w:pStyle w:val="INCISO"/>
        <w:spacing w:after="0" w:line="240" w:lineRule="exact"/>
        <w:ind w:left="360"/>
        <w:rPr>
          <w:rFonts w:ascii="Calibri" w:hAnsi="Calibri" w:cs="DIN Pro Regular"/>
          <w:b/>
          <w:smallCaps/>
          <w:sz w:val="20"/>
          <w:szCs w:val="20"/>
        </w:rPr>
      </w:pPr>
    </w:p>
    <w:p w14:paraId="6069FB61" w14:textId="77777777" w:rsidR="00FC1BA0" w:rsidRDefault="00FC1BA0">
      <w:pPr>
        <w:pStyle w:val="INCISO"/>
        <w:spacing w:after="0" w:line="240" w:lineRule="exact"/>
        <w:ind w:left="360"/>
        <w:rPr>
          <w:rFonts w:ascii="Calibri" w:hAnsi="Calibri" w:cs="DIN Pro Regular"/>
          <w:b/>
          <w:smallCaps/>
          <w:sz w:val="20"/>
          <w:szCs w:val="20"/>
        </w:rPr>
      </w:pPr>
    </w:p>
    <w:p w14:paraId="5CDDAB54" w14:textId="77777777" w:rsidR="00FC1BA0" w:rsidRDefault="00FC1BA0">
      <w:pPr>
        <w:pStyle w:val="INCISO"/>
        <w:spacing w:after="0" w:line="240" w:lineRule="exact"/>
        <w:ind w:left="360"/>
        <w:rPr>
          <w:rFonts w:ascii="Calibri" w:hAnsi="Calibri" w:cs="DIN Pro Regular"/>
          <w:b/>
          <w:smallCaps/>
          <w:sz w:val="20"/>
          <w:szCs w:val="20"/>
        </w:rPr>
      </w:pPr>
    </w:p>
    <w:p w14:paraId="3F028F5B" w14:textId="77777777" w:rsidR="00FC1BA0" w:rsidRDefault="00FC1BA0">
      <w:pPr>
        <w:pStyle w:val="INCISO"/>
        <w:spacing w:after="0" w:line="240" w:lineRule="exact"/>
        <w:ind w:left="360"/>
        <w:rPr>
          <w:rFonts w:ascii="Calibri" w:hAnsi="Calibri" w:cs="DIN Pro Regular"/>
          <w:b/>
          <w:smallCaps/>
          <w:sz w:val="20"/>
          <w:szCs w:val="20"/>
        </w:rPr>
      </w:pPr>
    </w:p>
    <w:p w14:paraId="604267BB" w14:textId="77777777" w:rsidR="00FC1BA0" w:rsidRDefault="00FC1BA0">
      <w:pPr>
        <w:pStyle w:val="INCISO"/>
        <w:spacing w:after="0" w:line="240" w:lineRule="exact"/>
        <w:ind w:left="360"/>
        <w:rPr>
          <w:rFonts w:ascii="Calibri" w:hAnsi="Calibri" w:cs="DIN Pro Regular"/>
          <w:b/>
          <w:smallCaps/>
          <w:sz w:val="20"/>
          <w:szCs w:val="20"/>
        </w:rPr>
      </w:pPr>
    </w:p>
    <w:p w14:paraId="6E924A52" w14:textId="77777777" w:rsidR="00FC1BA0" w:rsidRDefault="00FC1BA0">
      <w:pPr>
        <w:pStyle w:val="INCISO"/>
        <w:spacing w:after="0" w:line="240" w:lineRule="exact"/>
        <w:ind w:left="360"/>
        <w:rPr>
          <w:rFonts w:ascii="Calibri" w:hAnsi="Calibri" w:cs="DIN Pro Regular"/>
          <w:b/>
          <w:smallCaps/>
          <w:sz w:val="20"/>
          <w:szCs w:val="20"/>
        </w:rPr>
      </w:pPr>
    </w:p>
    <w:p w14:paraId="7D3A2060" w14:textId="77777777" w:rsidR="00FC1BA0" w:rsidRDefault="00FC1BA0">
      <w:pPr>
        <w:pStyle w:val="INCISO"/>
        <w:spacing w:after="0" w:line="240" w:lineRule="exact"/>
        <w:ind w:left="360"/>
        <w:rPr>
          <w:rFonts w:ascii="Calibri" w:hAnsi="Calibri" w:cs="DIN Pro Regular"/>
          <w:b/>
          <w:smallCaps/>
          <w:sz w:val="20"/>
          <w:szCs w:val="20"/>
        </w:rPr>
      </w:pPr>
    </w:p>
    <w:p w14:paraId="39F8F4FE" w14:textId="77777777" w:rsidR="00FC1BA0" w:rsidRDefault="00FC1BA0">
      <w:pPr>
        <w:pStyle w:val="INCISO"/>
        <w:spacing w:after="0" w:line="240" w:lineRule="exact"/>
        <w:ind w:left="360"/>
        <w:rPr>
          <w:rFonts w:ascii="Calibri" w:hAnsi="Calibri" w:cs="DIN Pro Regular"/>
          <w:b/>
          <w:smallCaps/>
          <w:sz w:val="20"/>
          <w:szCs w:val="20"/>
        </w:rPr>
      </w:pPr>
    </w:p>
    <w:p w14:paraId="1EDB8054" w14:textId="77777777" w:rsidR="00FC1BA0" w:rsidRDefault="00FC1BA0">
      <w:pPr>
        <w:pStyle w:val="INCISO"/>
        <w:spacing w:after="0" w:line="240" w:lineRule="exact"/>
        <w:ind w:left="360"/>
        <w:rPr>
          <w:rFonts w:ascii="Calibri" w:hAnsi="Calibri" w:cs="DIN Pro Regular"/>
          <w:b/>
          <w:smallCaps/>
          <w:sz w:val="20"/>
          <w:szCs w:val="20"/>
        </w:rPr>
      </w:pPr>
    </w:p>
    <w:p w14:paraId="65D6D800" w14:textId="77777777" w:rsidR="00FC1BA0" w:rsidRDefault="00FC1BA0">
      <w:pPr>
        <w:pStyle w:val="INCISO"/>
        <w:spacing w:after="0" w:line="240" w:lineRule="exact"/>
        <w:ind w:left="360"/>
        <w:rPr>
          <w:rFonts w:ascii="Calibri" w:hAnsi="Calibri" w:cs="DIN Pro Regular"/>
          <w:b/>
          <w:smallCaps/>
          <w:sz w:val="20"/>
          <w:szCs w:val="20"/>
        </w:rPr>
      </w:pPr>
    </w:p>
    <w:p w14:paraId="7E296EC2" w14:textId="77777777" w:rsidR="00FC1BA0" w:rsidRDefault="00FC1BA0">
      <w:pPr>
        <w:pStyle w:val="INCISO"/>
        <w:spacing w:after="0" w:line="240" w:lineRule="exact"/>
        <w:ind w:left="360"/>
        <w:rPr>
          <w:rFonts w:ascii="Calibri" w:hAnsi="Calibri" w:cs="DIN Pro Regular"/>
          <w:b/>
          <w:smallCaps/>
          <w:sz w:val="20"/>
          <w:szCs w:val="20"/>
        </w:rPr>
      </w:pPr>
    </w:p>
    <w:p w14:paraId="168B04DC" w14:textId="77777777" w:rsidR="00FC1BA0" w:rsidRDefault="00FC1BA0">
      <w:pPr>
        <w:pStyle w:val="INCISO"/>
        <w:spacing w:after="0" w:line="240" w:lineRule="exact"/>
        <w:ind w:left="360"/>
        <w:rPr>
          <w:rFonts w:ascii="Calibri" w:hAnsi="Calibri" w:cs="DIN Pro Regular"/>
          <w:b/>
          <w:smallCaps/>
          <w:sz w:val="20"/>
          <w:szCs w:val="20"/>
        </w:rPr>
      </w:pPr>
    </w:p>
    <w:p w14:paraId="6E46337A" w14:textId="77777777" w:rsidR="00FC1BA0" w:rsidRDefault="00FC1BA0">
      <w:pPr>
        <w:pStyle w:val="INCISO"/>
        <w:spacing w:after="0" w:line="240" w:lineRule="exact"/>
        <w:ind w:left="360"/>
        <w:rPr>
          <w:rFonts w:ascii="Calibri" w:hAnsi="Calibri" w:cs="DIN Pro Regular"/>
          <w:b/>
          <w:smallCaps/>
          <w:sz w:val="20"/>
          <w:szCs w:val="20"/>
        </w:rPr>
      </w:pPr>
    </w:p>
    <w:p w14:paraId="1631BB12" w14:textId="77777777" w:rsidR="00FC1BA0" w:rsidRDefault="00FC1BA0">
      <w:pPr>
        <w:pStyle w:val="INCISO"/>
        <w:spacing w:after="0" w:line="240" w:lineRule="exact"/>
        <w:ind w:left="360"/>
        <w:rPr>
          <w:rFonts w:ascii="Calibri" w:hAnsi="Calibri" w:cs="DIN Pro Regular"/>
          <w:b/>
          <w:smallCaps/>
          <w:sz w:val="20"/>
          <w:szCs w:val="20"/>
        </w:rPr>
      </w:pPr>
    </w:p>
    <w:p w14:paraId="0CE25CD0" w14:textId="77777777" w:rsidR="00FC1BA0" w:rsidRDefault="00FC1BA0">
      <w:pPr>
        <w:pStyle w:val="INCISO"/>
        <w:spacing w:after="0" w:line="240" w:lineRule="exact"/>
        <w:ind w:left="360"/>
        <w:rPr>
          <w:rFonts w:ascii="Calibri" w:hAnsi="Calibri" w:cs="DIN Pro Regular"/>
          <w:b/>
          <w:smallCaps/>
          <w:sz w:val="20"/>
          <w:szCs w:val="20"/>
        </w:rPr>
      </w:pPr>
    </w:p>
    <w:p w14:paraId="630F3EAC" w14:textId="77777777" w:rsidR="00FC1BA0" w:rsidRDefault="00FC1BA0">
      <w:pPr>
        <w:pStyle w:val="INCISO"/>
        <w:spacing w:after="0" w:line="240" w:lineRule="exact"/>
        <w:ind w:left="360"/>
        <w:rPr>
          <w:rFonts w:ascii="Calibri" w:hAnsi="Calibri" w:cs="DIN Pro Regular"/>
          <w:b/>
          <w:smallCaps/>
          <w:sz w:val="20"/>
          <w:szCs w:val="20"/>
        </w:rPr>
      </w:pPr>
    </w:p>
    <w:p w14:paraId="5AE445A4" w14:textId="77777777" w:rsidR="00FC1BA0" w:rsidRDefault="00FC1BA0">
      <w:pPr>
        <w:pStyle w:val="INCISO"/>
        <w:spacing w:after="0" w:line="240" w:lineRule="exact"/>
        <w:ind w:left="0" w:firstLine="0"/>
        <w:rPr>
          <w:rFonts w:ascii="Calibri" w:hAnsi="Calibri" w:cs="DIN Pro Regular"/>
          <w:b/>
          <w:smallCaps/>
          <w:sz w:val="20"/>
          <w:szCs w:val="20"/>
        </w:rPr>
      </w:pPr>
    </w:p>
    <w:p w14:paraId="025099C5" w14:textId="77777777" w:rsidR="00FC1BA0" w:rsidRDefault="00211183">
      <w:pPr>
        <w:pStyle w:val="INCISO"/>
        <w:spacing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15"/>
        <w:gridCol w:w="45"/>
        <w:gridCol w:w="115"/>
        <w:gridCol w:w="45"/>
      </w:tblGrid>
      <w:tr w:rsidR="00FC1BA0" w14:paraId="688E1B08" w14:textId="77777777">
        <w:trPr>
          <w:trHeight w:val="20"/>
          <w:jc w:val="center"/>
        </w:trPr>
        <w:tc>
          <w:tcPr>
            <w:tcW w:w="8447"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927D156" w14:textId="77777777" w:rsidR="00FC1BA0" w:rsidRDefault="00211183">
            <w:pPr>
              <w:pStyle w:val="Encabezado"/>
              <w:jc w:val="center"/>
              <w:rPr>
                <w:b/>
                <w:sz w:val="24"/>
                <w:szCs w:val="24"/>
              </w:rPr>
            </w:pPr>
            <w:r>
              <w:rPr>
                <w:b/>
                <w:sz w:val="24"/>
                <w:szCs w:val="24"/>
              </w:rPr>
              <w:t>Desarrollo Turístico de Playa Miramar, S.A. de C.V.</w:t>
            </w:r>
          </w:p>
        </w:tc>
        <w:tc>
          <w:tcPr>
            <w:tcW w:w="160" w:type="dxa"/>
            <w:gridSpan w:val="2"/>
            <w:shd w:val="clear" w:color="auto" w:fill="auto"/>
            <w:tcMar>
              <w:top w:w="0" w:type="dxa"/>
              <w:left w:w="70" w:type="dxa"/>
              <w:bottom w:w="0" w:type="dxa"/>
              <w:right w:w="70" w:type="dxa"/>
            </w:tcMar>
          </w:tcPr>
          <w:p w14:paraId="3796C7FB" w14:textId="77777777" w:rsidR="00FC1BA0" w:rsidRDefault="00FC1BA0">
            <w:pPr>
              <w:pStyle w:val="Standard"/>
              <w:widowControl w:val="0"/>
            </w:pPr>
          </w:p>
        </w:tc>
        <w:tc>
          <w:tcPr>
            <w:tcW w:w="45" w:type="dxa"/>
            <w:shd w:val="clear" w:color="auto" w:fill="auto"/>
            <w:tcMar>
              <w:top w:w="0" w:type="dxa"/>
              <w:left w:w="10" w:type="dxa"/>
              <w:bottom w:w="0" w:type="dxa"/>
              <w:right w:w="10" w:type="dxa"/>
            </w:tcMar>
          </w:tcPr>
          <w:p w14:paraId="2E82BCB4" w14:textId="77777777" w:rsidR="00FC1BA0" w:rsidRDefault="00FC1BA0">
            <w:pPr>
              <w:pStyle w:val="Standard"/>
              <w:widowControl w:val="0"/>
            </w:pPr>
          </w:p>
        </w:tc>
      </w:tr>
      <w:tr w:rsidR="00FC1BA0" w14:paraId="449D6E34" w14:textId="77777777">
        <w:trPr>
          <w:trHeight w:val="20"/>
          <w:jc w:val="center"/>
        </w:trPr>
        <w:tc>
          <w:tcPr>
            <w:tcW w:w="8447"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EAFF359" w14:textId="77777777" w:rsidR="00FC1BA0" w:rsidRDefault="0021118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gridSpan w:val="2"/>
            <w:shd w:val="clear" w:color="auto" w:fill="auto"/>
            <w:tcMar>
              <w:top w:w="0" w:type="dxa"/>
              <w:left w:w="70" w:type="dxa"/>
              <w:bottom w:w="0" w:type="dxa"/>
              <w:right w:w="70" w:type="dxa"/>
            </w:tcMar>
          </w:tcPr>
          <w:p w14:paraId="2F177753" w14:textId="77777777" w:rsidR="00FC1BA0" w:rsidRDefault="00FC1BA0">
            <w:pPr>
              <w:pStyle w:val="Standard"/>
              <w:widowControl w:val="0"/>
            </w:pPr>
          </w:p>
        </w:tc>
        <w:tc>
          <w:tcPr>
            <w:tcW w:w="45" w:type="dxa"/>
            <w:shd w:val="clear" w:color="auto" w:fill="auto"/>
            <w:tcMar>
              <w:top w:w="0" w:type="dxa"/>
              <w:left w:w="10" w:type="dxa"/>
              <w:bottom w:w="0" w:type="dxa"/>
              <w:right w:w="10" w:type="dxa"/>
            </w:tcMar>
          </w:tcPr>
          <w:p w14:paraId="32496466" w14:textId="77777777" w:rsidR="00FC1BA0" w:rsidRDefault="00FC1BA0">
            <w:pPr>
              <w:pStyle w:val="Standard"/>
              <w:widowControl w:val="0"/>
            </w:pPr>
          </w:p>
        </w:tc>
      </w:tr>
      <w:tr w:rsidR="00FC1BA0" w14:paraId="45F6EBDA" w14:textId="77777777">
        <w:trPr>
          <w:trHeight w:val="20"/>
          <w:jc w:val="center"/>
        </w:trPr>
        <w:tc>
          <w:tcPr>
            <w:tcW w:w="8447"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6998FDD" w14:textId="77777777" w:rsidR="00FC1BA0" w:rsidRDefault="0021118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w:t>
            </w:r>
            <w:proofErr w:type="gramStart"/>
            <w:r>
              <w:rPr>
                <w:rFonts w:eastAsia="Times New Roman" w:cs="DIN Pro Regular"/>
                <w:b/>
                <w:color w:val="FFFFFF"/>
                <w:sz w:val="20"/>
                <w:szCs w:val="20"/>
                <w:lang w:eastAsia="es-MX"/>
              </w:rPr>
              <w:t>Diciembre</w:t>
            </w:r>
            <w:proofErr w:type="gramEnd"/>
            <w:r>
              <w:rPr>
                <w:rFonts w:eastAsia="Times New Roman" w:cs="DIN Pro Regular"/>
                <w:b/>
                <w:color w:val="FFFFFF"/>
                <w:sz w:val="20"/>
                <w:szCs w:val="20"/>
                <w:lang w:eastAsia="es-MX"/>
              </w:rPr>
              <w:t xml:space="preserve"> del 2024</w:t>
            </w:r>
          </w:p>
        </w:tc>
        <w:tc>
          <w:tcPr>
            <w:tcW w:w="160" w:type="dxa"/>
            <w:gridSpan w:val="2"/>
            <w:shd w:val="clear" w:color="auto" w:fill="auto"/>
            <w:tcMar>
              <w:top w:w="0" w:type="dxa"/>
              <w:left w:w="70" w:type="dxa"/>
              <w:bottom w:w="0" w:type="dxa"/>
              <w:right w:w="70" w:type="dxa"/>
            </w:tcMar>
          </w:tcPr>
          <w:p w14:paraId="2C30FC5C" w14:textId="77777777" w:rsidR="00FC1BA0" w:rsidRDefault="00FC1BA0">
            <w:pPr>
              <w:pStyle w:val="Standard"/>
              <w:widowControl w:val="0"/>
            </w:pPr>
          </w:p>
        </w:tc>
        <w:tc>
          <w:tcPr>
            <w:tcW w:w="45" w:type="dxa"/>
            <w:shd w:val="clear" w:color="auto" w:fill="auto"/>
            <w:tcMar>
              <w:top w:w="0" w:type="dxa"/>
              <w:left w:w="10" w:type="dxa"/>
              <w:bottom w:w="0" w:type="dxa"/>
              <w:right w:w="10" w:type="dxa"/>
            </w:tcMar>
          </w:tcPr>
          <w:p w14:paraId="6E4E1E8D" w14:textId="77777777" w:rsidR="00FC1BA0" w:rsidRDefault="00FC1BA0">
            <w:pPr>
              <w:pStyle w:val="Standard"/>
              <w:widowControl w:val="0"/>
            </w:pPr>
          </w:p>
        </w:tc>
      </w:tr>
      <w:tr w:rsidR="00FC1BA0" w14:paraId="7B34F218" w14:textId="77777777">
        <w:trPr>
          <w:trHeight w:val="20"/>
          <w:jc w:val="center"/>
        </w:trPr>
        <w:tc>
          <w:tcPr>
            <w:tcW w:w="8447"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CC2E1F0" w14:textId="77777777" w:rsidR="00FC1BA0" w:rsidRDefault="0021118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gridSpan w:val="2"/>
            <w:shd w:val="clear" w:color="auto" w:fill="auto"/>
            <w:tcMar>
              <w:top w:w="0" w:type="dxa"/>
              <w:left w:w="70" w:type="dxa"/>
              <w:bottom w:w="0" w:type="dxa"/>
              <w:right w:w="70" w:type="dxa"/>
            </w:tcMar>
          </w:tcPr>
          <w:p w14:paraId="4B628290" w14:textId="77777777" w:rsidR="00FC1BA0" w:rsidRDefault="00FC1BA0">
            <w:pPr>
              <w:pStyle w:val="Standard"/>
              <w:widowControl w:val="0"/>
            </w:pPr>
          </w:p>
        </w:tc>
        <w:tc>
          <w:tcPr>
            <w:tcW w:w="45" w:type="dxa"/>
            <w:shd w:val="clear" w:color="auto" w:fill="auto"/>
            <w:tcMar>
              <w:top w:w="0" w:type="dxa"/>
              <w:left w:w="10" w:type="dxa"/>
              <w:bottom w:w="0" w:type="dxa"/>
              <w:right w:w="10" w:type="dxa"/>
            </w:tcMar>
          </w:tcPr>
          <w:p w14:paraId="1D37A801" w14:textId="77777777" w:rsidR="00FC1BA0" w:rsidRDefault="00FC1BA0">
            <w:pPr>
              <w:pStyle w:val="Standard"/>
              <w:widowControl w:val="0"/>
            </w:pPr>
          </w:p>
        </w:tc>
      </w:tr>
      <w:tr w:rsidR="00FC1BA0" w14:paraId="2F667F21" w14:textId="77777777">
        <w:trPr>
          <w:trHeight w:val="191"/>
          <w:jc w:val="center"/>
        </w:trPr>
        <w:tc>
          <w:tcPr>
            <w:tcW w:w="603" w:type="dxa"/>
            <w:shd w:val="clear" w:color="auto" w:fill="auto"/>
            <w:tcMar>
              <w:top w:w="0" w:type="dxa"/>
              <w:left w:w="70" w:type="dxa"/>
              <w:bottom w:w="0" w:type="dxa"/>
              <w:right w:w="70" w:type="dxa"/>
            </w:tcMar>
            <w:vAlign w:val="center"/>
          </w:tcPr>
          <w:p w14:paraId="39388AB7" w14:textId="77777777" w:rsidR="00FC1BA0" w:rsidRDefault="00FC1BA0">
            <w:pPr>
              <w:pStyle w:val="Standard"/>
              <w:widowControl w:val="0"/>
              <w:spacing w:after="0" w:line="240" w:lineRule="auto"/>
              <w:jc w:val="center"/>
              <w:rPr>
                <w:rFonts w:eastAsia="Times New Roman" w:cs="DIN Pro Regular"/>
                <w:b/>
                <w:bCs/>
                <w:color w:val="000000"/>
                <w:sz w:val="8"/>
                <w:szCs w:val="8"/>
                <w:lang w:eastAsia="es-MX"/>
              </w:rPr>
            </w:pPr>
          </w:p>
        </w:tc>
        <w:tc>
          <w:tcPr>
            <w:tcW w:w="5015" w:type="dxa"/>
            <w:shd w:val="clear" w:color="auto" w:fill="auto"/>
            <w:tcMar>
              <w:top w:w="0" w:type="dxa"/>
              <w:left w:w="70" w:type="dxa"/>
              <w:bottom w:w="0" w:type="dxa"/>
              <w:right w:w="70" w:type="dxa"/>
            </w:tcMar>
            <w:vAlign w:val="center"/>
          </w:tcPr>
          <w:p w14:paraId="492E5C08" w14:textId="77777777" w:rsidR="00FC1BA0" w:rsidRDefault="00FC1BA0">
            <w:pPr>
              <w:pStyle w:val="Standard"/>
              <w:widowControl w:val="0"/>
              <w:spacing w:after="0" w:line="240" w:lineRule="auto"/>
              <w:rPr>
                <w:rFonts w:eastAsia="Times New Roman" w:cs="DIN Pro Regular"/>
                <w:color w:val="000000"/>
                <w:sz w:val="8"/>
                <w:szCs w:val="8"/>
                <w:lang w:eastAsia="es-MX"/>
              </w:rPr>
            </w:pPr>
          </w:p>
        </w:tc>
        <w:tc>
          <w:tcPr>
            <w:tcW w:w="2714" w:type="dxa"/>
            <w:shd w:val="clear" w:color="auto" w:fill="auto"/>
            <w:tcMar>
              <w:top w:w="0" w:type="dxa"/>
              <w:left w:w="70" w:type="dxa"/>
              <w:bottom w:w="0" w:type="dxa"/>
              <w:right w:w="70" w:type="dxa"/>
            </w:tcMar>
            <w:vAlign w:val="center"/>
          </w:tcPr>
          <w:p w14:paraId="128D78AC" w14:textId="77777777" w:rsidR="00FC1BA0" w:rsidRDefault="00FC1BA0">
            <w:pPr>
              <w:pStyle w:val="Standard"/>
              <w:widowControl w:val="0"/>
              <w:spacing w:after="0" w:line="240" w:lineRule="auto"/>
              <w:rPr>
                <w:rFonts w:eastAsia="Times New Roman" w:cs="DIN Pro Regular"/>
                <w:color w:val="000000"/>
                <w:sz w:val="8"/>
                <w:szCs w:val="8"/>
                <w:lang w:eastAsia="es-MX"/>
              </w:rPr>
            </w:pPr>
          </w:p>
        </w:tc>
        <w:tc>
          <w:tcPr>
            <w:tcW w:w="160" w:type="dxa"/>
            <w:gridSpan w:val="2"/>
            <w:shd w:val="clear" w:color="auto" w:fill="auto"/>
            <w:tcMar>
              <w:top w:w="0" w:type="dxa"/>
              <w:left w:w="70" w:type="dxa"/>
              <w:bottom w:w="0" w:type="dxa"/>
              <w:right w:w="70" w:type="dxa"/>
            </w:tcMar>
          </w:tcPr>
          <w:p w14:paraId="585B2930" w14:textId="77777777" w:rsidR="00FC1BA0" w:rsidRDefault="00FC1BA0">
            <w:pPr>
              <w:pStyle w:val="Standard"/>
              <w:widowControl w:val="0"/>
            </w:pPr>
          </w:p>
        </w:tc>
        <w:tc>
          <w:tcPr>
            <w:tcW w:w="160" w:type="dxa"/>
            <w:gridSpan w:val="2"/>
            <w:shd w:val="clear" w:color="auto" w:fill="auto"/>
            <w:tcMar>
              <w:top w:w="0" w:type="dxa"/>
              <w:left w:w="70" w:type="dxa"/>
              <w:bottom w:w="0" w:type="dxa"/>
              <w:right w:w="70" w:type="dxa"/>
            </w:tcMar>
          </w:tcPr>
          <w:p w14:paraId="3C47F3F3" w14:textId="77777777" w:rsidR="00FC1BA0" w:rsidRDefault="00FC1BA0">
            <w:pPr>
              <w:pStyle w:val="Standard"/>
              <w:widowControl w:val="0"/>
            </w:pPr>
          </w:p>
        </w:tc>
      </w:tr>
      <w:tr w:rsidR="00FC1BA0" w14:paraId="79EEF6BF" w14:textId="77777777">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A27E444" w14:textId="77777777" w:rsidR="00FC1BA0" w:rsidRDefault="00211183">
            <w:pPr>
              <w:pStyle w:val="Standard"/>
              <w:widowControl w:val="0"/>
              <w:spacing w:after="0" w:line="240" w:lineRule="auto"/>
            </w:pPr>
            <w:r>
              <w:rPr>
                <w:rFonts w:eastAsia="Times New Roman" w:cs="DIN Pro Regular"/>
                <w:b/>
                <w:color w:val="FFFFFF"/>
                <w:sz w:val="20"/>
                <w:szCs w:val="20"/>
                <w:lang w:eastAsia="es-MX"/>
              </w:rPr>
              <w:t xml:space="preserve">1.- </w:t>
            </w:r>
            <w:r>
              <w:rPr>
                <w:rFonts w:eastAsia="Times New Roman" w:cs="DIN Pro Regular"/>
                <w:b/>
                <w:color w:val="FFFFFF"/>
                <w:sz w:val="20"/>
                <w:szCs w:val="20"/>
                <w:shd w:val="clear" w:color="auto" w:fill="AB0033"/>
                <w:lang w:eastAsia="es-MX"/>
              </w:rPr>
              <w:t>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6CBEEC" w14:textId="77777777" w:rsidR="00FC1BA0" w:rsidRDefault="0021118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$0.00</w:t>
            </w:r>
          </w:p>
        </w:tc>
        <w:tc>
          <w:tcPr>
            <w:tcW w:w="160" w:type="dxa"/>
            <w:gridSpan w:val="2"/>
            <w:shd w:val="clear" w:color="auto" w:fill="auto"/>
            <w:tcMar>
              <w:top w:w="0" w:type="dxa"/>
              <w:left w:w="70" w:type="dxa"/>
              <w:bottom w:w="0" w:type="dxa"/>
              <w:right w:w="70" w:type="dxa"/>
            </w:tcMar>
          </w:tcPr>
          <w:p w14:paraId="61E542BE" w14:textId="77777777" w:rsidR="00FC1BA0" w:rsidRDefault="00FC1BA0">
            <w:pPr>
              <w:pStyle w:val="Standard"/>
              <w:widowControl w:val="0"/>
            </w:pPr>
          </w:p>
        </w:tc>
        <w:tc>
          <w:tcPr>
            <w:tcW w:w="160" w:type="dxa"/>
            <w:gridSpan w:val="2"/>
            <w:shd w:val="clear" w:color="auto" w:fill="auto"/>
            <w:tcMar>
              <w:top w:w="0" w:type="dxa"/>
              <w:left w:w="70" w:type="dxa"/>
              <w:bottom w:w="0" w:type="dxa"/>
              <w:right w:w="70" w:type="dxa"/>
            </w:tcMar>
          </w:tcPr>
          <w:p w14:paraId="333E5927" w14:textId="77777777" w:rsidR="00FC1BA0" w:rsidRDefault="00FC1BA0">
            <w:pPr>
              <w:pStyle w:val="Standard"/>
              <w:widowControl w:val="0"/>
            </w:pPr>
          </w:p>
        </w:tc>
      </w:tr>
      <w:tr w:rsidR="00FC1BA0" w14:paraId="37F04D4B" w14:textId="77777777">
        <w:trPr>
          <w:trHeight w:val="20"/>
          <w:jc w:val="center"/>
        </w:trPr>
        <w:tc>
          <w:tcPr>
            <w:tcW w:w="603" w:type="dxa"/>
            <w:shd w:val="clear" w:color="auto" w:fill="auto"/>
            <w:tcMar>
              <w:top w:w="0" w:type="dxa"/>
              <w:left w:w="70" w:type="dxa"/>
              <w:bottom w:w="0" w:type="dxa"/>
              <w:right w:w="70" w:type="dxa"/>
            </w:tcMar>
            <w:vAlign w:val="center"/>
          </w:tcPr>
          <w:p w14:paraId="5F7CE576" w14:textId="77777777" w:rsidR="00FC1BA0" w:rsidRDefault="00FC1BA0">
            <w:pPr>
              <w:pStyle w:val="Standard"/>
              <w:widowControl w:val="0"/>
              <w:spacing w:after="0" w:line="240" w:lineRule="auto"/>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center"/>
          </w:tcPr>
          <w:p w14:paraId="557BC53F"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084AD283"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397AB026" w14:textId="77777777" w:rsidR="00FC1BA0" w:rsidRDefault="00FC1BA0">
            <w:pPr>
              <w:pStyle w:val="Standard"/>
              <w:widowControl w:val="0"/>
            </w:pPr>
          </w:p>
        </w:tc>
        <w:tc>
          <w:tcPr>
            <w:tcW w:w="160" w:type="dxa"/>
            <w:gridSpan w:val="2"/>
            <w:shd w:val="clear" w:color="auto" w:fill="auto"/>
            <w:tcMar>
              <w:top w:w="0" w:type="dxa"/>
              <w:left w:w="70" w:type="dxa"/>
              <w:bottom w:w="0" w:type="dxa"/>
              <w:right w:w="70" w:type="dxa"/>
            </w:tcMar>
          </w:tcPr>
          <w:p w14:paraId="32C4835D" w14:textId="77777777" w:rsidR="00FC1BA0" w:rsidRDefault="00FC1BA0">
            <w:pPr>
              <w:pStyle w:val="Standard"/>
              <w:widowControl w:val="0"/>
            </w:pPr>
          </w:p>
        </w:tc>
      </w:tr>
      <w:tr w:rsidR="00FC1BA0" w14:paraId="038B7B46" w14:textId="77777777">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8D20D2A" w14:textId="77777777" w:rsidR="00FC1BA0" w:rsidRDefault="0021118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4FD2B5" w14:textId="77777777" w:rsidR="00FC1BA0" w:rsidRDefault="0021118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$502,252.00</w:t>
            </w:r>
          </w:p>
        </w:tc>
        <w:tc>
          <w:tcPr>
            <w:tcW w:w="160" w:type="dxa"/>
            <w:gridSpan w:val="2"/>
            <w:shd w:val="clear" w:color="auto" w:fill="auto"/>
            <w:tcMar>
              <w:top w:w="0" w:type="dxa"/>
              <w:left w:w="70" w:type="dxa"/>
              <w:bottom w:w="0" w:type="dxa"/>
              <w:right w:w="70" w:type="dxa"/>
            </w:tcMar>
          </w:tcPr>
          <w:p w14:paraId="0A534A6A" w14:textId="77777777" w:rsidR="00FC1BA0" w:rsidRDefault="00FC1BA0">
            <w:pPr>
              <w:pStyle w:val="Standard"/>
              <w:widowControl w:val="0"/>
            </w:pPr>
          </w:p>
        </w:tc>
        <w:tc>
          <w:tcPr>
            <w:tcW w:w="160" w:type="dxa"/>
            <w:gridSpan w:val="2"/>
            <w:shd w:val="clear" w:color="auto" w:fill="auto"/>
            <w:tcMar>
              <w:top w:w="0" w:type="dxa"/>
              <w:left w:w="70" w:type="dxa"/>
              <w:bottom w:w="0" w:type="dxa"/>
              <w:right w:w="70" w:type="dxa"/>
            </w:tcMar>
          </w:tcPr>
          <w:p w14:paraId="385A841F" w14:textId="77777777" w:rsidR="00FC1BA0" w:rsidRDefault="00FC1BA0">
            <w:pPr>
              <w:pStyle w:val="Standard"/>
              <w:widowControl w:val="0"/>
            </w:pPr>
          </w:p>
        </w:tc>
      </w:tr>
      <w:tr w:rsidR="00FC1BA0" w14:paraId="3E4E369F" w14:textId="77777777">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04D006" w14:textId="77777777" w:rsidR="00FC1BA0" w:rsidRDefault="00211183">
            <w:pPr>
              <w:pStyle w:val="Standard"/>
              <w:widowControl w:val="0"/>
              <w:spacing w:after="0" w:line="240" w:lineRule="auto"/>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AD345E"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BEF135"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$45,295.00</w:t>
            </w:r>
          </w:p>
        </w:tc>
        <w:tc>
          <w:tcPr>
            <w:tcW w:w="160" w:type="dxa"/>
            <w:gridSpan w:val="2"/>
            <w:shd w:val="clear" w:color="auto" w:fill="auto"/>
            <w:tcMar>
              <w:top w:w="0" w:type="dxa"/>
              <w:left w:w="70" w:type="dxa"/>
              <w:bottom w:w="0" w:type="dxa"/>
              <w:right w:w="70" w:type="dxa"/>
            </w:tcMar>
          </w:tcPr>
          <w:p w14:paraId="53387025" w14:textId="77777777" w:rsidR="00FC1BA0" w:rsidRDefault="00FC1BA0">
            <w:pPr>
              <w:pStyle w:val="Standard"/>
              <w:widowControl w:val="0"/>
            </w:pPr>
          </w:p>
        </w:tc>
        <w:tc>
          <w:tcPr>
            <w:tcW w:w="160" w:type="dxa"/>
            <w:gridSpan w:val="2"/>
            <w:shd w:val="clear" w:color="auto" w:fill="auto"/>
            <w:tcMar>
              <w:top w:w="0" w:type="dxa"/>
              <w:left w:w="70" w:type="dxa"/>
              <w:bottom w:w="0" w:type="dxa"/>
              <w:right w:w="70" w:type="dxa"/>
            </w:tcMar>
          </w:tcPr>
          <w:p w14:paraId="373318E1" w14:textId="77777777" w:rsidR="00FC1BA0" w:rsidRDefault="00FC1BA0">
            <w:pPr>
              <w:pStyle w:val="Standard"/>
              <w:widowControl w:val="0"/>
            </w:pPr>
          </w:p>
        </w:tc>
      </w:tr>
      <w:tr w:rsidR="00FC1BA0" w14:paraId="1366A3B2" w14:textId="77777777">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924528"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73EFBD"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C10832"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320" w:type="dxa"/>
            <w:gridSpan w:val="4"/>
            <w:shd w:val="clear" w:color="auto" w:fill="auto"/>
            <w:tcMar>
              <w:top w:w="0" w:type="dxa"/>
              <w:left w:w="70" w:type="dxa"/>
              <w:bottom w:w="0" w:type="dxa"/>
              <w:right w:w="70" w:type="dxa"/>
            </w:tcMar>
            <w:vAlign w:val="bottom"/>
          </w:tcPr>
          <w:p w14:paraId="4D64142B"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r>
      <w:tr w:rsidR="00FC1BA0" w14:paraId="78BDBDB9" w14:textId="77777777">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3A2909F"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92FD00"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00CFA8"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320" w:type="dxa"/>
            <w:gridSpan w:val="4"/>
            <w:shd w:val="clear" w:color="auto" w:fill="auto"/>
            <w:tcMar>
              <w:top w:w="0" w:type="dxa"/>
              <w:left w:w="70" w:type="dxa"/>
              <w:bottom w:w="0" w:type="dxa"/>
              <w:right w:w="70" w:type="dxa"/>
            </w:tcMar>
            <w:vAlign w:val="bottom"/>
          </w:tcPr>
          <w:p w14:paraId="722B0DCF"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r>
      <w:tr w:rsidR="00FC1BA0" w14:paraId="12D08339" w14:textId="77777777">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246868"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61D8B"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684D70"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320" w:type="dxa"/>
            <w:gridSpan w:val="4"/>
            <w:shd w:val="clear" w:color="auto" w:fill="auto"/>
            <w:tcMar>
              <w:top w:w="0" w:type="dxa"/>
              <w:left w:w="70" w:type="dxa"/>
              <w:bottom w:w="0" w:type="dxa"/>
              <w:right w:w="70" w:type="dxa"/>
            </w:tcMar>
            <w:vAlign w:val="bottom"/>
          </w:tcPr>
          <w:p w14:paraId="6C6FA9C3"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r>
      <w:tr w:rsidR="00FC1BA0" w14:paraId="7AA7A00C" w14:textId="77777777">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46CC0A"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0E8D87"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582B1D"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$456,957.00</w:t>
            </w:r>
          </w:p>
        </w:tc>
        <w:tc>
          <w:tcPr>
            <w:tcW w:w="320" w:type="dxa"/>
            <w:gridSpan w:val="4"/>
            <w:shd w:val="clear" w:color="auto" w:fill="auto"/>
            <w:tcMar>
              <w:top w:w="0" w:type="dxa"/>
              <w:left w:w="70" w:type="dxa"/>
              <w:bottom w:w="0" w:type="dxa"/>
              <w:right w:w="70" w:type="dxa"/>
            </w:tcMar>
            <w:vAlign w:val="bottom"/>
          </w:tcPr>
          <w:p w14:paraId="797AE4C7"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r>
      <w:tr w:rsidR="00FC1BA0" w14:paraId="661AB5BD" w14:textId="77777777">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3F302"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7E56F1"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320" w:type="dxa"/>
            <w:gridSpan w:val="4"/>
            <w:shd w:val="clear" w:color="auto" w:fill="auto"/>
            <w:tcMar>
              <w:top w:w="0" w:type="dxa"/>
              <w:left w:w="70" w:type="dxa"/>
              <w:bottom w:w="0" w:type="dxa"/>
              <w:right w:w="70" w:type="dxa"/>
            </w:tcMar>
            <w:vAlign w:val="bottom"/>
          </w:tcPr>
          <w:p w14:paraId="36DA0C68"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r>
      <w:tr w:rsidR="00FC1BA0" w14:paraId="03D1EDAD" w14:textId="77777777">
        <w:trPr>
          <w:trHeight w:val="20"/>
          <w:jc w:val="center"/>
        </w:trPr>
        <w:tc>
          <w:tcPr>
            <w:tcW w:w="603" w:type="dxa"/>
            <w:shd w:val="clear" w:color="auto" w:fill="auto"/>
            <w:tcMar>
              <w:top w:w="0" w:type="dxa"/>
              <w:left w:w="70" w:type="dxa"/>
              <w:bottom w:w="0" w:type="dxa"/>
              <w:right w:w="70" w:type="dxa"/>
            </w:tcMar>
            <w:vAlign w:val="center"/>
          </w:tcPr>
          <w:p w14:paraId="29BB0A33"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078307A5"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48C8F27F"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600BDCC2" w14:textId="77777777" w:rsidR="00FC1BA0" w:rsidRDefault="00FC1BA0">
            <w:pPr>
              <w:pStyle w:val="Standard"/>
              <w:widowControl w:val="0"/>
            </w:pPr>
          </w:p>
        </w:tc>
        <w:tc>
          <w:tcPr>
            <w:tcW w:w="160" w:type="dxa"/>
            <w:gridSpan w:val="2"/>
            <w:shd w:val="clear" w:color="auto" w:fill="auto"/>
            <w:tcMar>
              <w:top w:w="0" w:type="dxa"/>
              <w:left w:w="70" w:type="dxa"/>
              <w:bottom w:w="0" w:type="dxa"/>
              <w:right w:w="70" w:type="dxa"/>
            </w:tcMar>
          </w:tcPr>
          <w:p w14:paraId="4220EA86" w14:textId="77777777" w:rsidR="00FC1BA0" w:rsidRDefault="00FC1BA0">
            <w:pPr>
              <w:pStyle w:val="Standard"/>
              <w:widowControl w:val="0"/>
            </w:pPr>
          </w:p>
        </w:tc>
      </w:tr>
      <w:tr w:rsidR="00FC1BA0" w14:paraId="139174B2" w14:textId="77777777">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797B4E8" w14:textId="77777777" w:rsidR="00FC1BA0" w:rsidRDefault="0021118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03DE75" w14:textId="77777777" w:rsidR="00FC1BA0" w:rsidRDefault="0021118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$0.00</w:t>
            </w:r>
          </w:p>
        </w:tc>
        <w:tc>
          <w:tcPr>
            <w:tcW w:w="160" w:type="dxa"/>
            <w:gridSpan w:val="2"/>
            <w:shd w:val="clear" w:color="auto" w:fill="auto"/>
            <w:tcMar>
              <w:top w:w="0" w:type="dxa"/>
              <w:left w:w="70" w:type="dxa"/>
              <w:bottom w:w="0" w:type="dxa"/>
              <w:right w:w="70" w:type="dxa"/>
            </w:tcMar>
          </w:tcPr>
          <w:p w14:paraId="6979EE7E" w14:textId="77777777" w:rsidR="00FC1BA0" w:rsidRDefault="00FC1BA0">
            <w:pPr>
              <w:pStyle w:val="Standard"/>
              <w:widowControl w:val="0"/>
            </w:pPr>
          </w:p>
        </w:tc>
        <w:tc>
          <w:tcPr>
            <w:tcW w:w="160" w:type="dxa"/>
            <w:gridSpan w:val="2"/>
            <w:shd w:val="clear" w:color="auto" w:fill="auto"/>
            <w:tcMar>
              <w:top w:w="0" w:type="dxa"/>
              <w:left w:w="70" w:type="dxa"/>
              <w:bottom w:w="0" w:type="dxa"/>
              <w:right w:w="70" w:type="dxa"/>
            </w:tcMar>
          </w:tcPr>
          <w:p w14:paraId="05BF3644" w14:textId="77777777" w:rsidR="00FC1BA0" w:rsidRDefault="00FC1BA0">
            <w:pPr>
              <w:pStyle w:val="Standard"/>
              <w:widowControl w:val="0"/>
            </w:pPr>
          </w:p>
        </w:tc>
      </w:tr>
      <w:tr w:rsidR="00FC1BA0" w14:paraId="0E1D02F0" w14:textId="77777777">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3687A9" w14:textId="77777777" w:rsidR="00FC1BA0" w:rsidRDefault="0021118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FF44AD"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FA5201"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160" w:type="dxa"/>
            <w:gridSpan w:val="2"/>
            <w:shd w:val="clear" w:color="auto" w:fill="auto"/>
            <w:tcMar>
              <w:top w:w="0" w:type="dxa"/>
              <w:left w:w="70" w:type="dxa"/>
              <w:bottom w:w="0" w:type="dxa"/>
              <w:right w:w="70" w:type="dxa"/>
            </w:tcMar>
          </w:tcPr>
          <w:p w14:paraId="2928A9D6" w14:textId="77777777" w:rsidR="00FC1BA0" w:rsidRDefault="00FC1BA0">
            <w:pPr>
              <w:pStyle w:val="Standard"/>
              <w:widowControl w:val="0"/>
            </w:pPr>
          </w:p>
        </w:tc>
        <w:tc>
          <w:tcPr>
            <w:tcW w:w="160" w:type="dxa"/>
            <w:gridSpan w:val="2"/>
            <w:shd w:val="clear" w:color="auto" w:fill="auto"/>
            <w:tcMar>
              <w:top w:w="0" w:type="dxa"/>
              <w:left w:w="70" w:type="dxa"/>
              <w:bottom w:w="0" w:type="dxa"/>
              <w:right w:w="70" w:type="dxa"/>
            </w:tcMar>
          </w:tcPr>
          <w:p w14:paraId="1808366F" w14:textId="77777777" w:rsidR="00FC1BA0" w:rsidRDefault="00FC1BA0">
            <w:pPr>
              <w:pStyle w:val="Standard"/>
              <w:widowControl w:val="0"/>
            </w:pPr>
          </w:p>
        </w:tc>
      </w:tr>
      <w:tr w:rsidR="00FC1BA0" w14:paraId="143B00E5" w14:textId="77777777">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A067706" w14:textId="77777777" w:rsidR="00FC1BA0" w:rsidRDefault="0021118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10DFBF"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Ingresos Derivados de </w:t>
            </w:r>
            <w:r>
              <w:rPr>
                <w:rFonts w:eastAsia="Times New Roman" w:cs="DIN Pro Regular"/>
                <w:color w:val="000000"/>
                <w:sz w:val="20"/>
                <w:szCs w:val="20"/>
                <w:lang w:eastAsia="es-MX"/>
              </w:rPr>
              <w:t>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646F90"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320" w:type="dxa"/>
            <w:gridSpan w:val="4"/>
            <w:shd w:val="clear" w:color="auto" w:fill="auto"/>
            <w:tcMar>
              <w:top w:w="0" w:type="dxa"/>
              <w:left w:w="70" w:type="dxa"/>
              <w:bottom w:w="0" w:type="dxa"/>
              <w:right w:w="70" w:type="dxa"/>
            </w:tcMar>
            <w:vAlign w:val="bottom"/>
          </w:tcPr>
          <w:p w14:paraId="1F18C49A"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r>
      <w:tr w:rsidR="00FC1BA0" w14:paraId="5D2B1C28" w14:textId="77777777">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9E0677" w14:textId="77777777" w:rsidR="00FC1BA0" w:rsidRDefault="0021118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6AE2B0" w14:textId="77777777" w:rsidR="00FC1BA0" w:rsidRDefault="0021118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876384"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320" w:type="dxa"/>
            <w:gridSpan w:val="4"/>
            <w:shd w:val="clear" w:color="auto" w:fill="auto"/>
            <w:tcMar>
              <w:top w:w="0" w:type="dxa"/>
              <w:left w:w="70" w:type="dxa"/>
              <w:bottom w:w="0" w:type="dxa"/>
              <w:right w:w="70" w:type="dxa"/>
            </w:tcMar>
            <w:vAlign w:val="bottom"/>
          </w:tcPr>
          <w:p w14:paraId="07016FCF"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r>
      <w:tr w:rsidR="00FC1BA0" w14:paraId="4F404F95" w14:textId="77777777">
        <w:trPr>
          <w:trHeight w:val="20"/>
          <w:jc w:val="center"/>
        </w:trPr>
        <w:tc>
          <w:tcPr>
            <w:tcW w:w="5618" w:type="dxa"/>
            <w:gridSpan w:val="2"/>
            <w:shd w:val="clear" w:color="auto" w:fill="auto"/>
            <w:tcMar>
              <w:top w:w="0" w:type="dxa"/>
              <w:left w:w="70" w:type="dxa"/>
              <w:bottom w:w="0" w:type="dxa"/>
              <w:right w:w="70" w:type="dxa"/>
            </w:tcMar>
            <w:vAlign w:val="center"/>
          </w:tcPr>
          <w:p w14:paraId="59E42111"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1FD570A7"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5A4F8A96" w14:textId="77777777" w:rsidR="00FC1BA0" w:rsidRDefault="00FC1BA0">
            <w:pPr>
              <w:pStyle w:val="Standard"/>
              <w:widowControl w:val="0"/>
            </w:pPr>
          </w:p>
        </w:tc>
        <w:tc>
          <w:tcPr>
            <w:tcW w:w="160" w:type="dxa"/>
            <w:gridSpan w:val="2"/>
            <w:shd w:val="clear" w:color="auto" w:fill="auto"/>
            <w:tcMar>
              <w:top w:w="0" w:type="dxa"/>
              <w:left w:w="70" w:type="dxa"/>
              <w:bottom w:w="0" w:type="dxa"/>
              <w:right w:w="70" w:type="dxa"/>
            </w:tcMar>
          </w:tcPr>
          <w:p w14:paraId="3884871E" w14:textId="77777777" w:rsidR="00FC1BA0" w:rsidRDefault="00FC1BA0">
            <w:pPr>
              <w:pStyle w:val="Standard"/>
              <w:widowControl w:val="0"/>
            </w:pPr>
          </w:p>
        </w:tc>
      </w:tr>
      <w:tr w:rsidR="00FC1BA0" w14:paraId="3938C925" w14:textId="77777777">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139DE1E" w14:textId="77777777" w:rsidR="00FC1BA0" w:rsidRDefault="00211183">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0B20AE" w14:textId="77777777" w:rsidR="00FC1BA0" w:rsidRDefault="0021118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$502,252.00</w:t>
            </w:r>
          </w:p>
        </w:tc>
        <w:tc>
          <w:tcPr>
            <w:tcW w:w="160" w:type="dxa"/>
            <w:gridSpan w:val="2"/>
            <w:shd w:val="clear" w:color="auto" w:fill="auto"/>
            <w:tcMar>
              <w:top w:w="0" w:type="dxa"/>
              <w:left w:w="70" w:type="dxa"/>
              <w:bottom w:w="0" w:type="dxa"/>
              <w:right w:w="70" w:type="dxa"/>
            </w:tcMar>
          </w:tcPr>
          <w:p w14:paraId="49F18FBF" w14:textId="77777777" w:rsidR="00FC1BA0" w:rsidRDefault="00FC1BA0">
            <w:pPr>
              <w:pStyle w:val="Standard"/>
              <w:widowControl w:val="0"/>
            </w:pPr>
          </w:p>
        </w:tc>
        <w:tc>
          <w:tcPr>
            <w:tcW w:w="160" w:type="dxa"/>
            <w:gridSpan w:val="2"/>
            <w:shd w:val="clear" w:color="auto" w:fill="auto"/>
            <w:tcMar>
              <w:top w:w="0" w:type="dxa"/>
              <w:left w:w="70" w:type="dxa"/>
              <w:bottom w:w="0" w:type="dxa"/>
              <w:right w:w="70" w:type="dxa"/>
            </w:tcMar>
          </w:tcPr>
          <w:p w14:paraId="532478BD" w14:textId="77777777" w:rsidR="00FC1BA0" w:rsidRDefault="00FC1BA0">
            <w:pPr>
              <w:pStyle w:val="Standard"/>
              <w:widowControl w:val="0"/>
            </w:pPr>
          </w:p>
        </w:tc>
      </w:tr>
    </w:tbl>
    <w:p w14:paraId="52896C27" w14:textId="77777777" w:rsidR="00FC1BA0" w:rsidRDefault="00FC1BA0">
      <w:pPr>
        <w:pStyle w:val="INCISO"/>
        <w:spacing w:after="0" w:line="240" w:lineRule="exact"/>
        <w:ind w:left="360"/>
        <w:rPr>
          <w:rFonts w:ascii="Calibri" w:hAnsi="Calibri" w:cs="DIN Pro Regular"/>
          <w:b/>
          <w:smallCaps/>
          <w:sz w:val="20"/>
          <w:szCs w:val="20"/>
        </w:rPr>
      </w:pPr>
    </w:p>
    <w:p w14:paraId="7D06FA97" w14:textId="77777777" w:rsidR="00FC1BA0" w:rsidRDefault="00FC1BA0">
      <w:pPr>
        <w:pStyle w:val="INCISO"/>
        <w:spacing w:after="0" w:line="240" w:lineRule="exact"/>
        <w:ind w:left="360"/>
        <w:rPr>
          <w:rFonts w:ascii="Calibri" w:hAnsi="Calibri" w:cs="DIN Pro Regular"/>
          <w:b/>
          <w:smallCaps/>
          <w:sz w:val="20"/>
          <w:szCs w:val="20"/>
        </w:rPr>
      </w:pPr>
    </w:p>
    <w:p w14:paraId="0FC87EAD" w14:textId="77777777" w:rsidR="00FC1BA0" w:rsidRDefault="00211183">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05BC2678" wp14:editId="1E1C8F5B">
                <wp:simplePos x="0" y="0"/>
                <wp:positionH relativeFrom="column">
                  <wp:posOffset>281882</wp:posOffset>
                </wp:positionH>
                <wp:positionV relativeFrom="paragraph">
                  <wp:posOffset>111236</wp:posOffset>
                </wp:positionV>
                <wp:extent cx="5448937" cy="6398898"/>
                <wp:effectExtent l="0" t="0" r="18413" b="1902"/>
                <wp:wrapSquare wrapText="bothSides"/>
                <wp:docPr id="501353691"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p w14:paraId="2F006089" w14:textId="77777777" w:rsidR="00FC1BA0" w:rsidRDefault="00FC1BA0"/>
                        </w:txbxContent>
                      </wps:txbx>
                      <wps:bodyPr vert="horz" wrap="none" lIns="0" tIns="0" rIns="0" bIns="0" anchor="t" anchorCtr="0" compatLnSpc="0">
                        <a:spAutoFit/>
                      </wps:bodyPr>
                    </wps:wsp>
                  </a:graphicData>
                </a:graphic>
              </wp:anchor>
            </w:drawing>
          </mc:Choice>
          <mc:Fallback>
            <w:pict>
              <v:shapetype w14:anchorId="05BC2678"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p w14:paraId="2F006089" w14:textId="77777777" w:rsidR="00FC1BA0" w:rsidRDefault="00FC1BA0"/>
                  </w:txbxContent>
                </v:textbox>
                <w10:wrap type="square"/>
              </v:shape>
            </w:pict>
          </mc:Fallback>
        </mc:AlternateContent>
      </w:r>
    </w:p>
    <w:p w14:paraId="19B0643A" w14:textId="77777777" w:rsidR="00FC1BA0" w:rsidRDefault="00FC1BA0">
      <w:pPr>
        <w:pStyle w:val="INCISO"/>
        <w:spacing w:after="0" w:line="240" w:lineRule="exact"/>
        <w:ind w:left="360"/>
        <w:rPr>
          <w:rFonts w:ascii="Calibri" w:hAnsi="Calibri" w:cs="DIN Pro Regular"/>
          <w:b/>
          <w:smallCaps/>
          <w:sz w:val="20"/>
          <w:szCs w:val="20"/>
        </w:rPr>
      </w:pPr>
    </w:p>
    <w:p w14:paraId="1F01D373" w14:textId="77777777" w:rsidR="00FC1BA0" w:rsidRDefault="00FC1BA0">
      <w:pPr>
        <w:pStyle w:val="INCISO"/>
        <w:spacing w:after="0" w:line="240" w:lineRule="exact"/>
        <w:ind w:left="360"/>
        <w:rPr>
          <w:rFonts w:ascii="Calibri" w:hAnsi="Calibri" w:cs="DIN Pro Regular"/>
          <w:b/>
          <w:smallCaps/>
          <w:sz w:val="20"/>
          <w:szCs w:val="20"/>
        </w:rPr>
      </w:pPr>
    </w:p>
    <w:tbl>
      <w:tblPr>
        <w:tblW w:w="11003" w:type="dxa"/>
        <w:tblInd w:w="-10" w:type="dxa"/>
        <w:tblLayout w:type="fixed"/>
        <w:tblCellMar>
          <w:left w:w="10" w:type="dxa"/>
          <w:right w:w="10" w:type="dxa"/>
        </w:tblCellMar>
        <w:tblLook w:val="04A0" w:firstRow="1" w:lastRow="0" w:firstColumn="1" w:lastColumn="0" w:noHBand="0" w:noVBand="1"/>
      </w:tblPr>
      <w:tblGrid>
        <w:gridCol w:w="40"/>
        <w:gridCol w:w="846"/>
        <w:gridCol w:w="98"/>
        <w:gridCol w:w="4139"/>
        <w:gridCol w:w="88"/>
        <w:gridCol w:w="196"/>
        <w:gridCol w:w="40"/>
        <w:gridCol w:w="120"/>
        <w:gridCol w:w="162"/>
        <w:gridCol w:w="246"/>
        <w:gridCol w:w="1178"/>
        <w:gridCol w:w="160"/>
        <w:gridCol w:w="55"/>
        <w:gridCol w:w="1091"/>
        <w:gridCol w:w="60"/>
        <w:gridCol w:w="2484"/>
      </w:tblGrid>
      <w:tr w:rsidR="00FC1BA0" w14:paraId="56A6B176" w14:textId="77777777">
        <w:trPr>
          <w:trHeight w:val="300"/>
        </w:trPr>
        <w:tc>
          <w:tcPr>
            <w:tcW w:w="40" w:type="dxa"/>
            <w:shd w:val="clear" w:color="auto" w:fill="auto"/>
            <w:tcMar>
              <w:top w:w="0" w:type="dxa"/>
              <w:left w:w="10" w:type="dxa"/>
              <w:bottom w:w="0" w:type="dxa"/>
              <w:right w:w="10" w:type="dxa"/>
            </w:tcMar>
          </w:tcPr>
          <w:p w14:paraId="2419961B" w14:textId="77777777" w:rsidR="00FC1BA0" w:rsidRDefault="00FC1BA0">
            <w:pPr>
              <w:rPr>
                <w:rFonts w:eastAsia="Times New Roman" w:cs="DIN Pro Regular"/>
                <w:b/>
                <w:bCs/>
                <w:color w:val="FFFFFF"/>
              </w:rPr>
            </w:pPr>
          </w:p>
        </w:tc>
        <w:tc>
          <w:tcPr>
            <w:tcW w:w="7113" w:type="dxa"/>
            <w:gridSpan w:val="10"/>
            <w:shd w:val="clear" w:color="auto" w:fill="auto"/>
            <w:tcMar>
              <w:top w:w="55" w:type="dxa"/>
              <w:left w:w="70" w:type="dxa"/>
              <w:bottom w:w="55" w:type="dxa"/>
              <w:right w:w="70" w:type="dxa"/>
            </w:tcMar>
            <w:vAlign w:val="center"/>
          </w:tcPr>
          <w:p w14:paraId="04A04D8C" w14:textId="77777777" w:rsidR="00FC1BA0" w:rsidRDefault="00FC1BA0">
            <w:pPr>
              <w:rPr>
                <w:rFonts w:eastAsia="Times New Roman" w:cs="DIN Pro Regular"/>
                <w:b/>
                <w:bCs/>
                <w:color w:val="FFFFFF"/>
              </w:rPr>
            </w:pPr>
          </w:p>
          <w:p w14:paraId="14CBAF21" w14:textId="77777777" w:rsidR="00FC1BA0" w:rsidRDefault="00FC1BA0">
            <w:pPr>
              <w:rPr>
                <w:rFonts w:eastAsia="Times New Roman" w:cs="DIN Pro Regular"/>
                <w:b/>
                <w:bCs/>
                <w:color w:val="FFFFFF"/>
              </w:rPr>
            </w:pPr>
          </w:p>
          <w:p w14:paraId="650A5276" w14:textId="77777777" w:rsidR="00FC1BA0" w:rsidRDefault="00FC1BA0">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580A7206" w14:textId="77777777" w:rsidR="00FC1BA0" w:rsidRDefault="00FC1BA0">
            <w:pPr>
              <w:pStyle w:val="Standard"/>
              <w:widowControl w:val="0"/>
            </w:pPr>
          </w:p>
        </w:tc>
        <w:tc>
          <w:tcPr>
            <w:tcW w:w="55" w:type="dxa"/>
            <w:shd w:val="clear" w:color="auto" w:fill="auto"/>
            <w:tcMar>
              <w:top w:w="0" w:type="dxa"/>
              <w:left w:w="10" w:type="dxa"/>
              <w:bottom w:w="0" w:type="dxa"/>
              <w:right w:w="10" w:type="dxa"/>
            </w:tcMar>
          </w:tcPr>
          <w:p w14:paraId="23C5455F" w14:textId="77777777" w:rsidR="00FC1BA0" w:rsidRDefault="00FC1BA0">
            <w:pPr>
              <w:pStyle w:val="Standard"/>
              <w:widowControl w:val="0"/>
            </w:pPr>
          </w:p>
        </w:tc>
        <w:tc>
          <w:tcPr>
            <w:tcW w:w="1091" w:type="dxa"/>
            <w:shd w:val="clear" w:color="auto" w:fill="auto"/>
            <w:tcMar>
              <w:top w:w="0" w:type="dxa"/>
              <w:left w:w="10" w:type="dxa"/>
              <w:bottom w:w="0" w:type="dxa"/>
              <w:right w:w="10" w:type="dxa"/>
            </w:tcMar>
          </w:tcPr>
          <w:p w14:paraId="62030448" w14:textId="77777777" w:rsidR="00FC1BA0" w:rsidRDefault="00FC1BA0">
            <w:pPr>
              <w:pStyle w:val="Standard"/>
              <w:widowControl w:val="0"/>
            </w:pPr>
          </w:p>
        </w:tc>
        <w:tc>
          <w:tcPr>
            <w:tcW w:w="60" w:type="dxa"/>
            <w:shd w:val="clear" w:color="auto" w:fill="auto"/>
            <w:tcMar>
              <w:top w:w="0" w:type="dxa"/>
              <w:left w:w="10" w:type="dxa"/>
              <w:bottom w:w="0" w:type="dxa"/>
              <w:right w:w="10" w:type="dxa"/>
            </w:tcMar>
          </w:tcPr>
          <w:p w14:paraId="28C835E5" w14:textId="77777777" w:rsidR="00FC1BA0" w:rsidRDefault="00FC1BA0">
            <w:pPr>
              <w:pStyle w:val="Standard"/>
              <w:widowControl w:val="0"/>
            </w:pPr>
          </w:p>
        </w:tc>
        <w:tc>
          <w:tcPr>
            <w:tcW w:w="2484" w:type="dxa"/>
            <w:shd w:val="clear" w:color="auto" w:fill="auto"/>
            <w:tcMar>
              <w:top w:w="0" w:type="dxa"/>
              <w:left w:w="10" w:type="dxa"/>
              <w:bottom w:w="0" w:type="dxa"/>
              <w:right w:w="10" w:type="dxa"/>
            </w:tcMar>
          </w:tcPr>
          <w:p w14:paraId="23C84FB6" w14:textId="77777777" w:rsidR="00FC1BA0" w:rsidRDefault="00FC1BA0">
            <w:pPr>
              <w:pStyle w:val="Standard"/>
              <w:widowControl w:val="0"/>
            </w:pPr>
          </w:p>
        </w:tc>
      </w:tr>
      <w:tr w:rsidR="00FC1BA0" w14:paraId="75EDB7BF" w14:textId="77777777">
        <w:trPr>
          <w:trHeight w:val="300"/>
        </w:trPr>
        <w:tc>
          <w:tcPr>
            <w:tcW w:w="8459" w:type="dxa"/>
            <w:gridSpan w:val="1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3F2EC7C" w14:textId="77777777" w:rsidR="00FC1BA0" w:rsidRDefault="00211183">
            <w:pPr>
              <w:pStyle w:val="Encabezado"/>
              <w:jc w:val="center"/>
              <w:rPr>
                <w:b/>
                <w:sz w:val="24"/>
                <w:szCs w:val="24"/>
              </w:rPr>
            </w:pPr>
            <w:r>
              <w:rPr>
                <w:b/>
                <w:sz w:val="24"/>
                <w:szCs w:val="24"/>
              </w:rPr>
              <w:t>Desarrollo Turístico de Playa Miramar, S.A. de C.V.</w:t>
            </w:r>
          </w:p>
        </w:tc>
        <w:tc>
          <w:tcPr>
            <w:tcW w:w="2544" w:type="dxa"/>
            <w:gridSpan w:val="2"/>
            <w:shd w:val="clear" w:color="auto" w:fill="auto"/>
            <w:tcMar>
              <w:top w:w="0" w:type="dxa"/>
              <w:left w:w="70" w:type="dxa"/>
              <w:bottom w:w="0" w:type="dxa"/>
              <w:right w:w="70" w:type="dxa"/>
            </w:tcMar>
          </w:tcPr>
          <w:p w14:paraId="29672B1D" w14:textId="77777777" w:rsidR="00FC1BA0" w:rsidRDefault="00FC1BA0">
            <w:pPr>
              <w:pStyle w:val="Standard"/>
              <w:widowControl w:val="0"/>
            </w:pPr>
          </w:p>
        </w:tc>
      </w:tr>
      <w:tr w:rsidR="00FC1BA0" w14:paraId="19922D22" w14:textId="77777777">
        <w:trPr>
          <w:trHeight w:val="300"/>
        </w:trPr>
        <w:tc>
          <w:tcPr>
            <w:tcW w:w="8459" w:type="dxa"/>
            <w:gridSpan w:val="1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BAF0DC7" w14:textId="77777777" w:rsidR="00FC1BA0" w:rsidRDefault="0021118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Conciliación entre los Egresos </w:t>
            </w:r>
            <w:r>
              <w:rPr>
                <w:rFonts w:eastAsia="Times New Roman" w:cs="DIN Pro Regular"/>
                <w:b/>
                <w:color w:val="FFFFFF"/>
                <w:sz w:val="20"/>
                <w:szCs w:val="20"/>
                <w:lang w:eastAsia="es-MX"/>
              </w:rPr>
              <w:t>Presupuestarios y los Gastos Contables</w:t>
            </w:r>
          </w:p>
        </w:tc>
        <w:tc>
          <w:tcPr>
            <w:tcW w:w="2544" w:type="dxa"/>
            <w:gridSpan w:val="2"/>
            <w:shd w:val="clear" w:color="auto" w:fill="auto"/>
            <w:tcMar>
              <w:top w:w="0" w:type="dxa"/>
              <w:left w:w="70" w:type="dxa"/>
              <w:bottom w:w="0" w:type="dxa"/>
              <w:right w:w="70" w:type="dxa"/>
            </w:tcMar>
          </w:tcPr>
          <w:p w14:paraId="45B05AA4" w14:textId="77777777" w:rsidR="00FC1BA0" w:rsidRDefault="00FC1BA0">
            <w:pPr>
              <w:pStyle w:val="Standard"/>
              <w:widowControl w:val="0"/>
            </w:pPr>
          </w:p>
        </w:tc>
      </w:tr>
      <w:tr w:rsidR="00FC1BA0" w14:paraId="4351C5CC" w14:textId="77777777">
        <w:trPr>
          <w:trHeight w:val="300"/>
        </w:trPr>
        <w:tc>
          <w:tcPr>
            <w:tcW w:w="8459" w:type="dxa"/>
            <w:gridSpan w:val="1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7DA25E1" w14:textId="77777777" w:rsidR="00FC1BA0" w:rsidRDefault="0021118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w:t>
            </w:r>
            <w:proofErr w:type="gramStart"/>
            <w:r>
              <w:rPr>
                <w:rFonts w:eastAsia="Times New Roman" w:cs="DIN Pro Regular"/>
                <w:b/>
                <w:color w:val="FFFFFF"/>
                <w:sz w:val="20"/>
                <w:szCs w:val="20"/>
                <w:lang w:eastAsia="es-MX"/>
              </w:rPr>
              <w:t>Diciembre</w:t>
            </w:r>
            <w:proofErr w:type="gramEnd"/>
            <w:r>
              <w:rPr>
                <w:rFonts w:eastAsia="Times New Roman" w:cs="DIN Pro Regular"/>
                <w:b/>
                <w:color w:val="FFFFFF"/>
                <w:sz w:val="20"/>
                <w:szCs w:val="20"/>
                <w:lang w:eastAsia="es-MX"/>
              </w:rPr>
              <w:t xml:space="preserve"> del 2024</w:t>
            </w:r>
          </w:p>
        </w:tc>
        <w:tc>
          <w:tcPr>
            <w:tcW w:w="2544" w:type="dxa"/>
            <w:gridSpan w:val="2"/>
            <w:shd w:val="clear" w:color="auto" w:fill="auto"/>
            <w:tcMar>
              <w:top w:w="0" w:type="dxa"/>
              <w:left w:w="70" w:type="dxa"/>
              <w:bottom w:w="0" w:type="dxa"/>
              <w:right w:w="70" w:type="dxa"/>
            </w:tcMar>
          </w:tcPr>
          <w:p w14:paraId="26EBE8E1" w14:textId="77777777" w:rsidR="00FC1BA0" w:rsidRDefault="00FC1BA0">
            <w:pPr>
              <w:pStyle w:val="Standard"/>
              <w:widowControl w:val="0"/>
            </w:pPr>
          </w:p>
        </w:tc>
      </w:tr>
      <w:tr w:rsidR="00FC1BA0" w14:paraId="770B65F5" w14:textId="77777777">
        <w:trPr>
          <w:trHeight w:val="315"/>
        </w:trPr>
        <w:tc>
          <w:tcPr>
            <w:tcW w:w="8459" w:type="dxa"/>
            <w:gridSpan w:val="1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31DF695" w14:textId="77777777" w:rsidR="00FC1BA0" w:rsidRDefault="0021118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2544" w:type="dxa"/>
            <w:gridSpan w:val="2"/>
            <w:shd w:val="clear" w:color="auto" w:fill="auto"/>
            <w:tcMar>
              <w:top w:w="0" w:type="dxa"/>
              <w:left w:w="70" w:type="dxa"/>
              <w:bottom w:w="0" w:type="dxa"/>
              <w:right w:w="70" w:type="dxa"/>
            </w:tcMar>
          </w:tcPr>
          <w:p w14:paraId="1F8972F2" w14:textId="77777777" w:rsidR="00FC1BA0" w:rsidRDefault="00FC1BA0">
            <w:pPr>
              <w:pStyle w:val="Standard"/>
              <w:widowControl w:val="0"/>
            </w:pPr>
          </w:p>
        </w:tc>
      </w:tr>
      <w:tr w:rsidR="00FC1BA0" w14:paraId="4C1A3ECB" w14:textId="77777777">
        <w:trPr>
          <w:trHeight w:val="20"/>
        </w:trPr>
        <w:tc>
          <w:tcPr>
            <w:tcW w:w="8459" w:type="dxa"/>
            <w:gridSpan w:val="14"/>
            <w:shd w:val="clear" w:color="auto" w:fill="auto"/>
            <w:tcMar>
              <w:top w:w="0" w:type="dxa"/>
              <w:left w:w="70" w:type="dxa"/>
              <w:bottom w:w="0" w:type="dxa"/>
              <w:right w:w="70" w:type="dxa"/>
            </w:tcMar>
            <w:vAlign w:val="bottom"/>
          </w:tcPr>
          <w:p w14:paraId="0B53631D"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2544" w:type="dxa"/>
            <w:gridSpan w:val="2"/>
            <w:shd w:val="clear" w:color="auto" w:fill="auto"/>
            <w:tcMar>
              <w:top w:w="0" w:type="dxa"/>
              <w:left w:w="70" w:type="dxa"/>
              <w:bottom w:w="0" w:type="dxa"/>
              <w:right w:w="70" w:type="dxa"/>
            </w:tcMar>
            <w:vAlign w:val="bottom"/>
          </w:tcPr>
          <w:p w14:paraId="190E13CC"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r>
      <w:tr w:rsidR="00FC1BA0" w14:paraId="020F7DD4" w14:textId="77777777">
        <w:trPr>
          <w:trHeight w:val="397"/>
        </w:trPr>
        <w:tc>
          <w:tcPr>
            <w:tcW w:w="5975" w:type="dxa"/>
            <w:gridSpan w:val="10"/>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5E7C8BD" w14:textId="77777777" w:rsidR="00FC1BA0" w:rsidRDefault="0021118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0CD014" w14:textId="77777777" w:rsidR="00FC1BA0" w:rsidRDefault="0021118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$0.00</w:t>
            </w:r>
          </w:p>
        </w:tc>
        <w:tc>
          <w:tcPr>
            <w:tcW w:w="2484" w:type="dxa"/>
            <w:shd w:val="clear" w:color="auto" w:fill="auto"/>
            <w:tcMar>
              <w:top w:w="0" w:type="dxa"/>
              <w:left w:w="10" w:type="dxa"/>
              <w:bottom w:w="0" w:type="dxa"/>
              <w:right w:w="10" w:type="dxa"/>
            </w:tcMar>
          </w:tcPr>
          <w:p w14:paraId="2E976BCE" w14:textId="77777777" w:rsidR="00FC1BA0" w:rsidRDefault="00FC1BA0">
            <w:pPr>
              <w:pStyle w:val="Standard"/>
              <w:widowControl w:val="0"/>
              <w:spacing w:after="0" w:line="240" w:lineRule="auto"/>
              <w:jc w:val="right"/>
              <w:rPr>
                <w:rFonts w:eastAsia="Times New Roman" w:cs="DIN Pro Regular"/>
                <w:b/>
                <w:color w:val="000000"/>
                <w:sz w:val="20"/>
                <w:szCs w:val="20"/>
                <w:lang w:eastAsia="es-MX"/>
              </w:rPr>
            </w:pPr>
          </w:p>
        </w:tc>
      </w:tr>
      <w:tr w:rsidR="00FC1BA0" w14:paraId="6F9B83D4" w14:textId="77777777">
        <w:trPr>
          <w:trHeight w:val="135"/>
        </w:trPr>
        <w:tc>
          <w:tcPr>
            <w:tcW w:w="984" w:type="dxa"/>
            <w:gridSpan w:val="3"/>
            <w:shd w:val="clear" w:color="auto" w:fill="auto"/>
            <w:tcMar>
              <w:top w:w="0" w:type="dxa"/>
              <w:left w:w="70" w:type="dxa"/>
              <w:bottom w:w="0" w:type="dxa"/>
              <w:right w:w="70" w:type="dxa"/>
            </w:tcMar>
            <w:vAlign w:val="bottom"/>
          </w:tcPr>
          <w:p w14:paraId="275AE624"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4139" w:type="dxa"/>
            <w:shd w:val="clear" w:color="auto" w:fill="auto"/>
            <w:tcMar>
              <w:top w:w="0" w:type="dxa"/>
              <w:left w:w="70" w:type="dxa"/>
              <w:bottom w:w="0" w:type="dxa"/>
              <w:right w:w="70" w:type="dxa"/>
            </w:tcMar>
            <w:vAlign w:val="bottom"/>
          </w:tcPr>
          <w:p w14:paraId="653BA86D"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284" w:type="dxa"/>
            <w:gridSpan w:val="2"/>
            <w:shd w:val="clear" w:color="auto" w:fill="auto"/>
            <w:tcMar>
              <w:top w:w="0" w:type="dxa"/>
              <w:left w:w="70" w:type="dxa"/>
              <w:bottom w:w="0" w:type="dxa"/>
              <w:right w:w="70" w:type="dxa"/>
            </w:tcMar>
            <w:vAlign w:val="bottom"/>
          </w:tcPr>
          <w:p w14:paraId="3CB95B07"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2DE5F7EE" w14:textId="77777777" w:rsidR="00FC1BA0" w:rsidRDefault="00FC1BA0">
            <w:pPr>
              <w:pStyle w:val="Standard"/>
              <w:widowControl w:val="0"/>
              <w:spacing w:line="240" w:lineRule="auto"/>
            </w:pPr>
          </w:p>
        </w:tc>
        <w:tc>
          <w:tcPr>
            <w:tcW w:w="162" w:type="dxa"/>
            <w:shd w:val="clear" w:color="auto" w:fill="auto"/>
            <w:tcMar>
              <w:top w:w="0" w:type="dxa"/>
              <w:left w:w="70" w:type="dxa"/>
              <w:bottom w:w="0" w:type="dxa"/>
              <w:right w:w="70" w:type="dxa"/>
            </w:tcMar>
          </w:tcPr>
          <w:p w14:paraId="6A653DE0" w14:textId="77777777" w:rsidR="00FC1BA0" w:rsidRDefault="00FC1BA0">
            <w:pPr>
              <w:pStyle w:val="Standard"/>
              <w:widowControl w:val="0"/>
              <w:spacing w:line="240" w:lineRule="auto"/>
            </w:pPr>
          </w:p>
        </w:tc>
        <w:tc>
          <w:tcPr>
            <w:tcW w:w="246" w:type="dxa"/>
            <w:shd w:val="clear" w:color="auto" w:fill="auto"/>
            <w:tcMar>
              <w:top w:w="0" w:type="dxa"/>
              <w:left w:w="10" w:type="dxa"/>
              <w:bottom w:w="0" w:type="dxa"/>
              <w:right w:w="10" w:type="dxa"/>
            </w:tcMar>
          </w:tcPr>
          <w:p w14:paraId="4903A11A" w14:textId="77777777" w:rsidR="00FC1BA0" w:rsidRDefault="00FC1BA0">
            <w:pPr>
              <w:pStyle w:val="Standard"/>
              <w:widowControl w:val="0"/>
              <w:spacing w:line="240" w:lineRule="auto"/>
            </w:pPr>
          </w:p>
        </w:tc>
        <w:tc>
          <w:tcPr>
            <w:tcW w:w="1393" w:type="dxa"/>
            <w:gridSpan w:val="3"/>
            <w:shd w:val="clear" w:color="auto" w:fill="auto"/>
            <w:tcMar>
              <w:top w:w="0" w:type="dxa"/>
              <w:left w:w="10" w:type="dxa"/>
              <w:bottom w:w="0" w:type="dxa"/>
              <w:right w:w="10" w:type="dxa"/>
            </w:tcMar>
          </w:tcPr>
          <w:p w14:paraId="2B483D69" w14:textId="77777777" w:rsidR="00FC1BA0" w:rsidRDefault="00FC1BA0">
            <w:pPr>
              <w:pStyle w:val="Standard"/>
              <w:widowControl w:val="0"/>
              <w:spacing w:line="240" w:lineRule="auto"/>
            </w:pPr>
          </w:p>
        </w:tc>
        <w:tc>
          <w:tcPr>
            <w:tcW w:w="1091" w:type="dxa"/>
            <w:shd w:val="clear" w:color="auto" w:fill="auto"/>
            <w:tcMar>
              <w:top w:w="0" w:type="dxa"/>
              <w:left w:w="10" w:type="dxa"/>
              <w:bottom w:w="0" w:type="dxa"/>
              <w:right w:w="10" w:type="dxa"/>
            </w:tcMar>
          </w:tcPr>
          <w:p w14:paraId="0D68AC41" w14:textId="77777777" w:rsidR="00FC1BA0" w:rsidRDefault="00FC1BA0">
            <w:pPr>
              <w:pStyle w:val="Standard"/>
              <w:widowControl w:val="0"/>
              <w:spacing w:line="240" w:lineRule="auto"/>
            </w:pPr>
          </w:p>
        </w:tc>
        <w:tc>
          <w:tcPr>
            <w:tcW w:w="60" w:type="dxa"/>
            <w:shd w:val="clear" w:color="auto" w:fill="auto"/>
            <w:tcMar>
              <w:top w:w="0" w:type="dxa"/>
              <w:left w:w="10" w:type="dxa"/>
              <w:bottom w:w="0" w:type="dxa"/>
              <w:right w:w="10" w:type="dxa"/>
            </w:tcMar>
          </w:tcPr>
          <w:p w14:paraId="03A4FB8E" w14:textId="77777777" w:rsidR="00FC1BA0" w:rsidRDefault="00FC1BA0">
            <w:pPr>
              <w:pStyle w:val="Standard"/>
              <w:widowControl w:val="0"/>
              <w:spacing w:line="240" w:lineRule="auto"/>
            </w:pPr>
          </w:p>
        </w:tc>
        <w:tc>
          <w:tcPr>
            <w:tcW w:w="2484" w:type="dxa"/>
            <w:shd w:val="clear" w:color="auto" w:fill="auto"/>
            <w:tcMar>
              <w:top w:w="0" w:type="dxa"/>
              <w:left w:w="10" w:type="dxa"/>
              <w:bottom w:w="0" w:type="dxa"/>
              <w:right w:w="10" w:type="dxa"/>
            </w:tcMar>
          </w:tcPr>
          <w:p w14:paraId="6B532411" w14:textId="77777777" w:rsidR="00FC1BA0" w:rsidRDefault="00FC1BA0">
            <w:pPr>
              <w:pStyle w:val="Standard"/>
              <w:widowControl w:val="0"/>
              <w:spacing w:line="240" w:lineRule="auto"/>
            </w:pPr>
          </w:p>
        </w:tc>
      </w:tr>
      <w:tr w:rsidR="00FC1BA0" w14:paraId="4807C799" w14:textId="77777777">
        <w:trPr>
          <w:trHeight w:val="397"/>
        </w:trPr>
        <w:tc>
          <w:tcPr>
            <w:tcW w:w="5975" w:type="dxa"/>
            <w:gridSpan w:val="10"/>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C1D4C55" w14:textId="77777777" w:rsidR="00FC1BA0" w:rsidRDefault="0021118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544"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063D82" w14:textId="77777777" w:rsidR="00FC1BA0" w:rsidRDefault="0021118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$0.00</w:t>
            </w:r>
          </w:p>
        </w:tc>
        <w:tc>
          <w:tcPr>
            <w:tcW w:w="2484" w:type="dxa"/>
            <w:shd w:val="clear" w:color="auto" w:fill="auto"/>
            <w:tcMar>
              <w:top w:w="0" w:type="dxa"/>
              <w:left w:w="10" w:type="dxa"/>
              <w:bottom w:w="0" w:type="dxa"/>
              <w:right w:w="10" w:type="dxa"/>
            </w:tcMar>
          </w:tcPr>
          <w:p w14:paraId="49727BE4" w14:textId="77777777" w:rsidR="00FC1BA0" w:rsidRDefault="00FC1BA0">
            <w:pPr>
              <w:pStyle w:val="Standard"/>
              <w:widowControl w:val="0"/>
              <w:spacing w:after="0" w:line="240" w:lineRule="auto"/>
              <w:jc w:val="right"/>
              <w:rPr>
                <w:rFonts w:eastAsia="Times New Roman" w:cs="DIN Pro Regular"/>
                <w:b/>
                <w:color w:val="000000"/>
                <w:sz w:val="20"/>
                <w:szCs w:val="20"/>
                <w:lang w:eastAsia="es-MX"/>
              </w:rPr>
            </w:pPr>
          </w:p>
        </w:tc>
      </w:tr>
      <w:tr w:rsidR="00FC1BA0" w14:paraId="6630CD51" w14:textId="77777777">
        <w:trPr>
          <w:trHeight w:val="407"/>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811664"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44E40E"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Materias </w:t>
            </w:r>
            <w:r>
              <w:rPr>
                <w:rFonts w:eastAsia="Times New Roman" w:cs="DIN Pro Regular"/>
                <w:color w:val="000000"/>
                <w:sz w:val="20"/>
                <w:szCs w:val="20"/>
                <w:lang w:eastAsia="es-MX"/>
              </w:rPr>
              <w:t>Primas y Materiales de Producción y Comercialización.</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EDABF3"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3DEA7254"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168FDF93"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417D3B"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6E3459"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DB142B"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35A1ADA8"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0FEEEED5"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80C034"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5A4E66"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7E9226"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27B96F48"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67C1666D"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4D1467"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14A802"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7E207A"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3CB0DAA9"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0C2B82D6"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83460F"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23547D"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Equipo e Instrumental Médico y de </w:t>
            </w:r>
            <w:r>
              <w:rPr>
                <w:rFonts w:eastAsia="Times New Roman" w:cs="DIN Pro Regular"/>
                <w:color w:val="000000"/>
                <w:sz w:val="20"/>
                <w:szCs w:val="20"/>
                <w:lang w:eastAsia="es-MX"/>
              </w:rPr>
              <w:t>Laboratorio</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6D0B3C"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4455019B"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430BB4FF"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46F1F4"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BD0FE8"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181146"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6E5B63AC"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64725729"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2B69B0"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82509E"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5B8268"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26A6B4C9"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52999FC9" w14:textId="77777777">
        <w:trPr>
          <w:trHeight w:val="340"/>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86BF6D"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6A71EA"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A11C7E"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56CEB243"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6111C89A" w14:textId="77777777">
        <w:trPr>
          <w:trHeight w:val="340"/>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93CDFD"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52594C"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389226"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1A4B97F8"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4C797272" w14:textId="77777777">
        <w:trPr>
          <w:trHeight w:val="340"/>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49AF0A"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CCC61B"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D8F1D8"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16C2DBDD"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52996B74" w14:textId="77777777">
        <w:trPr>
          <w:trHeight w:val="340"/>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284BFD"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F81B2D"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376744"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43814DFB"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6D632144"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BC0FBD"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B4B441"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73FF5A"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4B17DC16"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593BB9EC"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000F6A"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5C0398"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28688"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3CEFDE9B"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28FC6977"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635875DD"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AE8509"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329DBB"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55DA0B9D"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5111154B"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66D57D"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1925C1"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CA3500"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5D6043AC"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2CE46B6C" w14:textId="77777777">
        <w:trPr>
          <w:trHeight w:val="224"/>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6AC919"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B1784E"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613955" w14:textId="77777777" w:rsidR="00FC1BA0" w:rsidRDefault="00211183">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0.00</w:t>
            </w:r>
          </w:p>
        </w:tc>
        <w:tc>
          <w:tcPr>
            <w:tcW w:w="2484" w:type="dxa"/>
            <w:shd w:val="clear" w:color="auto" w:fill="auto"/>
            <w:tcMar>
              <w:top w:w="0" w:type="dxa"/>
              <w:left w:w="10" w:type="dxa"/>
              <w:bottom w:w="0" w:type="dxa"/>
              <w:right w:w="10" w:type="dxa"/>
            </w:tcMar>
          </w:tcPr>
          <w:p w14:paraId="59E1220E" w14:textId="77777777" w:rsidR="00FC1BA0" w:rsidRDefault="00FC1BA0">
            <w:pPr>
              <w:pStyle w:val="Standard"/>
              <w:widowControl w:val="0"/>
              <w:spacing w:after="0" w:line="240" w:lineRule="auto"/>
              <w:jc w:val="right"/>
              <w:rPr>
                <w:rFonts w:eastAsia="Times New Roman" w:cs="DIN Pro Regular"/>
                <w:bCs/>
                <w:color w:val="000000"/>
                <w:sz w:val="20"/>
                <w:szCs w:val="20"/>
                <w:lang w:eastAsia="es-MX"/>
              </w:rPr>
            </w:pPr>
          </w:p>
        </w:tc>
      </w:tr>
      <w:tr w:rsidR="00FC1BA0" w14:paraId="25E27735" w14:textId="77777777">
        <w:trPr>
          <w:trHeight w:val="420"/>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F9DD22"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A54574"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Inversiones en </w:t>
            </w:r>
            <w:r>
              <w:rPr>
                <w:rFonts w:eastAsia="Times New Roman" w:cs="DIN Pro Regular"/>
                <w:color w:val="000000"/>
                <w:sz w:val="20"/>
                <w:szCs w:val="20"/>
                <w:lang w:eastAsia="es-MX"/>
              </w:rPr>
              <w:t>Fideicomisos. Mandatos y Otros Análogos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6666C1"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7780DE70"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4A899337" w14:textId="77777777">
        <w:trPr>
          <w:trHeight w:val="420"/>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04044B"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259B7F"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CB207D"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3DAA54F2"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063FBCD6"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1AE193E0"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F2CB9E"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7A6509"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0582CEAF"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604F62CE"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3C0621"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C3F628"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C73207"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5BD6F3AF"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4334F57D" w14:textId="77777777">
        <w:trPr>
          <w:trHeight w:val="170"/>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8E57B2" w14:textId="77777777" w:rsidR="00FC1BA0" w:rsidRDefault="0021118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C71FDB" w14:textId="77777777" w:rsidR="00FC1BA0" w:rsidRDefault="00FC1BA0">
            <w:pPr>
              <w:pStyle w:val="Standard"/>
              <w:widowControl w:val="0"/>
              <w:spacing w:after="0" w:line="240" w:lineRule="auto"/>
              <w:jc w:val="both"/>
              <w:rPr>
                <w:rFonts w:eastAsia="Times New Roman" w:cs="DIN Pro Regular"/>
                <w:color w:val="000000"/>
                <w:sz w:val="20"/>
                <w:szCs w:val="20"/>
                <w:lang w:eastAsia="es-MX"/>
              </w:rPr>
            </w:pPr>
          </w:p>
          <w:p w14:paraId="251DE662"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Otros Egresos </w:t>
            </w:r>
            <w:r>
              <w:rPr>
                <w:rFonts w:eastAsia="Times New Roman" w:cs="DIN Pro Regular"/>
                <w:color w:val="000000"/>
                <w:sz w:val="20"/>
                <w:szCs w:val="20"/>
                <w:lang w:eastAsia="es-MX"/>
              </w:rPr>
              <w:t>Presupuestales No Contables</w:t>
            </w:r>
          </w:p>
          <w:p w14:paraId="071BFE91" w14:textId="77777777" w:rsidR="00FC1BA0" w:rsidRDefault="00FC1BA0">
            <w:pPr>
              <w:pStyle w:val="Standard"/>
              <w:widowControl w:val="0"/>
              <w:spacing w:after="0" w:line="240" w:lineRule="auto"/>
              <w:jc w:val="both"/>
              <w:rPr>
                <w:rFonts w:eastAsia="Times New Roman" w:cs="DIN Pro Regular"/>
                <w:color w:val="000000"/>
                <w:sz w:val="20"/>
                <w:szCs w:val="20"/>
                <w:lang w:eastAsia="es-MX"/>
              </w:rPr>
            </w:pP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1C6A8"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lastRenderedPageBreak/>
              <w:t>0.00</w:t>
            </w:r>
          </w:p>
        </w:tc>
        <w:tc>
          <w:tcPr>
            <w:tcW w:w="2484" w:type="dxa"/>
            <w:shd w:val="clear" w:color="auto" w:fill="auto"/>
            <w:tcMar>
              <w:top w:w="0" w:type="dxa"/>
              <w:left w:w="10" w:type="dxa"/>
              <w:bottom w:w="0" w:type="dxa"/>
              <w:right w:w="10" w:type="dxa"/>
            </w:tcMar>
          </w:tcPr>
          <w:p w14:paraId="572F0DE5"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2F6847E4" w14:textId="77777777">
        <w:trPr>
          <w:trHeight w:val="283"/>
        </w:trPr>
        <w:tc>
          <w:tcPr>
            <w:tcW w:w="984" w:type="dxa"/>
            <w:gridSpan w:val="3"/>
            <w:shd w:val="clear" w:color="auto" w:fill="auto"/>
            <w:tcMar>
              <w:top w:w="0" w:type="dxa"/>
              <w:left w:w="70" w:type="dxa"/>
              <w:bottom w:w="0" w:type="dxa"/>
              <w:right w:w="70" w:type="dxa"/>
            </w:tcMar>
            <w:vAlign w:val="center"/>
          </w:tcPr>
          <w:p w14:paraId="61BA9A72"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p w14:paraId="4EC3DFAE"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p w14:paraId="4B68EF00"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4139" w:type="dxa"/>
            <w:shd w:val="clear" w:color="auto" w:fill="auto"/>
            <w:tcMar>
              <w:top w:w="0" w:type="dxa"/>
              <w:left w:w="10" w:type="dxa"/>
              <w:bottom w:w="0" w:type="dxa"/>
              <w:right w:w="10" w:type="dxa"/>
            </w:tcMar>
          </w:tcPr>
          <w:p w14:paraId="13A5B635"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p w14:paraId="574BD59C"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p w14:paraId="134EB105"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p w14:paraId="4CE9BD25"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88" w:type="dxa"/>
            <w:shd w:val="clear" w:color="auto" w:fill="auto"/>
            <w:tcMar>
              <w:top w:w="0" w:type="dxa"/>
              <w:left w:w="10" w:type="dxa"/>
              <w:bottom w:w="0" w:type="dxa"/>
              <w:right w:w="10" w:type="dxa"/>
            </w:tcMar>
          </w:tcPr>
          <w:p w14:paraId="3E0A145A"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196" w:type="dxa"/>
            <w:shd w:val="clear" w:color="auto" w:fill="auto"/>
            <w:tcMar>
              <w:top w:w="0" w:type="dxa"/>
              <w:left w:w="10" w:type="dxa"/>
              <w:bottom w:w="0" w:type="dxa"/>
              <w:right w:w="10" w:type="dxa"/>
            </w:tcMar>
          </w:tcPr>
          <w:p w14:paraId="23BB875B"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6C446C8C"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120" w:type="dxa"/>
            <w:shd w:val="clear" w:color="auto" w:fill="auto"/>
            <w:tcMar>
              <w:top w:w="0" w:type="dxa"/>
              <w:left w:w="10" w:type="dxa"/>
              <w:bottom w:w="0" w:type="dxa"/>
              <w:right w:w="10" w:type="dxa"/>
            </w:tcMar>
          </w:tcPr>
          <w:p w14:paraId="1805236F"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162" w:type="dxa"/>
            <w:shd w:val="clear" w:color="auto" w:fill="auto"/>
            <w:tcMar>
              <w:top w:w="0" w:type="dxa"/>
              <w:left w:w="10" w:type="dxa"/>
              <w:bottom w:w="0" w:type="dxa"/>
              <w:right w:w="10" w:type="dxa"/>
            </w:tcMar>
          </w:tcPr>
          <w:p w14:paraId="182D1472"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246" w:type="dxa"/>
            <w:shd w:val="clear" w:color="auto" w:fill="auto"/>
            <w:tcMar>
              <w:top w:w="0" w:type="dxa"/>
              <w:left w:w="10" w:type="dxa"/>
              <w:bottom w:w="0" w:type="dxa"/>
              <w:right w:w="10" w:type="dxa"/>
            </w:tcMar>
          </w:tcPr>
          <w:p w14:paraId="147618F5"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1393" w:type="dxa"/>
            <w:gridSpan w:val="3"/>
            <w:shd w:val="clear" w:color="auto" w:fill="auto"/>
            <w:tcMar>
              <w:top w:w="0" w:type="dxa"/>
              <w:left w:w="10" w:type="dxa"/>
              <w:bottom w:w="0" w:type="dxa"/>
              <w:right w:w="10" w:type="dxa"/>
            </w:tcMar>
          </w:tcPr>
          <w:p w14:paraId="11A823AF"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1091" w:type="dxa"/>
            <w:shd w:val="clear" w:color="auto" w:fill="auto"/>
            <w:tcMar>
              <w:top w:w="0" w:type="dxa"/>
              <w:left w:w="10" w:type="dxa"/>
              <w:bottom w:w="0" w:type="dxa"/>
              <w:right w:w="10" w:type="dxa"/>
            </w:tcMar>
          </w:tcPr>
          <w:p w14:paraId="7A6D9848"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60" w:type="dxa"/>
            <w:shd w:val="clear" w:color="auto" w:fill="auto"/>
            <w:tcMar>
              <w:top w:w="0" w:type="dxa"/>
              <w:left w:w="10" w:type="dxa"/>
              <w:bottom w:w="0" w:type="dxa"/>
              <w:right w:w="10" w:type="dxa"/>
            </w:tcMar>
          </w:tcPr>
          <w:p w14:paraId="59780CB3"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c>
          <w:tcPr>
            <w:tcW w:w="2484" w:type="dxa"/>
            <w:shd w:val="clear" w:color="auto" w:fill="auto"/>
            <w:tcMar>
              <w:top w:w="0" w:type="dxa"/>
              <w:left w:w="10" w:type="dxa"/>
              <w:bottom w:w="0" w:type="dxa"/>
              <w:right w:w="10" w:type="dxa"/>
            </w:tcMar>
          </w:tcPr>
          <w:p w14:paraId="6D8C0352" w14:textId="77777777" w:rsidR="00FC1BA0" w:rsidRDefault="00FC1BA0">
            <w:pPr>
              <w:pStyle w:val="Standard"/>
              <w:widowControl w:val="0"/>
              <w:spacing w:after="0" w:line="240" w:lineRule="auto"/>
              <w:jc w:val="both"/>
              <w:rPr>
                <w:rFonts w:eastAsia="Times New Roman" w:cs="DIN Pro Regular"/>
                <w:bCs/>
                <w:color w:val="000000"/>
                <w:sz w:val="20"/>
                <w:szCs w:val="20"/>
                <w:lang w:eastAsia="es-MX"/>
              </w:rPr>
            </w:pPr>
          </w:p>
        </w:tc>
      </w:tr>
      <w:tr w:rsidR="00FC1BA0" w14:paraId="15D7DB74" w14:textId="77777777">
        <w:trPr>
          <w:trHeight w:val="397"/>
        </w:trPr>
        <w:tc>
          <w:tcPr>
            <w:tcW w:w="5975" w:type="dxa"/>
            <w:gridSpan w:val="10"/>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E9ACD45" w14:textId="77777777" w:rsidR="00FC1BA0" w:rsidRDefault="00211183">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544"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C1A8EF" w14:textId="77777777" w:rsidR="00FC1BA0" w:rsidRDefault="0021118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$1,842,828.00</w:t>
            </w:r>
          </w:p>
        </w:tc>
        <w:tc>
          <w:tcPr>
            <w:tcW w:w="2484" w:type="dxa"/>
            <w:shd w:val="clear" w:color="auto" w:fill="auto"/>
            <w:tcMar>
              <w:top w:w="0" w:type="dxa"/>
              <w:left w:w="10" w:type="dxa"/>
              <w:bottom w:w="0" w:type="dxa"/>
              <w:right w:w="10" w:type="dxa"/>
            </w:tcMar>
          </w:tcPr>
          <w:p w14:paraId="577A9CA2" w14:textId="77777777" w:rsidR="00FC1BA0" w:rsidRDefault="00FC1BA0">
            <w:pPr>
              <w:pStyle w:val="Standard"/>
              <w:widowControl w:val="0"/>
              <w:spacing w:after="0" w:line="240" w:lineRule="auto"/>
              <w:jc w:val="right"/>
              <w:rPr>
                <w:rFonts w:eastAsia="Times New Roman" w:cs="DIN Pro Regular"/>
                <w:b/>
                <w:color w:val="000000"/>
                <w:sz w:val="20"/>
                <w:szCs w:val="20"/>
                <w:lang w:eastAsia="es-MX"/>
              </w:rPr>
            </w:pPr>
          </w:p>
        </w:tc>
      </w:tr>
      <w:tr w:rsidR="00FC1BA0" w14:paraId="5875ED70" w14:textId="77777777">
        <w:trPr>
          <w:trHeight w:val="420"/>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0ABA80" w14:textId="77777777" w:rsidR="00FC1BA0" w:rsidRDefault="0021118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A16D4E"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EB3B00"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3,624.00</w:t>
            </w:r>
          </w:p>
        </w:tc>
        <w:tc>
          <w:tcPr>
            <w:tcW w:w="2484" w:type="dxa"/>
            <w:shd w:val="clear" w:color="auto" w:fill="auto"/>
            <w:tcMar>
              <w:top w:w="0" w:type="dxa"/>
              <w:left w:w="10" w:type="dxa"/>
              <w:bottom w:w="0" w:type="dxa"/>
              <w:right w:w="10" w:type="dxa"/>
            </w:tcMar>
          </w:tcPr>
          <w:p w14:paraId="69435DE4"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640DC0A4"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22B3F6" w14:textId="77777777" w:rsidR="00FC1BA0" w:rsidRDefault="0021118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5EA8C7"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7DADEA"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4B85B8C2"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3EC16D13"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A44F6E" w14:textId="77777777" w:rsidR="00FC1BA0" w:rsidRDefault="0021118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8838D5"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 </w:t>
            </w:r>
            <w:r>
              <w:rPr>
                <w:rFonts w:eastAsia="Times New Roman" w:cs="DIN Pro Regular"/>
                <w:color w:val="000000"/>
                <w:sz w:val="20"/>
                <w:szCs w:val="20"/>
                <w:lang w:eastAsia="es-MX"/>
              </w:rPr>
              <w:t>Inventarios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F8FF40"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0.00</w:t>
            </w:r>
          </w:p>
        </w:tc>
        <w:tc>
          <w:tcPr>
            <w:tcW w:w="2484" w:type="dxa"/>
            <w:shd w:val="clear" w:color="auto" w:fill="auto"/>
            <w:tcMar>
              <w:top w:w="0" w:type="dxa"/>
              <w:left w:w="10" w:type="dxa"/>
              <w:bottom w:w="0" w:type="dxa"/>
              <w:right w:w="10" w:type="dxa"/>
            </w:tcMar>
          </w:tcPr>
          <w:p w14:paraId="5F64F2BF"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74C2A704"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1D824AC5" w14:textId="77777777" w:rsidR="00FC1BA0" w:rsidRDefault="0021118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7B2B61"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3BEA79" w14:textId="77777777" w:rsidR="00FC1BA0" w:rsidRDefault="0021118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1,839,205.00</w:t>
            </w:r>
          </w:p>
        </w:tc>
        <w:tc>
          <w:tcPr>
            <w:tcW w:w="2484" w:type="dxa"/>
            <w:shd w:val="clear" w:color="auto" w:fill="auto"/>
            <w:tcMar>
              <w:top w:w="0" w:type="dxa"/>
              <w:left w:w="10" w:type="dxa"/>
              <w:bottom w:w="0" w:type="dxa"/>
              <w:right w:w="10" w:type="dxa"/>
            </w:tcMar>
          </w:tcPr>
          <w:p w14:paraId="5F9F13AC"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02830E8D"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8E361E" w14:textId="77777777" w:rsidR="00FC1BA0" w:rsidRDefault="0021118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BF0BDD"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371DDC"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c>
          <w:tcPr>
            <w:tcW w:w="2484" w:type="dxa"/>
            <w:shd w:val="clear" w:color="auto" w:fill="auto"/>
            <w:tcMar>
              <w:top w:w="0" w:type="dxa"/>
              <w:left w:w="10" w:type="dxa"/>
              <w:bottom w:w="0" w:type="dxa"/>
              <w:right w:w="10" w:type="dxa"/>
            </w:tcMar>
          </w:tcPr>
          <w:p w14:paraId="7581756F"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6F1C0CDF"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D1E7FF" w14:textId="77777777" w:rsidR="00FC1BA0" w:rsidRDefault="0021118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E2B5C"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922D6E"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c>
          <w:tcPr>
            <w:tcW w:w="2484" w:type="dxa"/>
            <w:shd w:val="clear" w:color="auto" w:fill="auto"/>
            <w:tcMar>
              <w:top w:w="0" w:type="dxa"/>
              <w:left w:w="10" w:type="dxa"/>
              <w:bottom w:w="0" w:type="dxa"/>
              <w:right w:w="10" w:type="dxa"/>
            </w:tcMar>
          </w:tcPr>
          <w:p w14:paraId="13E5B9F8"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117521B0" w14:textId="77777777">
        <w:trPr>
          <w:trHeight w:val="283"/>
        </w:trPr>
        <w:tc>
          <w:tcPr>
            <w:tcW w:w="886"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26C68B" w14:textId="77777777" w:rsidR="00FC1BA0" w:rsidRDefault="0021118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08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9B7BF7" w14:textId="77777777" w:rsidR="00FC1BA0" w:rsidRDefault="0021118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544"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EF98C9"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c>
          <w:tcPr>
            <w:tcW w:w="2484" w:type="dxa"/>
            <w:shd w:val="clear" w:color="auto" w:fill="auto"/>
            <w:tcMar>
              <w:top w:w="0" w:type="dxa"/>
              <w:left w:w="10" w:type="dxa"/>
              <w:bottom w:w="0" w:type="dxa"/>
              <w:right w:w="10" w:type="dxa"/>
            </w:tcMar>
          </w:tcPr>
          <w:p w14:paraId="51C519A1"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r>
      <w:tr w:rsidR="00FC1BA0" w14:paraId="650AF917" w14:textId="77777777">
        <w:trPr>
          <w:trHeight w:hRule="exact" w:val="150"/>
        </w:trPr>
        <w:tc>
          <w:tcPr>
            <w:tcW w:w="984" w:type="dxa"/>
            <w:gridSpan w:val="3"/>
            <w:shd w:val="clear" w:color="auto" w:fill="auto"/>
            <w:tcMar>
              <w:top w:w="0" w:type="dxa"/>
              <w:left w:w="70" w:type="dxa"/>
              <w:bottom w:w="0" w:type="dxa"/>
              <w:right w:w="70" w:type="dxa"/>
            </w:tcMar>
            <w:vAlign w:val="bottom"/>
          </w:tcPr>
          <w:p w14:paraId="559A1B80"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4139" w:type="dxa"/>
            <w:shd w:val="clear" w:color="auto" w:fill="auto"/>
            <w:tcMar>
              <w:top w:w="0" w:type="dxa"/>
              <w:left w:w="70" w:type="dxa"/>
              <w:bottom w:w="0" w:type="dxa"/>
              <w:right w:w="70" w:type="dxa"/>
            </w:tcMar>
            <w:vAlign w:val="bottom"/>
          </w:tcPr>
          <w:p w14:paraId="141DF10B"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284" w:type="dxa"/>
            <w:gridSpan w:val="2"/>
            <w:tcBorders>
              <w:bottom w:val="single" w:sz="4" w:space="0" w:color="000000"/>
            </w:tcBorders>
            <w:shd w:val="clear" w:color="auto" w:fill="auto"/>
            <w:tcMar>
              <w:top w:w="0" w:type="dxa"/>
              <w:left w:w="70" w:type="dxa"/>
              <w:bottom w:w="0" w:type="dxa"/>
              <w:right w:w="70" w:type="dxa"/>
            </w:tcMar>
            <w:vAlign w:val="bottom"/>
          </w:tcPr>
          <w:p w14:paraId="5BB4E9EB" w14:textId="77777777" w:rsidR="00FC1BA0" w:rsidRDefault="00FC1BA0">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467EBBAE"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162" w:type="dxa"/>
            <w:shd w:val="clear" w:color="auto" w:fill="auto"/>
            <w:tcMar>
              <w:top w:w="0" w:type="dxa"/>
              <w:left w:w="10" w:type="dxa"/>
              <w:bottom w:w="0" w:type="dxa"/>
              <w:right w:w="10" w:type="dxa"/>
            </w:tcMar>
          </w:tcPr>
          <w:p w14:paraId="06F2DDDA"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246" w:type="dxa"/>
            <w:shd w:val="clear" w:color="auto" w:fill="auto"/>
            <w:tcMar>
              <w:top w:w="0" w:type="dxa"/>
              <w:left w:w="10" w:type="dxa"/>
              <w:bottom w:w="0" w:type="dxa"/>
              <w:right w:w="10" w:type="dxa"/>
            </w:tcMar>
          </w:tcPr>
          <w:p w14:paraId="2E35AD4B"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1393" w:type="dxa"/>
            <w:gridSpan w:val="3"/>
            <w:shd w:val="clear" w:color="auto" w:fill="auto"/>
            <w:tcMar>
              <w:top w:w="0" w:type="dxa"/>
              <w:left w:w="10" w:type="dxa"/>
              <w:bottom w:w="0" w:type="dxa"/>
              <w:right w:w="10" w:type="dxa"/>
            </w:tcMar>
          </w:tcPr>
          <w:p w14:paraId="5C45D975"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1091" w:type="dxa"/>
            <w:shd w:val="clear" w:color="auto" w:fill="auto"/>
            <w:tcMar>
              <w:top w:w="0" w:type="dxa"/>
              <w:left w:w="10" w:type="dxa"/>
              <w:bottom w:w="0" w:type="dxa"/>
              <w:right w:w="10" w:type="dxa"/>
            </w:tcMar>
          </w:tcPr>
          <w:p w14:paraId="7EB434B8"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60" w:type="dxa"/>
            <w:shd w:val="clear" w:color="auto" w:fill="auto"/>
            <w:tcMar>
              <w:top w:w="0" w:type="dxa"/>
              <w:left w:w="10" w:type="dxa"/>
              <w:bottom w:w="0" w:type="dxa"/>
              <w:right w:w="10" w:type="dxa"/>
            </w:tcMar>
          </w:tcPr>
          <w:p w14:paraId="6257612A"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c>
          <w:tcPr>
            <w:tcW w:w="2484" w:type="dxa"/>
            <w:shd w:val="clear" w:color="auto" w:fill="auto"/>
            <w:tcMar>
              <w:top w:w="0" w:type="dxa"/>
              <w:left w:w="10" w:type="dxa"/>
              <w:bottom w:w="0" w:type="dxa"/>
              <w:right w:w="10" w:type="dxa"/>
            </w:tcMar>
          </w:tcPr>
          <w:p w14:paraId="4D377EDE" w14:textId="77777777" w:rsidR="00FC1BA0" w:rsidRDefault="00FC1BA0">
            <w:pPr>
              <w:pStyle w:val="Standard"/>
              <w:widowControl w:val="0"/>
              <w:spacing w:after="0" w:line="240" w:lineRule="auto"/>
              <w:rPr>
                <w:rFonts w:eastAsia="Times New Roman" w:cs="DIN Pro Regular"/>
                <w:color w:val="000000"/>
                <w:sz w:val="20"/>
                <w:szCs w:val="20"/>
                <w:lang w:eastAsia="es-MX"/>
              </w:rPr>
            </w:pPr>
          </w:p>
        </w:tc>
      </w:tr>
      <w:tr w:rsidR="00FC1BA0" w14:paraId="250E7E39" w14:textId="77777777">
        <w:trPr>
          <w:trHeight w:val="397"/>
        </w:trPr>
        <w:tc>
          <w:tcPr>
            <w:tcW w:w="5975" w:type="dxa"/>
            <w:gridSpan w:val="10"/>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7102DD84" w14:textId="77777777" w:rsidR="00FC1BA0" w:rsidRDefault="0021118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F8FBF4" w14:textId="77777777" w:rsidR="00FC1BA0" w:rsidRDefault="0021118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$1,842,829.00</w:t>
            </w:r>
          </w:p>
        </w:tc>
        <w:tc>
          <w:tcPr>
            <w:tcW w:w="2484" w:type="dxa"/>
            <w:shd w:val="clear" w:color="auto" w:fill="auto"/>
            <w:tcMar>
              <w:top w:w="0" w:type="dxa"/>
              <w:left w:w="10" w:type="dxa"/>
              <w:bottom w:w="0" w:type="dxa"/>
              <w:right w:w="10" w:type="dxa"/>
            </w:tcMar>
          </w:tcPr>
          <w:p w14:paraId="0BE681CE" w14:textId="77777777" w:rsidR="00FC1BA0" w:rsidRDefault="00FC1BA0">
            <w:pPr>
              <w:pStyle w:val="Standard"/>
              <w:widowControl w:val="0"/>
              <w:spacing w:after="0" w:line="240" w:lineRule="auto"/>
              <w:jc w:val="right"/>
              <w:rPr>
                <w:rFonts w:eastAsia="Times New Roman" w:cs="DIN Pro Regular"/>
                <w:b/>
                <w:color w:val="000000"/>
                <w:sz w:val="20"/>
                <w:szCs w:val="20"/>
                <w:lang w:eastAsia="es-MX"/>
              </w:rPr>
            </w:pPr>
          </w:p>
        </w:tc>
      </w:tr>
    </w:tbl>
    <w:p w14:paraId="380D2800" w14:textId="77777777" w:rsidR="00FC1BA0" w:rsidRDefault="00FC1BA0">
      <w:pPr>
        <w:pStyle w:val="INCISO"/>
        <w:spacing w:after="0" w:line="240" w:lineRule="exact"/>
        <w:ind w:left="360"/>
        <w:rPr>
          <w:rFonts w:ascii="Calibri" w:hAnsi="Calibri" w:cs="DIN Pro Regular"/>
          <w:b/>
          <w:smallCaps/>
          <w:sz w:val="20"/>
          <w:szCs w:val="20"/>
        </w:rPr>
      </w:pPr>
    </w:p>
    <w:p w14:paraId="6BC452ED" w14:textId="77777777" w:rsidR="00FC1BA0" w:rsidRDefault="00FC1BA0">
      <w:pPr>
        <w:pStyle w:val="INCISO"/>
        <w:spacing w:after="0" w:line="240" w:lineRule="exact"/>
        <w:ind w:left="360"/>
        <w:rPr>
          <w:rFonts w:ascii="Calibri" w:hAnsi="Calibri" w:cs="DIN Pro Regular"/>
          <w:b/>
          <w:smallCaps/>
          <w:sz w:val="20"/>
          <w:szCs w:val="20"/>
        </w:rPr>
      </w:pPr>
    </w:p>
    <w:p w14:paraId="65AE4083" w14:textId="77777777" w:rsidR="00FC1BA0" w:rsidRDefault="00FC1BA0">
      <w:pPr>
        <w:pStyle w:val="INCISO"/>
        <w:spacing w:after="0" w:line="240" w:lineRule="exact"/>
        <w:ind w:left="360"/>
        <w:rPr>
          <w:rFonts w:ascii="Calibri" w:hAnsi="Calibri" w:cs="DIN Pro Regular"/>
          <w:b/>
          <w:smallCaps/>
          <w:sz w:val="20"/>
          <w:szCs w:val="20"/>
        </w:rPr>
      </w:pPr>
    </w:p>
    <w:p w14:paraId="68EDC983" w14:textId="77777777" w:rsidR="00FC1BA0" w:rsidRDefault="00211183">
      <w:pPr>
        <w:pStyle w:val="Text"/>
        <w:spacing w:after="0" w:line="240" w:lineRule="auto"/>
        <w:ind w:firstLine="0"/>
      </w:pPr>
      <w:r>
        <w:rPr>
          <w:rFonts w:ascii="Calibri" w:hAnsi="Calibri" w:cs="DIN Pro Regular"/>
          <w:sz w:val="20"/>
        </w:rPr>
        <w:t xml:space="preserve">Bajo </w:t>
      </w:r>
      <w:r>
        <w:rPr>
          <w:rFonts w:ascii="Calibri" w:hAnsi="Calibri" w:cs="DIN Pro Regular"/>
          <w:sz w:val="20"/>
        </w:rPr>
        <w:t>protesta de decir verdad declaramos que los Estados Financieros y sus Notas, son razonablemente correctos y son responsabilidad del emisor.</w:t>
      </w:r>
    </w:p>
    <w:p w14:paraId="0558A453" w14:textId="77777777" w:rsidR="00FC1BA0" w:rsidRDefault="00FC1BA0">
      <w:pPr>
        <w:pStyle w:val="Text"/>
        <w:spacing w:after="0" w:line="240" w:lineRule="exact"/>
        <w:ind w:firstLine="0"/>
        <w:rPr>
          <w:rFonts w:ascii="Calibri" w:hAnsi="Calibri" w:cs="DIN Pro Regular"/>
          <w:b/>
          <w:smallCaps/>
          <w:sz w:val="20"/>
        </w:rPr>
      </w:pPr>
    </w:p>
    <w:p w14:paraId="34A4AFB0" w14:textId="77777777" w:rsidR="00FC1BA0" w:rsidRDefault="00FC1BA0">
      <w:pPr>
        <w:pStyle w:val="Text"/>
        <w:spacing w:after="0" w:line="240" w:lineRule="exact"/>
        <w:ind w:firstLine="0"/>
        <w:rPr>
          <w:rFonts w:ascii="Calibri" w:hAnsi="Calibri" w:cs="DIN Pro Regular"/>
          <w:b/>
          <w:smallCaps/>
          <w:sz w:val="20"/>
        </w:rPr>
      </w:pPr>
    </w:p>
    <w:p w14:paraId="2CF4BADF" w14:textId="77777777" w:rsidR="00FC1BA0" w:rsidRDefault="00FC1BA0">
      <w:pPr>
        <w:pStyle w:val="Text"/>
        <w:spacing w:after="0" w:line="240" w:lineRule="exact"/>
        <w:ind w:firstLine="0"/>
        <w:rPr>
          <w:rFonts w:ascii="Calibri" w:hAnsi="Calibri" w:cs="DIN Pro Regular"/>
          <w:b/>
          <w:smallCaps/>
          <w:sz w:val="20"/>
          <w:lang w:val="es-MX"/>
        </w:rPr>
      </w:pPr>
    </w:p>
    <w:p w14:paraId="43B1BEE0" w14:textId="77777777" w:rsidR="00FC1BA0" w:rsidRDefault="00FC1BA0">
      <w:pPr>
        <w:pStyle w:val="Text"/>
        <w:spacing w:after="0" w:line="240" w:lineRule="exact"/>
        <w:ind w:firstLine="0"/>
        <w:rPr>
          <w:rFonts w:ascii="Calibri" w:hAnsi="Calibri" w:cs="DIN Pro Regular"/>
          <w:b/>
          <w:smallCaps/>
          <w:sz w:val="20"/>
          <w:lang w:val="es-MX"/>
        </w:rPr>
      </w:pPr>
    </w:p>
    <w:p w14:paraId="14F46441" w14:textId="77777777" w:rsidR="00FC1BA0" w:rsidRDefault="00FC1BA0">
      <w:pPr>
        <w:pStyle w:val="Text"/>
        <w:spacing w:after="0" w:line="240" w:lineRule="exact"/>
        <w:ind w:firstLine="0"/>
        <w:rPr>
          <w:rFonts w:ascii="Calibri" w:hAnsi="Calibri" w:cs="DIN Pro Regular"/>
          <w:b/>
          <w:smallCaps/>
          <w:sz w:val="20"/>
          <w:lang w:val="es-MX"/>
        </w:rPr>
      </w:pPr>
    </w:p>
    <w:p w14:paraId="7EB6D306" w14:textId="77777777" w:rsidR="00FC1BA0" w:rsidRDefault="00FC1BA0">
      <w:pPr>
        <w:pStyle w:val="Text"/>
        <w:spacing w:after="0" w:line="240" w:lineRule="exact"/>
        <w:ind w:firstLine="0"/>
        <w:rPr>
          <w:rFonts w:ascii="Calibri" w:hAnsi="Calibri" w:cs="DIN Pro Regular"/>
          <w:b/>
          <w:smallCaps/>
          <w:sz w:val="20"/>
          <w:lang w:val="es-MX"/>
        </w:rPr>
      </w:pPr>
    </w:p>
    <w:p w14:paraId="46CA7CF9" w14:textId="77777777" w:rsidR="00FC1BA0" w:rsidRDefault="00FC1BA0">
      <w:pPr>
        <w:pStyle w:val="Text"/>
        <w:spacing w:after="0" w:line="240" w:lineRule="exact"/>
        <w:ind w:firstLine="0"/>
        <w:rPr>
          <w:rFonts w:ascii="Calibri" w:hAnsi="Calibri" w:cs="DIN Pro Regular"/>
          <w:b/>
          <w:smallCaps/>
          <w:sz w:val="20"/>
          <w:lang w:val="es-MX"/>
        </w:rPr>
      </w:pPr>
    </w:p>
    <w:p w14:paraId="61293698" w14:textId="77777777" w:rsidR="00FC1BA0" w:rsidRDefault="00FC1BA0">
      <w:pPr>
        <w:pStyle w:val="Text"/>
        <w:spacing w:after="0" w:line="240" w:lineRule="exact"/>
        <w:ind w:firstLine="0"/>
        <w:rPr>
          <w:rFonts w:ascii="Calibri" w:hAnsi="Calibri" w:cs="DIN Pro Regular"/>
          <w:b/>
          <w:smallCaps/>
          <w:sz w:val="20"/>
          <w:lang w:val="es-MX"/>
        </w:rPr>
      </w:pPr>
    </w:p>
    <w:p w14:paraId="052052C5" w14:textId="77777777" w:rsidR="00FC1BA0" w:rsidRDefault="00FC1BA0">
      <w:pPr>
        <w:pStyle w:val="Text"/>
        <w:spacing w:after="0" w:line="240" w:lineRule="exact"/>
        <w:ind w:firstLine="0"/>
        <w:rPr>
          <w:rFonts w:ascii="Calibri" w:hAnsi="Calibri" w:cs="DIN Pro Regular"/>
          <w:b/>
          <w:smallCaps/>
          <w:sz w:val="20"/>
          <w:lang w:val="es-MX"/>
        </w:rPr>
      </w:pPr>
    </w:p>
    <w:p w14:paraId="4413F21C" w14:textId="77777777" w:rsidR="00FC1BA0" w:rsidRDefault="00FC1BA0">
      <w:pPr>
        <w:pStyle w:val="Text"/>
        <w:spacing w:after="0" w:line="240" w:lineRule="exact"/>
        <w:ind w:firstLine="0"/>
        <w:rPr>
          <w:rFonts w:ascii="Calibri" w:hAnsi="Calibri" w:cs="DIN Pro Regular"/>
          <w:b/>
          <w:smallCaps/>
          <w:sz w:val="20"/>
          <w:lang w:val="es-MX"/>
        </w:rPr>
      </w:pPr>
    </w:p>
    <w:tbl>
      <w:tblPr>
        <w:tblW w:w="9500" w:type="dxa"/>
        <w:tblCellMar>
          <w:left w:w="10" w:type="dxa"/>
          <w:right w:w="10" w:type="dxa"/>
        </w:tblCellMar>
        <w:tblLook w:val="04A0" w:firstRow="1" w:lastRow="0" w:firstColumn="1" w:lastColumn="0" w:noHBand="0" w:noVBand="1"/>
      </w:tblPr>
      <w:tblGrid>
        <w:gridCol w:w="4750"/>
        <w:gridCol w:w="4750"/>
      </w:tblGrid>
      <w:tr w:rsidR="00FC1BA0" w14:paraId="69A414FD" w14:textId="77777777">
        <w:tc>
          <w:tcPr>
            <w:tcW w:w="4750" w:type="dxa"/>
            <w:shd w:val="clear" w:color="auto" w:fill="auto"/>
            <w:tcMar>
              <w:top w:w="0" w:type="dxa"/>
              <w:left w:w="108" w:type="dxa"/>
              <w:bottom w:w="0" w:type="dxa"/>
              <w:right w:w="108" w:type="dxa"/>
            </w:tcMar>
          </w:tcPr>
          <w:p w14:paraId="4C3BEBE5" w14:textId="77777777" w:rsidR="00FC1BA0" w:rsidRDefault="00FC1BA0">
            <w:pPr>
              <w:pStyle w:val="Text"/>
              <w:spacing w:after="0" w:line="240" w:lineRule="exact"/>
              <w:ind w:firstLine="0"/>
              <w:jc w:val="center"/>
              <w:rPr>
                <w:rFonts w:ascii="Calibri" w:hAnsi="Calibri" w:cs="DIN Pro Regular"/>
                <w:sz w:val="22"/>
                <w:szCs w:val="22"/>
              </w:rPr>
            </w:pPr>
          </w:p>
        </w:tc>
        <w:tc>
          <w:tcPr>
            <w:tcW w:w="4750" w:type="dxa"/>
            <w:shd w:val="clear" w:color="auto" w:fill="auto"/>
            <w:tcMar>
              <w:top w:w="0" w:type="dxa"/>
              <w:left w:w="108" w:type="dxa"/>
              <w:bottom w:w="0" w:type="dxa"/>
              <w:right w:w="108" w:type="dxa"/>
            </w:tcMar>
          </w:tcPr>
          <w:p w14:paraId="31D59439" w14:textId="77777777" w:rsidR="00FC1BA0" w:rsidRDefault="00FC1BA0">
            <w:pPr>
              <w:pStyle w:val="Text"/>
              <w:spacing w:after="0" w:line="240" w:lineRule="exact"/>
              <w:ind w:firstLine="0"/>
              <w:jc w:val="center"/>
              <w:rPr>
                <w:rFonts w:ascii="Calibri" w:hAnsi="Calibri" w:cs="DIN Pro Regular"/>
                <w:sz w:val="22"/>
                <w:szCs w:val="22"/>
              </w:rPr>
            </w:pPr>
          </w:p>
        </w:tc>
      </w:tr>
      <w:tr w:rsidR="00FC1BA0" w14:paraId="44A5A16A" w14:textId="77777777">
        <w:tc>
          <w:tcPr>
            <w:tcW w:w="4750" w:type="dxa"/>
            <w:shd w:val="clear" w:color="auto" w:fill="auto"/>
            <w:tcMar>
              <w:top w:w="0" w:type="dxa"/>
              <w:left w:w="108" w:type="dxa"/>
              <w:bottom w:w="0" w:type="dxa"/>
              <w:right w:w="108" w:type="dxa"/>
            </w:tcMar>
          </w:tcPr>
          <w:p w14:paraId="56C61649" w14:textId="77777777" w:rsidR="00FC1BA0" w:rsidRDefault="00FC1BA0">
            <w:pPr>
              <w:pStyle w:val="Text"/>
              <w:spacing w:after="0" w:line="240" w:lineRule="exact"/>
              <w:ind w:firstLine="0"/>
              <w:jc w:val="center"/>
              <w:rPr>
                <w:rFonts w:ascii="Calibri" w:hAnsi="Calibri" w:cs="DIN Pro Regular"/>
                <w:sz w:val="22"/>
                <w:szCs w:val="22"/>
              </w:rPr>
            </w:pPr>
          </w:p>
        </w:tc>
        <w:tc>
          <w:tcPr>
            <w:tcW w:w="4750" w:type="dxa"/>
            <w:shd w:val="clear" w:color="auto" w:fill="auto"/>
            <w:tcMar>
              <w:top w:w="0" w:type="dxa"/>
              <w:left w:w="108" w:type="dxa"/>
              <w:bottom w:w="0" w:type="dxa"/>
              <w:right w:w="108" w:type="dxa"/>
            </w:tcMar>
          </w:tcPr>
          <w:p w14:paraId="0851C956" w14:textId="77777777" w:rsidR="00FC1BA0" w:rsidRDefault="00FC1BA0">
            <w:pPr>
              <w:pStyle w:val="Text"/>
              <w:spacing w:after="0" w:line="240" w:lineRule="exact"/>
              <w:ind w:firstLine="0"/>
              <w:jc w:val="center"/>
              <w:rPr>
                <w:rFonts w:ascii="Calibri" w:hAnsi="Calibri" w:cs="DIN Pro Regular"/>
                <w:sz w:val="22"/>
                <w:szCs w:val="22"/>
              </w:rPr>
            </w:pPr>
          </w:p>
        </w:tc>
      </w:tr>
    </w:tbl>
    <w:p w14:paraId="212E29B0" w14:textId="77777777" w:rsidR="00FC1BA0" w:rsidRDefault="00FC1BA0">
      <w:pPr>
        <w:pStyle w:val="Text"/>
        <w:spacing w:after="0" w:line="240" w:lineRule="exact"/>
        <w:ind w:firstLine="0"/>
        <w:rPr>
          <w:rFonts w:ascii="Calibri" w:hAnsi="Calibri" w:cs="DIN Pro Regular"/>
          <w:b/>
          <w:smallCaps/>
          <w:sz w:val="20"/>
          <w:lang w:val="es-MX"/>
        </w:rPr>
      </w:pPr>
    </w:p>
    <w:p w14:paraId="03021809" w14:textId="77777777" w:rsidR="00FC1BA0" w:rsidRDefault="00FC1BA0">
      <w:pPr>
        <w:pStyle w:val="Text"/>
        <w:spacing w:after="0" w:line="240" w:lineRule="exact"/>
        <w:ind w:firstLine="0"/>
        <w:rPr>
          <w:rFonts w:ascii="Calibri" w:hAnsi="Calibri" w:cs="DIN Pro Regular"/>
          <w:b/>
          <w:smallCaps/>
          <w:sz w:val="20"/>
          <w:lang w:val="es-MX"/>
        </w:rPr>
      </w:pPr>
    </w:p>
    <w:p w14:paraId="0260D59C" w14:textId="77777777" w:rsidR="00FC1BA0" w:rsidRDefault="00FC1BA0">
      <w:pPr>
        <w:pStyle w:val="INCISO"/>
        <w:spacing w:after="0" w:line="240" w:lineRule="exact"/>
        <w:ind w:left="360"/>
        <w:rPr>
          <w:rFonts w:ascii="Calibri" w:hAnsi="Calibri" w:cs="DIN Pro Regular"/>
          <w:b/>
          <w:smallCaps/>
          <w:sz w:val="20"/>
          <w:szCs w:val="20"/>
          <w:lang w:val="es-MX"/>
        </w:rPr>
      </w:pPr>
    </w:p>
    <w:p w14:paraId="57EF67F6" w14:textId="77777777" w:rsidR="00FC1BA0" w:rsidRDefault="00FC1BA0">
      <w:pPr>
        <w:pStyle w:val="INCISO"/>
        <w:spacing w:after="0" w:line="240" w:lineRule="exact"/>
        <w:ind w:left="360"/>
        <w:rPr>
          <w:rFonts w:ascii="Calibri" w:hAnsi="Calibri" w:cs="DIN Pro Regular"/>
          <w:b/>
          <w:smallCaps/>
          <w:sz w:val="20"/>
          <w:szCs w:val="20"/>
        </w:rPr>
      </w:pPr>
    </w:p>
    <w:p w14:paraId="1674323D" w14:textId="77777777" w:rsidR="00FC1BA0" w:rsidRDefault="00FC1BA0">
      <w:pPr>
        <w:pStyle w:val="INCISO"/>
        <w:spacing w:after="0" w:line="240" w:lineRule="exact"/>
        <w:ind w:left="360"/>
        <w:rPr>
          <w:rFonts w:ascii="Calibri" w:hAnsi="Calibri" w:cs="DIN Pro Regular"/>
          <w:b/>
          <w:smallCaps/>
          <w:sz w:val="20"/>
          <w:szCs w:val="20"/>
        </w:rPr>
      </w:pPr>
    </w:p>
    <w:p w14:paraId="02B81340" w14:textId="77777777" w:rsidR="00FC1BA0" w:rsidRDefault="00FC1BA0">
      <w:pPr>
        <w:pStyle w:val="INCISO"/>
        <w:spacing w:after="0" w:line="240" w:lineRule="exact"/>
        <w:ind w:left="360"/>
        <w:rPr>
          <w:rFonts w:ascii="Calibri" w:hAnsi="Calibri" w:cs="DIN Pro Regular"/>
          <w:b/>
          <w:smallCaps/>
          <w:sz w:val="20"/>
          <w:szCs w:val="20"/>
        </w:rPr>
      </w:pPr>
    </w:p>
    <w:p w14:paraId="6AC71D7E" w14:textId="77777777" w:rsidR="00FC1BA0" w:rsidRDefault="00FC1BA0">
      <w:pPr>
        <w:pStyle w:val="INCISO"/>
        <w:spacing w:after="0" w:line="240" w:lineRule="exact"/>
        <w:ind w:left="360"/>
        <w:rPr>
          <w:rFonts w:ascii="Calibri" w:hAnsi="Calibri" w:cs="DIN Pro Regular"/>
          <w:b/>
          <w:smallCaps/>
          <w:sz w:val="20"/>
          <w:szCs w:val="20"/>
        </w:rPr>
      </w:pPr>
    </w:p>
    <w:p w14:paraId="73C36129" w14:textId="77777777" w:rsidR="00FC1BA0" w:rsidRDefault="00FC1BA0">
      <w:pPr>
        <w:pStyle w:val="INCISO"/>
        <w:spacing w:after="0" w:line="240" w:lineRule="exact"/>
        <w:ind w:left="360"/>
        <w:rPr>
          <w:rFonts w:ascii="Calibri" w:hAnsi="Calibri" w:cs="DIN Pro Regular"/>
          <w:b/>
          <w:smallCaps/>
          <w:sz w:val="20"/>
          <w:szCs w:val="20"/>
        </w:rPr>
      </w:pPr>
    </w:p>
    <w:p w14:paraId="29735283" w14:textId="77777777" w:rsidR="00FC1BA0" w:rsidRDefault="00FC1BA0">
      <w:pPr>
        <w:pStyle w:val="Standard"/>
        <w:spacing w:after="0"/>
        <w:rPr>
          <w:rFonts w:cs="DIN Pro Regular"/>
          <w:sz w:val="20"/>
          <w:szCs w:val="20"/>
        </w:rPr>
      </w:pPr>
    </w:p>
    <w:p w14:paraId="483145BA" w14:textId="77777777" w:rsidR="00FC1BA0" w:rsidRDefault="00FC1BA0">
      <w:pPr>
        <w:pStyle w:val="Standard"/>
        <w:spacing w:after="0"/>
        <w:rPr>
          <w:rFonts w:cs="DIN Pro Regular"/>
          <w:sz w:val="20"/>
          <w:szCs w:val="20"/>
        </w:rPr>
      </w:pPr>
    </w:p>
    <w:p w14:paraId="254CDE1E" w14:textId="77777777" w:rsidR="00FC1BA0" w:rsidRDefault="00FC1BA0">
      <w:pPr>
        <w:pStyle w:val="Standard"/>
        <w:spacing w:after="0"/>
        <w:rPr>
          <w:rFonts w:cs="DIN Pro Regular"/>
          <w:sz w:val="20"/>
          <w:szCs w:val="20"/>
        </w:rPr>
      </w:pPr>
    </w:p>
    <w:p w14:paraId="10F1EDCF" w14:textId="77777777" w:rsidR="00FC1BA0" w:rsidRDefault="00FC1BA0">
      <w:pPr>
        <w:pStyle w:val="Text"/>
        <w:spacing w:after="0" w:line="240" w:lineRule="exact"/>
        <w:ind w:firstLine="0"/>
        <w:rPr>
          <w:rFonts w:ascii="Calibri" w:hAnsi="Calibri" w:cs="DIN Pro Regular"/>
          <w:sz w:val="20"/>
        </w:rPr>
      </w:pPr>
    </w:p>
    <w:p w14:paraId="2C3CC790" w14:textId="77777777" w:rsidR="00FC1BA0" w:rsidRDefault="00FC1BA0">
      <w:pPr>
        <w:pStyle w:val="Text"/>
        <w:spacing w:after="0" w:line="240" w:lineRule="exact"/>
        <w:ind w:firstLine="0"/>
        <w:rPr>
          <w:rFonts w:ascii="Calibri" w:hAnsi="Calibri" w:cs="DIN Pro Regular"/>
          <w:sz w:val="20"/>
        </w:rPr>
      </w:pPr>
    </w:p>
    <w:p w14:paraId="32C09CFB" w14:textId="77777777" w:rsidR="00FC1BA0" w:rsidRDefault="00FC1BA0">
      <w:pPr>
        <w:pStyle w:val="Text"/>
        <w:spacing w:after="0" w:line="240" w:lineRule="exact"/>
        <w:ind w:firstLine="0"/>
        <w:rPr>
          <w:rFonts w:ascii="Calibri" w:hAnsi="Calibri" w:cs="DIN Pro Regular"/>
          <w:sz w:val="20"/>
        </w:rPr>
      </w:pPr>
    </w:p>
    <w:p w14:paraId="22530F78" w14:textId="77777777" w:rsidR="00FC1BA0" w:rsidRDefault="00FC1BA0">
      <w:pPr>
        <w:pStyle w:val="Text"/>
        <w:spacing w:after="0" w:line="240" w:lineRule="exact"/>
        <w:ind w:firstLine="0"/>
        <w:rPr>
          <w:rFonts w:ascii="Calibri" w:hAnsi="Calibri" w:cs="DIN Pro Regular"/>
          <w:sz w:val="20"/>
        </w:rPr>
      </w:pPr>
    </w:p>
    <w:p w14:paraId="6785309A" w14:textId="77777777" w:rsidR="00FC1BA0" w:rsidRDefault="00211183">
      <w:pPr>
        <w:pStyle w:val="Text"/>
        <w:spacing w:after="0" w:line="240" w:lineRule="exact"/>
        <w:jc w:val="center"/>
      </w:pPr>
      <w:r>
        <w:rPr>
          <w:rFonts w:ascii="Calibri" w:hAnsi="Calibri" w:cs="DIN Pro Regular"/>
          <w:b/>
          <w:sz w:val="24"/>
          <w:szCs w:val="24"/>
        </w:rPr>
        <w:t>Cuenta Pública 2024</w:t>
      </w:r>
    </w:p>
    <w:p w14:paraId="7BA6851E" w14:textId="77777777" w:rsidR="00FC1BA0" w:rsidRDefault="00FC1BA0">
      <w:pPr>
        <w:pStyle w:val="Text"/>
        <w:spacing w:after="0" w:line="240" w:lineRule="exact"/>
        <w:jc w:val="center"/>
        <w:rPr>
          <w:rFonts w:ascii="Calibri" w:hAnsi="Calibri" w:cs="DIN Pro Regular"/>
          <w:b/>
          <w:sz w:val="24"/>
          <w:szCs w:val="24"/>
        </w:rPr>
      </w:pPr>
    </w:p>
    <w:p w14:paraId="3E4DD5CC" w14:textId="77777777" w:rsidR="00FC1BA0" w:rsidRDefault="00211183">
      <w:pPr>
        <w:pStyle w:val="Text"/>
        <w:spacing w:after="0" w:line="240" w:lineRule="exact"/>
        <w:jc w:val="center"/>
      </w:pPr>
      <w:r>
        <w:rPr>
          <w:rFonts w:ascii="Calibri" w:hAnsi="Calibri" w:cs="DIN Pro Regular"/>
          <w:b/>
          <w:sz w:val="24"/>
          <w:szCs w:val="24"/>
        </w:rPr>
        <w:t>Notas a los Estados Financieros</w:t>
      </w:r>
    </w:p>
    <w:p w14:paraId="4B0FBD5D" w14:textId="77777777" w:rsidR="00FC1BA0" w:rsidRDefault="00FC1BA0">
      <w:pPr>
        <w:pStyle w:val="Text"/>
        <w:spacing w:after="0" w:line="240" w:lineRule="exact"/>
        <w:ind w:firstLine="0"/>
        <w:rPr>
          <w:rFonts w:ascii="Calibri" w:hAnsi="Calibri" w:cs="DIN Pro Regular"/>
          <w:b/>
          <w:smallCaps/>
          <w:sz w:val="20"/>
        </w:rPr>
      </w:pPr>
    </w:p>
    <w:p w14:paraId="35E072DA" w14:textId="77777777" w:rsidR="00FC1BA0" w:rsidRDefault="00211183">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 xml:space="preserve">NOTAS DE MEMORIA </w:t>
      </w:r>
      <w:r>
        <w:rPr>
          <w:rFonts w:ascii="Calibri" w:hAnsi="Calibri" w:cs="DIN Pro Regular"/>
          <w:b/>
          <w:sz w:val="24"/>
          <w:szCs w:val="24"/>
          <w:lang w:val="es-MX"/>
        </w:rPr>
        <w:t>(Cuentas de Orden)</w:t>
      </w:r>
    </w:p>
    <w:p w14:paraId="7EA2D568" w14:textId="77777777" w:rsidR="00FC1BA0" w:rsidRDefault="00FC1BA0">
      <w:pPr>
        <w:pStyle w:val="Text"/>
        <w:spacing w:after="0" w:line="240" w:lineRule="exact"/>
        <w:rPr>
          <w:rFonts w:ascii="Calibri" w:hAnsi="Calibri" w:cs="DIN Pro Regular"/>
          <w:sz w:val="20"/>
          <w:lang w:val="es-MX"/>
        </w:rPr>
      </w:pPr>
    </w:p>
    <w:p w14:paraId="47E1EA2C" w14:textId="77777777" w:rsidR="00FC1BA0" w:rsidRDefault="00FC1BA0">
      <w:pPr>
        <w:pStyle w:val="Text"/>
        <w:spacing w:after="0" w:line="240" w:lineRule="exact"/>
        <w:rPr>
          <w:rFonts w:ascii="Calibri" w:hAnsi="Calibri" w:cs="DIN Pro Regular"/>
          <w:sz w:val="20"/>
          <w:lang w:val="es-MX"/>
        </w:rPr>
      </w:pPr>
    </w:p>
    <w:p w14:paraId="40E16955" w14:textId="77777777" w:rsidR="00FC1BA0" w:rsidRDefault="00211183">
      <w:pPr>
        <w:pStyle w:val="Text"/>
        <w:spacing w:after="0" w:line="240" w:lineRule="exact"/>
      </w:pPr>
      <w:r>
        <w:rPr>
          <w:rFonts w:ascii="Calibri" w:hAnsi="Calibri" w:cs="DIN Pro Regular"/>
          <w:b/>
          <w:sz w:val="22"/>
          <w:szCs w:val="22"/>
        </w:rPr>
        <w:t>Cuentas de Orden Contables y Presupuestarias:</w:t>
      </w:r>
    </w:p>
    <w:p w14:paraId="2292C96F" w14:textId="77777777" w:rsidR="00FC1BA0" w:rsidRDefault="00FC1BA0">
      <w:pPr>
        <w:pStyle w:val="Text"/>
        <w:spacing w:after="0" w:line="240" w:lineRule="exact"/>
        <w:rPr>
          <w:rFonts w:ascii="Calibri" w:hAnsi="Calibri" w:cs="DIN Pro Regular"/>
          <w:b/>
          <w:sz w:val="22"/>
          <w:szCs w:val="22"/>
        </w:rPr>
      </w:pPr>
    </w:p>
    <w:p w14:paraId="74465BD9" w14:textId="77777777" w:rsidR="00FC1BA0" w:rsidRDefault="00211183">
      <w:pPr>
        <w:pStyle w:val="Text"/>
        <w:spacing w:after="0" w:line="240" w:lineRule="exact"/>
        <w:ind w:left="2160" w:hanging="540"/>
      </w:pPr>
      <w:r>
        <w:rPr>
          <w:rFonts w:ascii="Calibri" w:hAnsi="Calibri" w:cs="DIN Pro Regular"/>
          <w:b/>
          <w:sz w:val="22"/>
          <w:szCs w:val="22"/>
        </w:rPr>
        <w:t>Contables:</w:t>
      </w:r>
    </w:p>
    <w:p w14:paraId="4A3E7A55" w14:textId="77777777" w:rsidR="00FC1BA0" w:rsidRDefault="00211183">
      <w:pPr>
        <w:pStyle w:val="Text"/>
        <w:spacing w:after="0" w:line="240" w:lineRule="auto"/>
        <w:ind w:left="2160" w:hanging="540"/>
        <w:rPr>
          <w:rFonts w:ascii="Calibri" w:hAnsi="Calibri" w:cs="DIN Pro Regular"/>
          <w:sz w:val="20"/>
        </w:rPr>
      </w:pPr>
      <w:r>
        <w:rPr>
          <w:rFonts w:ascii="Calibri" w:hAnsi="Calibri" w:cs="DIN Pro Regular"/>
          <w:sz w:val="20"/>
        </w:rPr>
        <w:tab/>
        <w:t>Valores; No aplica.</w:t>
      </w:r>
    </w:p>
    <w:p w14:paraId="59E7FB4D" w14:textId="77777777" w:rsidR="00FC1BA0" w:rsidRDefault="00211183">
      <w:pPr>
        <w:pStyle w:val="Text"/>
        <w:spacing w:after="0" w:line="240" w:lineRule="auto"/>
        <w:ind w:left="2160" w:hanging="540"/>
      </w:pPr>
      <w:r>
        <w:rPr>
          <w:rFonts w:ascii="Calibri" w:hAnsi="Calibri" w:cs="DIN Pro Regular"/>
          <w:sz w:val="20"/>
        </w:rPr>
        <w:t xml:space="preserve"> </w:t>
      </w:r>
    </w:p>
    <w:p w14:paraId="33A08C72" w14:textId="77777777" w:rsidR="00FC1BA0" w:rsidRDefault="00211183">
      <w:pPr>
        <w:pStyle w:val="Text"/>
        <w:spacing w:after="0" w:line="240" w:lineRule="auto"/>
        <w:ind w:left="2160" w:hanging="540"/>
        <w:rPr>
          <w:rFonts w:ascii="Calibri" w:hAnsi="Calibri" w:cs="DIN Pro Regular"/>
          <w:sz w:val="20"/>
        </w:rPr>
      </w:pPr>
      <w:r>
        <w:rPr>
          <w:rFonts w:ascii="Calibri" w:hAnsi="Calibri" w:cs="DIN Pro Regular"/>
          <w:sz w:val="20"/>
        </w:rPr>
        <w:tab/>
        <w:t>Emisión de obligaciones; No aplica.</w:t>
      </w:r>
    </w:p>
    <w:p w14:paraId="3138B23A" w14:textId="77777777" w:rsidR="00FC1BA0" w:rsidRDefault="00FC1BA0">
      <w:pPr>
        <w:pStyle w:val="Text"/>
        <w:spacing w:after="0" w:line="240" w:lineRule="auto"/>
        <w:ind w:firstLine="0"/>
        <w:rPr>
          <w:sz w:val="10"/>
          <w:szCs w:val="10"/>
        </w:rPr>
      </w:pPr>
    </w:p>
    <w:p w14:paraId="671A397A" w14:textId="77777777" w:rsidR="00FC1BA0" w:rsidRDefault="00211183">
      <w:pPr>
        <w:pStyle w:val="Text"/>
        <w:spacing w:after="0" w:line="240" w:lineRule="auto"/>
        <w:ind w:left="2160" w:hanging="540"/>
        <w:rPr>
          <w:rFonts w:ascii="Calibri" w:hAnsi="Calibri" w:cs="DIN Pro Regular"/>
          <w:sz w:val="20"/>
        </w:rPr>
      </w:pPr>
      <w:r>
        <w:rPr>
          <w:rFonts w:ascii="Calibri" w:hAnsi="Calibri" w:cs="DIN Pro Regular"/>
          <w:sz w:val="20"/>
        </w:rPr>
        <w:tab/>
        <w:t>Avales y garantías, No aplica.</w:t>
      </w:r>
    </w:p>
    <w:p w14:paraId="741BF86D" w14:textId="77777777" w:rsidR="00FC1BA0" w:rsidRDefault="00FC1BA0">
      <w:pPr>
        <w:pStyle w:val="Text"/>
        <w:spacing w:after="0" w:line="240" w:lineRule="auto"/>
        <w:ind w:firstLine="0"/>
        <w:rPr>
          <w:sz w:val="10"/>
          <w:szCs w:val="10"/>
        </w:rPr>
      </w:pPr>
    </w:p>
    <w:p w14:paraId="70165825" w14:textId="77777777" w:rsidR="00FC1BA0" w:rsidRDefault="00211183">
      <w:pPr>
        <w:pStyle w:val="Text"/>
        <w:spacing w:after="0" w:line="240" w:lineRule="auto"/>
        <w:ind w:left="2160" w:hanging="540"/>
        <w:rPr>
          <w:rFonts w:ascii="Calibri" w:hAnsi="Calibri" w:cs="DIN Pro Regular"/>
          <w:sz w:val="20"/>
        </w:rPr>
      </w:pPr>
      <w:r>
        <w:rPr>
          <w:rFonts w:ascii="Calibri" w:hAnsi="Calibri" w:cs="DIN Pro Regular"/>
          <w:sz w:val="20"/>
        </w:rPr>
        <w:tab/>
        <w:t>Juicios; No aplica.</w:t>
      </w:r>
    </w:p>
    <w:p w14:paraId="244068AC" w14:textId="77777777" w:rsidR="00FC1BA0" w:rsidRDefault="00FC1BA0">
      <w:pPr>
        <w:pStyle w:val="Text"/>
        <w:spacing w:after="0" w:line="240" w:lineRule="auto"/>
        <w:ind w:firstLine="0"/>
        <w:rPr>
          <w:sz w:val="10"/>
          <w:szCs w:val="10"/>
        </w:rPr>
      </w:pPr>
    </w:p>
    <w:p w14:paraId="55FC513F" w14:textId="77777777" w:rsidR="00FC1BA0" w:rsidRDefault="00211183">
      <w:pPr>
        <w:pStyle w:val="Text"/>
        <w:spacing w:after="0" w:line="240" w:lineRule="auto"/>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 No aplica.</w:t>
      </w:r>
    </w:p>
    <w:p w14:paraId="4BC5B1A8" w14:textId="77777777" w:rsidR="00FC1BA0" w:rsidRDefault="00FC1BA0">
      <w:pPr>
        <w:pStyle w:val="Text"/>
        <w:spacing w:after="0" w:line="240" w:lineRule="auto"/>
        <w:ind w:firstLine="0"/>
        <w:rPr>
          <w:rFonts w:ascii="Calibri" w:hAnsi="Calibri" w:cs="DIN Pro Regular"/>
          <w:sz w:val="10"/>
          <w:szCs w:val="10"/>
        </w:rPr>
      </w:pPr>
    </w:p>
    <w:p w14:paraId="7A3D56B7" w14:textId="77777777" w:rsidR="00FC1BA0" w:rsidRDefault="00211183">
      <w:pPr>
        <w:pStyle w:val="Text"/>
        <w:spacing w:after="0" w:line="240" w:lineRule="auto"/>
        <w:ind w:left="2160" w:hanging="540"/>
        <w:rPr>
          <w:rFonts w:ascii="Calibri" w:hAnsi="Calibri" w:cs="DIN Pro Regular"/>
          <w:sz w:val="20"/>
        </w:rPr>
      </w:pPr>
      <w:r>
        <w:rPr>
          <w:rFonts w:ascii="Calibri" w:hAnsi="Calibri" w:cs="DIN Pro Regular"/>
          <w:sz w:val="20"/>
        </w:rPr>
        <w:t xml:space="preserve">            Bienes Concesionados o en Comodato; No aplica.</w:t>
      </w:r>
    </w:p>
    <w:p w14:paraId="1E349EC6" w14:textId="77777777" w:rsidR="00FC1BA0" w:rsidRDefault="00FC1BA0">
      <w:pPr>
        <w:pStyle w:val="Text"/>
        <w:spacing w:after="0" w:line="240" w:lineRule="exact"/>
        <w:ind w:left="2160" w:hanging="540"/>
        <w:rPr>
          <w:rFonts w:ascii="Calibri" w:hAnsi="Calibri" w:cs="DIN Pro Regular"/>
          <w:sz w:val="20"/>
        </w:rPr>
      </w:pPr>
    </w:p>
    <w:p w14:paraId="63BBC1CF" w14:textId="77777777" w:rsidR="00FC1BA0" w:rsidRDefault="00211183">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3506FEA9" w14:textId="77777777" w:rsidR="00FC1BA0" w:rsidRDefault="00FC1BA0">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FC1BA0" w14:paraId="717A4CE5" w14:textId="77777777">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86478C7" w14:textId="77777777" w:rsidR="00FC1BA0" w:rsidRDefault="00211183">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FC1BA0" w14:paraId="319B5464"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EEE4" w14:textId="77777777" w:rsidR="00FC1BA0" w:rsidRDefault="00211183">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8ADB" w14:textId="77777777" w:rsidR="00FC1BA0" w:rsidRDefault="00211183">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A7EF" w14:textId="77777777" w:rsidR="00FC1BA0" w:rsidRDefault="00211183">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FC1BA0" w14:paraId="292E5737"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4EA1"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4935" w14:textId="77777777" w:rsidR="00FC1BA0" w:rsidRDefault="00211183">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647A"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FC1BA0" w14:paraId="70F1D1C6"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A9FA"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9C33A" w14:textId="77777777" w:rsidR="00FC1BA0" w:rsidRDefault="00211183">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2EA8"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FC1BA0" w14:paraId="3A36FC27"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84C1"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A246" w14:textId="77777777" w:rsidR="00FC1BA0" w:rsidRDefault="00211183">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C402D"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FC1BA0" w14:paraId="46F63F35"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3D1B"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925F4" w14:textId="77777777" w:rsidR="00FC1BA0" w:rsidRDefault="00211183">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1BFC1"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FC1BA0" w14:paraId="42E5863C"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3A3E6"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3B1FC" w14:textId="77777777" w:rsidR="00FC1BA0" w:rsidRDefault="00211183">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B4BE"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bl>
    <w:p w14:paraId="7A5B81E3" w14:textId="77777777" w:rsidR="00FC1BA0" w:rsidRDefault="00211183">
      <w:pPr>
        <w:pStyle w:val="Text"/>
        <w:spacing w:after="0" w:line="240" w:lineRule="exact"/>
        <w:ind w:left="540" w:hanging="540"/>
        <w:rPr>
          <w:rFonts w:ascii="Calibri" w:hAnsi="Calibri" w:cs="DIN Pro Regular"/>
          <w:sz w:val="20"/>
        </w:rPr>
      </w:pPr>
      <w:r>
        <w:rPr>
          <w:rFonts w:ascii="Calibri" w:hAnsi="Calibri" w:cs="DIN Pro Regular"/>
          <w:sz w:val="20"/>
        </w:rPr>
        <w:tab/>
      </w:r>
    </w:p>
    <w:p w14:paraId="2392D65B" w14:textId="77777777" w:rsidR="00FC1BA0" w:rsidRDefault="00FC1BA0">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FC1BA0" w14:paraId="5ECF85A5" w14:textId="77777777">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3362252" w14:textId="77777777" w:rsidR="00FC1BA0" w:rsidRDefault="00211183">
            <w:pPr>
              <w:pStyle w:val="Text"/>
              <w:spacing w:after="0" w:line="240" w:lineRule="exact"/>
              <w:ind w:firstLine="0"/>
              <w:jc w:val="center"/>
              <w:rPr>
                <w:rFonts w:ascii="Calibri" w:hAnsi="Calibri" w:cs="DIN Pro Regular"/>
                <w:b/>
                <w:bCs/>
                <w:sz w:val="20"/>
              </w:rPr>
            </w:pPr>
            <w:r>
              <w:rPr>
                <w:rFonts w:ascii="Calibri" w:hAnsi="Calibri" w:cs="DIN Pro Regular"/>
                <w:b/>
                <w:bCs/>
                <w:sz w:val="20"/>
              </w:rPr>
              <w:t xml:space="preserve">Cuentas de Orden </w:t>
            </w:r>
            <w:r>
              <w:rPr>
                <w:rFonts w:ascii="Calibri" w:hAnsi="Calibri" w:cs="DIN Pro Regular"/>
                <w:b/>
                <w:bCs/>
                <w:sz w:val="20"/>
              </w:rPr>
              <w:t>Presupuestarias de Egresos</w:t>
            </w:r>
          </w:p>
        </w:tc>
      </w:tr>
      <w:tr w:rsidR="00FC1BA0" w14:paraId="651FAAB2"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ED52" w14:textId="77777777" w:rsidR="00FC1BA0" w:rsidRDefault="00211183">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4F95" w14:textId="77777777" w:rsidR="00FC1BA0" w:rsidRDefault="00211183">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8FD71" w14:textId="77777777" w:rsidR="00FC1BA0" w:rsidRDefault="00211183">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FC1BA0" w14:paraId="01F6826B"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455EB"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0D762" w14:textId="77777777" w:rsidR="00FC1BA0" w:rsidRDefault="0021118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3C197"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FC1BA0" w14:paraId="19F25086"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FE10"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098B0" w14:textId="77777777" w:rsidR="00FC1BA0" w:rsidRDefault="0021118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E5F7F"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FC1BA0" w14:paraId="5093B6B3"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DFCD"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7B03" w14:textId="77777777" w:rsidR="00FC1BA0" w:rsidRDefault="00211183">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8FD22"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FC1BA0" w14:paraId="60E14413"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4D774"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6297" w14:textId="77777777" w:rsidR="00FC1BA0" w:rsidRDefault="00211183">
            <w:pPr>
              <w:pStyle w:val="Text"/>
              <w:spacing w:after="0" w:line="240" w:lineRule="exact"/>
              <w:ind w:firstLine="0"/>
              <w:jc w:val="left"/>
              <w:rPr>
                <w:rFonts w:ascii="Calibri" w:hAnsi="Calibri" w:cs="DIN Pro Regular"/>
                <w:sz w:val="20"/>
              </w:rPr>
            </w:pPr>
            <w:r>
              <w:rPr>
                <w:rFonts w:ascii="Calibri" w:hAnsi="Calibri" w:cs="DIN Pro Regular"/>
                <w:sz w:val="20"/>
              </w:rPr>
              <w:t xml:space="preserve">Presupuesto de Egresos </w:t>
            </w:r>
            <w:r>
              <w:rPr>
                <w:rFonts w:ascii="Calibri" w:hAnsi="Calibri" w:cs="DIN Pro Regular"/>
                <w:sz w:val="20"/>
              </w:rPr>
              <w:t>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38D0"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FC1BA0" w14:paraId="2CE9A612"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D75CD"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D1EB3" w14:textId="77777777" w:rsidR="00FC1BA0" w:rsidRDefault="0021118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A214"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FC1BA0" w14:paraId="49BD0289"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BAFC"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62319" w14:textId="77777777" w:rsidR="00FC1BA0" w:rsidRDefault="0021118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4FD8"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FC1BA0" w14:paraId="59AE4FC9"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1F5A" w14:textId="77777777" w:rsidR="00FC1BA0" w:rsidRDefault="00211183">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BAE0" w14:textId="77777777" w:rsidR="00FC1BA0" w:rsidRDefault="0021118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014E3" w14:textId="77777777" w:rsidR="00FC1BA0" w:rsidRDefault="00211183">
            <w:pPr>
              <w:pStyle w:val="Text"/>
              <w:spacing w:after="0" w:line="240" w:lineRule="exact"/>
              <w:ind w:firstLine="0"/>
              <w:jc w:val="right"/>
              <w:rPr>
                <w:rFonts w:ascii="Calibri" w:hAnsi="Calibri" w:cs="DIN Pro Regular"/>
                <w:sz w:val="20"/>
              </w:rPr>
            </w:pPr>
            <w:r>
              <w:rPr>
                <w:rFonts w:ascii="Calibri" w:hAnsi="Calibri" w:cs="DIN Pro Regular"/>
                <w:sz w:val="20"/>
              </w:rPr>
              <w:t>0.00</w:t>
            </w:r>
          </w:p>
        </w:tc>
      </w:tr>
    </w:tbl>
    <w:p w14:paraId="0F37ADA9" w14:textId="77777777" w:rsidR="00FC1BA0" w:rsidRDefault="00211183">
      <w:pPr>
        <w:pStyle w:val="Text"/>
        <w:spacing w:after="0" w:line="240" w:lineRule="exact"/>
        <w:ind w:left="2160" w:hanging="540"/>
        <w:jc w:val="left"/>
        <w:rPr>
          <w:rFonts w:ascii="Calibri" w:hAnsi="Calibri" w:cs="DIN Pro Regular"/>
          <w:sz w:val="20"/>
        </w:rPr>
      </w:pPr>
      <w:r>
        <w:rPr>
          <w:rFonts w:ascii="Calibri" w:hAnsi="Calibri" w:cs="DIN Pro Regular"/>
          <w:sz w:val="20"/>
        </w:rPr>
        <w:tab/>
      </w:r>
    </w:p>
    <w:tbl>
      <w:tblPr>
        <w:tblW w:w="9500" w:type="dxa"/>
        <w:tblCellMar>
          <w:left w:w="10" w:type="dxa"/>
          <w:right w:w="10" w:type="dxa"/>
        </w:tblCellMar>
        <w:tblLook w:val="04A0" w:firstRow="1" w:lastRow="0" w:firstColumn="1" w:lastColumn="0" w:noHBand="0" w:noVBand="1"/>
      </w:tblPr>
      <w:tblGrid>
        <w:gridCol w:w="4750"/>
        <w:gridCol w:w="4750"/>
      </w:tblGrid>
      <w:tr w:rsidR="00FC1BA0" w14:paraId="07239471" w14:textId="77777777">
        <w:tc>
          <w:tcPr>
            <w:tcW w:w="4750" w:type="dxa"/>
            <w:shd w:val="clear" w:color="auto" w:fill="auto"/>
            <w:tcMar>
              <w:top w:w="0" w:type="dxa"/>
              <w:left w:w="108" w:type="dxa"/>
              <w:bottom w:w="0" w:type="dxa"/>
              <w:right w:w="108" w:type="dxa"/>
            </w:tcMar>
          </w:tcPr>
          <w:p w14:paraId="1B81522A" w14:textId="79464EE9" w:rsidR="00FC1BA0" w:rsidRDefault="00211183">
            <w:pPr>
              <w:pStyle w:val="Text"/>
              <w:spacing w:after="0" w:line="240" w:lineRule="exact"/>
              <w:ind w:firstLine="0"/>
              <w:jc w:val="center"/>
              <w:rPr>
                <w:rFonts w:ascii="Calibri" w:hAnsi="Calibri" w:cs="DIN Pro Regular"/>
                <w:sz w:val="22"/>
                <w:szCs w:val="22"/>
              </w:rPr>
            </w:pPr>
            <w:r>
              <w:rPr>
                <w:rFonts w:ascii="Calibri" w:hAnsi="Calibri" w:cs="DIN Pro Regular"/>
                <w:sz w:val="20"/>
              </w:rPr>
              <w:t xml:space="preserve">Bajo protesta de decir verdad declaramos que los Estados Financieros y sus Notas, son </w:t>
            </w:r>
            <w:r>
              <w:rPr>
                <w:rFonts w:ascii="Calibri" w:hAnsi="Calibri" w:cs="DIN Pro Regular"/>
                <w:sz w:val="20"/>
              </w:rPr>
              <w:t>razonablemente correctos y son responsabilidad del emisor.</w:t>
            </w:r>
          </w:p>
        </w:tc>
        <w:tc>
          <w:tcPr>
            <w:tcW w:w="4750" w:type="dxa"/>
            <w:shd w:val="clear" w:color="auto" w:fill="auto"/>
            <w:tcMar>
              <w:top w:w="0" w:type="dxa"/>
              <w:left w:w="108" w:type="dxa"/>
              <w:bottom w:w="0" w:type="dxa"/>
              <w:right w:w="108" w:type="dxa"/>
            </w:tcMar>
          </w:tcPr>
          <w:p w14:paraId="4B39E56E" w14:textId="77777777" w:rsidR="00FC1BA0" w:rsidRDefault="00FC1BA0">
            <w:pPr>
              <w:pStyle w:val="Text"/>
              <w:spacing w:after="0" w:line="240" w:lineRule="exact"/>
              <w:ind w:firstLine="0"/>
              <w:jc w:val="center"/>
              <w:rPr>
                <w:rFonts w:ascii="Calibri" w:hAnsi="Calibri" w:cs="DIN Pro Regular"/>
                <w:sz w:val="22"/>
                <w:szCs w:val="22"/>
              </w:rPr>
            </w:pPr>
          </w:p>
        </w:tc>
      </w:tr>
      <w:tr w:rsidR="00FC1BA0" w14:paraId="4A670A95" w14:textId="77777777">
        <w:tc>
          <w:tcPr>
            <w:tcW w:w="4750" w:type="dxa"/>
            <w:shd w:val="clear" w:color="auto" w:fill="auto"/>
            <w:tcMar>
              <w:top w:w="0" w:type="dxa"/>
              <w:left w:w="108" w:type="dxa"/>
              <w:bottom w:w="0" w:type="dxa"/>
              <w:right w:w="108" w:type="dxa"/>
            </w:tcMar>
          </w:tcPr>
          <w:p w14:paraId="7B02609B" w14:textId="77777777" w:rsidR="00FC1BA0" w:rsidRDefault="00FC1BA0">
            <w:pPr>
              <w:pStyle w:val="Text"/>
              <w:spacing w:after="0" w:line="240" w:lineRule="exact"/>
              <w:ind w:firstLine="0"/>
              <w:jc w:val="center"/>
              <w:rPr>
                <w:rFonts w:ascii="Calibri" w:hAnsi="Calibri" w:cs="DIN Pro Regular"/>
                <w:sz w:val="22"/>
                <w:szCs w:val="22"/>
              </w:rPr>
            </w:pPr>
          </w:p>
        </w:tc>
        <w:tc>
          <w:tcPr>
            <w:tcW w:w="4750" w:type="dxa"/>
            <w:shd w:val="clear" w:color="auto" w:fill="auto"/>
            <w:tcMar>
              <w:top w:w="0" w:type="dxa"/>
              <w:left w:w="108" w:type="dxa"/>
              <w:bottom w:w="0" w:type="dxa"/>
              <w:right w:w="108" w:type="dxa"/>
            </w:tcMar>
          </w:tcPr>
          <w:p w14:paraId="254104EF" w14:textId="77777777" w:rsidR="00FC1BA0" w:rsidRDefault="00FC1BA0">
            <w:pPr>
              <w:pStyle w:val="Text"/>
              <w:spacing w:after="0" w:line="240" w:lineRule="exact"/>
              <w:ind w:firstLine="0"/>
              <w:jc w:val="center"/>
              <w:rPr>
                <w:rFonts w:ascii="Calibri" w:hAnsi="Calibri" w:cs="DIN Pro Regular"/>
                <w:sz w:val="22"/>
                <w:szCs w:val="22"/>
              </w:rPr>
            </w:pPr>
          </w:p>
        </w:tc>
      </w:tr>
    </w:tbl>
    <w:p w14:paraId="6E0DD416" w14:textId="77777777" w:rsidR="00FC1BA0" w:rsidRDefault="00FC1BA0">
      <w:pPr>
        <w:pStyle w:val="Standard"/>
        <w:spacing w:after="0" w:line="240" w:lineRule="auto"/>
      </w:pPr>
    </w:p>
    <w:sectPr w:rsidR="00FC1BA0">
      <w:headerReference w:type="default" r:id="rId8"/>
      <w:footerReference w:type="default" r:id="rId9"/>
      <w:pgSz w:w="12240" w:h="15840"/>
      <w:pgMar w:top="1701" w:right="1440" w:bottom="1077" w:left="1440" w:header="85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58D91" w14:textId="77777777" w:rsidR="00BF64F0" w:rsidRDefault="00BF64F0">
      <w:r>
        <w:separator/>
      </w:r>
    </w:p>
  </w:endnote>
  <w:endnote w:type="continuationSeparator" w:id="0">
    <w:p w14:paraId="0ACA3D29" w14:textId="77777777" w:rsidR="00BF64F0" w:rsidRDefault="00BF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altName w:val="Calibri"/>
    <w:charset w:val="00"/>
    <w:family w:val="swiss"/>
    <w:pitch w:val="variable"/>
  </w:font>
  <w:font w:name="HelveticaNeueLT Std Lt">
    <w:altName w:val="Arial"/>
    <w:charset w:val="00"/>
    <w:family w:val="swiss"/>
    <w:pitch w:val="variable"/>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C667" w14:textId="77777777" w:rsidR="00E02371" w:rsidRDefault="00211183">
    <w:pPr>
      <w:pStyle w:val="Piedepgina"/>
      <w:jc w:val="center"/>
    </w:pPr>
    <w:r>
      <w:rPr>
        <w:noProof/>
        <w:lang w:eastAsia="es-MX"/>
      </w:rPr>
      <mc:AlternateContent>
        <mc:Choice Requires="wps">
          <w:drawing>
            <wp:anchor distT="0" distB="0" distL="114300" distR="114300" simplePos="0" relativeHeight="251661312" behindDoc="1" locked="0" layoutInCell="1" allowOverlap="1" wp14:anchorId="69AC0149" wp14:editId="06BA2A96">
              <wp:simplePos x="0" y="0"/>
              <wp:positionH relativeFrom="column">
                <wp:posOffset>4315</wp:posOffset>
              </wp:positionH>
              <wp:positionV relativeFrom="paragraph">
                <wp:posOffset>-55796</wp:posOffset>
              </wp:positionV>
              <wp:extent cx="6191888" cy="0"/>
              <wp:effectExtent l="0" t="0" r="0" b="0"/>
              <wp:wrapNone/>
              <wp:docPr id="378918325"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617DD48B"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18</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D0CA8" w14:textId="77777777" w:rsidR="00BF64F0" w:rsidRDefault="00BF64F0">
      <w:r>
        <w:rPr>
          <w:color w:val="000000"/>
        </w:rPr>
        <w:separator/>
      </w:r>
    </w:p>
  </w:footnote>
  <w:footnote w:type="continuationSeparator" w:id="0">
    <w:p w14:paraId="426AE0EB" w14:textId="77777777" w:rsidR="00BF64F0" w:rsidRDefault="00BF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B82B8" w14:textId="77777777" w:rsidR="00E02371" w:rsidRDefault="00211183">
    <w:pPr>
      <w:pStyle w:val="Encabezado"/>
      <w:tabs>
        <w:tab w:val="clear" w:pos="8838"/>
        <w:tab w:val="left" w:pos="7965"/>
      </w:tabs>
      <w:jc w:val="center"/>
    </w:pPr>
    <w:r>
      <w:rPr>
        <w:noProof/>
        <w:lang w:eastAsia="es-MX"/>
      </w:rPr>
      <w:drawing>
        <wp:inline distT="0" distB="0" distL="0" distR="0" wp14:anchorId="0CA89CED" wp14:editId="3B98F75B">
          <wp:extent cx="1760265" cy="525789"/>
          <wp:effectExtent l="0" t="0" r="0" b="7611"/>
          <wp:docPr id="101825099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008" t="5939"/>
                  <a:stretch>
                    <a:fillRect/>
                  </a:stretch>
                </pic:blipFill>
                <pic:spPr>
                  <a:xfrm>
                    <a:off x="0" y="0"/>
                    <a:ext cx="1760265" cy="525789"/>
                  </a:xfrm>
                  <a:prstGeom prst="rect">
                    <a:avLst/>
                  </a:prstGeom>
                  <a:noFill/>
                  <a:ln>
                    <a:noFill/>
                    <a:prstDash/>
                  </a:ln>
                </pic:spPr>
              </pic:pic>
            </a:graphicData>
          </a:graphic>
        </wp:inline>
      </w:drawing>
    </w:r>
    <w:r>
      <w:t xml:space="preserve">                                                                       </w:t>
    </w:r>
    <w:r>
      <w:rPr>
        <w:noProof/>
        <w:lang w:eastAsia="es-MX"/>
      </w:rPr>
      <w:drawing>
        <wp:inline distT="0" distB="0" distL="0" distR="0" wp14:anchorId="76562DEE" wp14:editId="632CF56D">
          <wp:extent cx="1923376" cy="464880"/>
          <wp:effectExtent l="0" t="0" r="674" b="0"/>
          <wp:docPr id="1317776492"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923376" cy="464880"/>
                  </a:xfrm>
                  <a:prstGeom prst="rect">
                    <a:avLst/>
                  </a:prstGeom>
                  <a:noFill/>
                  <a:ln>
                    <a:noFill/>
                    <a:prstDash/>
                  </a:ln>
                </pic:spPr>
              </pic:pic>
            </a:graphicData>
          </a:graphic>
        </wp:inline>
      </w:drawing>
    </w:r>
  </w:p>
  <w:p w14:paraId="54C29E5D" w14:textId="77777777" w:rsidR="00E02371" w:rsidRDefault="00E02371">
    <w:pPr>
      <w:pStyle w:val="Encabezado"/>
      <w:tabs>
        <w:tab w:val="clear" w:pos="8838"/>
        <w:tab w:val="left" w:pos="7965"/>
      </w:tabs>
    </w:pPr>
  </w:p>
  <w:p w14:paraId="4942479A" w14:textId="77777777" w:rsidR="00E02371" w:rsidRDefault="00211183">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59264" behindDoc="1" locked="0" layoutInCell="1" allowOverlap="1" wp14:anchorId="4ED03B13" wp14:editId="257737FF">
              <wp:simplePos x="0" y="0"/>
              <wp:positionH relativeFrom="column">
                <wp:posOffset>33174</wp:posOffset>
              </wp:positionH>
              <wp:positionV relativeFrom="paragraph">
                <wp:posOffset>293586</wp:posOffset>
              </wp:positionV>
              <wp:extent cx="6191887" cy="0"/>
              <wp:effectExtent l="0" t="0" r="0" b="0"/>
              <wp:wrapNone/>
              <wp:docPr id="1838749893"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241A7580"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b/>
        <w:sz w:val="24"/>
        <w:szCs w:val="24"/>
      </w:rPr>
      <w:t xml:space="preserve">             Desarrollo Turístico de Playa Miramar, S.A. de C.V</w:t>
    </w:r>
    <w:r>
      <w:rPr>
        <w:rFonts w:ascii="Encode Sans" w:hAnsi="Encode Sans" w:cs="Arial"/>
        <w:b/>
        <w:sz w:val="24"/>
        <w:szCs w:val="24"/>
      </w:rPr>
      <w:t xml:space="preserve">    </w:t>
    </w:r>
  </w:p>
  <w:p w14:paraId="0EC1B56A" w14:textId="77777777" w:rsidR="00E02371" w:rsidRDefault="00211183">
    <w:pPr>
      <w:pStyle w:val="Encabezado"/>
      <w:tabs>
        <w:tab w:val="clear" w:pos="8838"/>
        <w:tab w:val="left" w:pos="7965"/>
      </w:tabs>
      <w:jc w:val="center"/>
      <w:rPr>
        <w:rFonts w:ascii="Encode Sans" w:hAnsi="Encode Sans" w:cs="Arial"/>
        <w:b/>
        <w:sz w:val="24"/>
        <w:szCs w:val="24"/>
      </w:rPr>
    </w:pPr>
    <w:r>
      <w:rPr>
        <w:rFonts w:ascii="Encode Sans" w:hAnsi="Encode Sans" w:cs="Arial"/>
        <w:b/>
        <w:sz w:val="24"/>
        <w:szCs w:val="24"/>
      </w:rPr>
      <w:t xml:space="preserve">  </w:t>
    </w:r>
  </w:p>
  <w:p w14:paraId="38596E83" w14:textId="77777777" w:rsidR="00E02371" w:rsidRDefault="00211183">
    <w:pPr>
      <w:pStyle w:val="Encabezado"/>
      <w:tabs>
        <w:tab w:val="clear" w:pos="8838"/>
        <w:tab w:val="left" w:pos="7965"/>
      </w:tabs>
      <w:jc w:val="center"/>
    </w:pPr>
    <w:r>
      <w:rPr>
        <w:rFonts w:ascii="Encode Sans" w:hAnsi="Encode Sans"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65D6"/>
    <w:multiLevelType w:val="multilevel"/>
    <w:tmpl w:val="1F5A0C80"/>
    <w:lvl w:ilvl="0">
      <w:numFmt w:val="bullet"/>
      <w:lvlText w:val=""/>
      <w:lvlJc w:val="left"/>
      <w:pPr>
        <w:ind w:left="1008" w:hanging="360"/>
      </w:pPr>
      <w:rPr>
        <w:rFonts w:ascii="Wingdings" w:hAnsi="Wingdings"/>
      </w:rPr>
    </w:lvl>
    <w:lvl w:ilvl="1">
      <w:numFmt w:val="bullet"/>
      <w:lvlText w:val="o"/>
      <w:lvlJc w:val="left"/>
      <w:pPr>
        <w:ind w:left="1728" w:hanging="360"/>
      </w:pPr>
      <w:rPr>
        <w:rFonts w:ascii="Courier New" w:hAnsi="Courier New" w:cs="Courier New"/>
      </w:rPr>
    </w:lvl>
    <w:lvl w:ilvl="2">
      <w:numFmt w:val="bullet"/>
      <w:lvlText w:val=""/>
      <w:lvlJc w:val="left"/>
      <w:pPr>
        <w:ind w:left="2448" w:hanging="360"/>
      </w:pPr>
      <w:rPr>
        <w:rFonts w:ascii="Wingdings" w:hAnsi="Wingdings"/>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abstractNum w:abstractNumId="1" w15:restartNumberingAfterBreak="0">
    <w:nsid w:val="101B1DCF"/>
    <w:multiLevelType w:val="multilevel"/>
    <w:tmpl w:val="7E305C02"/>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4123074"/>
    <w:multiLevelType w:val="multilevel"/>
    <w:tmpl w:val="0DA25C00"/>
    <w:lvl w:ilvl="0">
      <w:numFmt w:val="bullet"/>
      <w:lvlText w:val=""/>
      <w:lvlJc w:val="left"/>
      <w:pPr>
        <w:ind w:left="1344" w:hanging="360"/>
      </w:pPr>
      <w:rPr>
        <w:rFonts w:ascii="Wingdings" w:hAnsi="Wingdings"/>
      </w:rPr>
    </w:lvl>
    <w:lvl w:ilvl="1">
      <w:numFmt w:val="bullet"/>
      <w:lvlText w:val="o"/>
      <w:lvlJc w:val="left"/>
      <w:pPr>
        <w:ind w:left="2064" w:hanging="360"/>
      </w:pPr>
      <w:rPr>
        <w:rFonts w:ascii="Courier New" w:hAnsi="Courier New" w:cs="Courier New"/>
      </w:rPr>
    </w:lvl>
    <w:lvl w:ilvl="2">
      <w:numFmt w:val="bullet"/>
      <w:lvlText w:val=""/>
      <w:lvlJc w:val="left"/>
      <w:pPr>
        <w:ind w:left="2784" w:hanging="360"/>
      </w:pPr>
      <w:rPr>
        <w:rFonts w:ascii="Wingdings" w:hAnsi="Wingdings"/>
      </w:rPr>
    </w:lvl>
    <w:lvl w:ilvl="3">
      <w:numFmt w:val="bullet"/>
      <w:lvlText w:val=""/>
      <w:lvlJc w:val="left"/>
      <w:pPr>
        <w:ind w:left="3504" w:hanging="360"/>
      </w:pPr>
      <w:rPr>
        <w:rFonts w:ascii="Symbol" w:hAnsi="Symbol"/>
      </w:rPr>
    </w:lvl>
    <w:lvl w:ilvl="4">
      <w:numFmt w:val="bullet"/>
      <w:lvlText w:val="o"/>
      <w:lvlJc w:val="left"/>
      <w:pPr>
        <w:ind w:left="4224" w:hanging="360"/>
      </w:pPr>
      <w:rPr>
        <w:rFonts w:ascii="Courier New" w:hAnsi="Courier New" w:cs="Courier New"/>
      </w:rPr>
    </w:lvl>
    <w:lvl w:ilvl="5">
      <w:numFmt w:val="bullet"/>
      <w:lvlText w:val=""/>
      <w:lvlJc w:val="left"/>
      <w:pPr>
        <w:ind w:left="4944" w:hanging="360"/>
      </w:pPr>
      <w:rPr>
        <w:rFonts w:ascii="Wingdings" w:hAnsi="Wingdings"/>
      </w:rPr>
    </w:lvl>
    <w:lvl w:ilvl="6">
      <w:numFmt w:val="bullet"/>
      <w:lvlText w:val=""/>
      <w:lvlJc w:val="left"/>
      <w:pPr>
        <w:ind w:left="5664" w:hanging="360"/>
      </w:pPr>
      <w:rPr>
        <w:rFonts w:ascii="Symbol" w:hAnsi="Symbol"/>
      </w:rPr>
    </w:lvl>
    <w:lvl w:ilvl="7">
      <w:numFmt w:val="bullet"/>
      <w:lvlText w:val="o"/>
      <w:lvlJc w:val="left"/>
      <w:pPr>
        <w:ind w:left="6384" w:hanging="360"/>
      </w:pPr>
      <w:rPr>
        <w:rFonts w:ascii="Courier New" w:hAnsi="Courier New" w:cs="Courier New"/>
      </w:rPr>
    </w:lvl>
    <w:lvl w:ilvl="8">
      <w:numFmt w:val="bullet"/>
      <w:lvlText w:val=""/>
      <w:lvlJc w:val="left"/>
      <w:pPr>
        <w:ind w:left="7104" w:hanging="360"/>
      </w:pPr>
      <w:rPr>
        <w:rFonts w:ascii="Wingdings" w:hAnsi="Wingdings"/>
      </w:rPr>
    </w:lvl>
  </w:abstractNum>
  <w:abstractNum w:abstractNumId="3" w15:restartNumberingAfterBreak="0">
    <w:nsid w:val="210E5F14"/>
    <w:multiLevelType w:val="multilevel"/>
    <w:tmpl w:val="8AB4BB68"/>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428" w:hanging="720"/>
      </w:pPr>
    </w:lvl>
    <w:lvl w:ilvl="5">
      <w:start w:val="1"/>
      <w:numFmt w:val="decimal"/>
      <w:lvlText w:val="%1.%2.%3.%4.%5.%6"/>
      <w:lvlJc w:val="left"/>
      <w:pPr>
        <w:ind w:left="1788" w:hanging="1080"/>
      </w:pPr>
    </w:lvl>
    <w:lvl w:ilvl="6">
      <w:start w:val="1"/>
      <w:numFmt w:val="decimal"/>
      <w:lvlText w:val="%1.%2.%3.%4.%5.%6.%7"/>
      <w:lvlJc w:val="left"/>
      <w:pPr>
        <w:ind w:left="1788" w:hanging="108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4" w15:restartNumberingAfterBreak="0">
    <w:nsid w:val="24285AFB"/>
    <w:multiLevelType w:val="multilevel"/>
    <w:tmpl w:val="374E2454"/>
    <w:lvl w:ilvl="0">
      <w:start w:val="1"/>
      <w:numFmt w:val="decimal"/>
      <w:lvlText w:val="%1."/>
      <w:lvlJc w:val="left"/>
      <w:pPr>
        <w:ind w:left="1083" w:hanging="360"/>
      </w:pPr>
    </w:lvl>
    <w:lvl w:ilvl="1">
      <w:start w:val="1"/>
      <w:numFmt w:val="decimal"/>
      <w:lvlText w:val="%1.%2"/>
      <w:lvlJc w:val="left"/>
      <w:pPr>
        <w:ind w:left="1083" w:hanging="360"/>
      </w:pPr>
    </w:lvl>
    <w:lvl w:ilvl="2">
      <w:start w:val="1"/>
      <w:numFmt w:val="upperLetter"/>
      <w:lvlText w:val="%1.%2.%3"/>
      <w:lvlJc w:val="left"/>
      <w:pPr>
        <w:ind w:left="1443" w:hanging="720"/>
      </w:pPr>
    </w:lvl>
    <w:lvl w:ilvl="3">
      <w:start w:val="1"/>
      <w:numFmt w:val="upperLetter"/>
      <w:lvlText w:val="%1.%2.%3.%4"/>
      <w:lvlJc w:val="left"/>
      <w:pPr>
        <w:ind w:left="1443" w:hanging="720"/>
      </w:pPr>
    </w:lvl>
    <w:lvl w:ilvl="4">
      <w:start w:val="1"/>
      <w:numFmt w:val="decimal"/>
      <w:lvlText w:val="%1.%2.%3.%4.%5"/>
      <w:lvlJc w:val="left"/>
      <w:pPr>
        <w:ind w:left="1443" w:hanging="720"/>
      </w:pPr>
    </w:lvl>
    <w:lvl w:ilvl="5">
      <w:start w:val="1"/>
      <w:numFmt w:val="decimal"/>
      <w:lvlText w:val="%1.%2.%3.%4.%5.%6"/>
      <w:lvlJc w:val="left"/>
      <w:pPr>
        <w:ind w:left="1803" w:hanging="1080"/>
      </w:pPr>
    </w:lvl>
    <w:lvl w:ilvl="6">
      <w:start w:val="1"/>
      <w:numFmt w:val="decimal"/>
      <w:lvlText w:val="%1.%2.%3.%4.%5.%6.%7"/>
      <w:lvlJc w:val="left"/>
      <w:pPr>
        <w:ind w:left="1803" w:hanging="1080"/>
      </w:pPr>
    </w:lvl>
    <w:lvl w:ilvl="7">
      <w:start w:val="1"/>
      <w:numFmt w:val="decimal"/>
      <w:lvlText w:val="%1.%2.%3.%4.%5.%6.%7.%8"/>
      <w:lvlJc w:val="left"/>
      <w:pPr>
        <w:ind w:left="2163" w:hanging="1440"/>
      </w:pPr>
    </w:lvl>
    <w:lvl w:ilvl="8">
      <w:start w:val="1"/>
      <w:numFmt w:val="decimal"/>
      <w:lvlText w:val="%1.%2.%3.%4.%5.%6.%7.%8.%9"/>
      <w:lvlJc w:val="left"/>
      <w:pPr>
        <w:ind w:left="2163" w:hanging="1440"/>
      </w:pPr>
    </w:lvl>
  </w:abstractNum>
  <w:abstractNum w:abstractNumId="5" w15:restartNumberingAfterBreak="0">
    <w:nsid w:val="2BFC1568"/>
    <w:multiLevelType w:val="multilevel"/>
    <w:tmpl w:val="CBBA52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250354"/>
    <w:multiLevelType w:val="multilevel"/>
    <w:tmpl w:val="B848588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6D24522B"/>
    <w:multiLevelType w:val="multilevel"/>
    <w:tmpl w:val="11485DB0"/>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F974519"/>
    <w:multiLevelType w:val="multilevel"/>
    <w:tmpl w:val="39AE2616"/>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6FCD634D"/>
    <w:multiLevelType w:val="multilevel"/>
    <w:tmpl w:val="8026964C"/>
    <w:lvl w:ilvl="0">
      <w:numFmt w:val="bullet"/>
      <w:lvlText w:val=""/>
      <w:lvlJc w:val="left"/>
      <w:pPr>
        <w:ind w:left="1296" w:hanging="360"/>
      </w:pPr>
      <w:rPr>
        <w:rFonts w:ascii="Symbol" w:hAnsi="Symbol"/>
      </w:rPr>
    </w:lvl>
    <w:lvl w:ilvl="1">
      <w:numFmt w:val="bullet"/>
      <w:lvlText w:val="o"/>
      <w:lvlJc w:val="left"/>
      <w:pPr>
        <w:ind w:left="2016" w:hanging="360"/>
      </w:pPr>
      <w:rPr>
        <w:rFonts w:ascii="Courier New" w:hAnsi="Courier New" w:cs="Courier New"/>
      </w:rPr>
    </w:lvl>
    <w:lvl w:ilvl="2">
      <w:numFmt w:val="bullet"/>
      <w:lvlText w:val=""/>
      <w:lvlJc w:val="left"/>
      <w:pPr>
        <w:ind w:left="2736" w:hanging="360"/>
      </w:pPr>
      <w:rPr>
        <w:rFonts w:ascii="Wingdings" w:hAnsi="Wingdings"/>
      </w:rPr>
    </w:lvl>
    <w:lvl w:ilvl="3">
      <w:numFmt w:val="bullet"/>
      <w:lvlText w:val=""/>
      <w:lvlJc w:val="left"/>
      <w:pPr>
        <w:ind w:left="3456" w:hanging="360"/>
      </w:pPr>
      <w:rPr>
        <w:rFonts w:ascii="Symbol" w:hAnsi="Symbol"/>
      </w:rPr>
    </w:lvl>
    <w:lvl w:ilvl="4">
      <w:numFmt w:val="bullet"/>
      <w:lvlText w:val="o"/>
      <w:lvlJc w:val="left"/>
      <w:pPr>
        <w:ind w:left="4176" w:hanging="360"/>
      </w:pPr>
      <w:rPr>
        <w:rFonts w:ascii="Courier New" w:hAnsi="Courier New" w:cs="Courier New"/>
      </w:rPr>
    </w:lvl>
    <w:lvl w:ilvl="5">
      <w:numFmt w:val="bullet"/>
      <w:lvlText w:val=""/>
      <w:lvlJc w:val="left"/>
      <w:pPr>
        <w:ind w:left="4896" w:hanging="360"/>
      </w:pPr>
      <w:rPr>
        <w:rFonts w:ascii="Wingdings" w:hAnsi="Wingdings"/>
      </w:rPr>
    </w:lvl>
    <w:lvl w:ilvl="6">
      <w:numFmt w:val="bullet"/>
      <w:lvlText w:val=""/>
      <w:lvlJc w:val="left"/>
      <w:pPr>
        <w:ind w:left="5616" w:hanging="360"/>
      </w:pPr>
      <w:rPr>
        <w:rFonts w:ascii="Symbol" w:hAnsi="Symbol"/>
      </w:rPr>
    </w:lvl>
    <w:lvl w:ilvl="7">
      <w:numFmt w:val="bullet"/>
      <w:lvlText w:val="o"/>
      <w:lvlJc w:val="left"/>
      <w:pPr>
        <w:ind w:left="6336" w:hanging="360"/>
      </w:pPr>
      <w:rPr>
        <w:rFonts w:ascii="Courier New" w:hAnsi="Courier New" w:cs="Courier New"/>
      </w:rPr>
    </w:lvl>
    <w:lvl w:ilvl="8">
      <w:numFmt w:val="bullet"/>
      <w:lvlText w:val=""/>
      <w:lvlJc w:val="left"/>
      <w:pPr>
        <w:ind w:left="7056" w:hanging="360"/>
      </w:pPr>
      <w:rPr>
        <w:rFonts w:ascii="Wingdings" w:hAnsi="Wingdings"/>
      </w:rPr>
    </w:lvl>
  </w:abstractNum>
  <w:abstractNum w:abstractNumId="10" w15:restartNumberingAfterBreak="0">
    <w:nsid w:val="7A1F48AC"/>
    <w:multiLevelType w:val="multilevel"/>
    <w:tmpl w:val="815AF40A"/>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16cid:durableId="1660381156">
    <w:abstractNumId w:val="7"/>
  </w:num>
  <w:num w:numId="2" w16cid:durableId="947152573">
    <w:abstractNumId w:val="8"/>
  </w:num>
  <w:num w:numId="3" w16cid:durableId="1856772380">
    <w:abstractNumId w:val="6"/>
  </w:num>
  <w:num w:numId="4" w16cid:durableId="371883170">
    <w:abstractNumId w:val="1"/>
  </w:num>
  <w:num w:numId="5" w16cid:durableId="1530098017">
    <w:abstractNumId w:val="10"/>
  </w:num>
  <w:num w:numId="6" w16cid:durableId="2109153864">
    <w:abstractNumId w:val="0"/>
  </w:num>
  <w:num w:numId="7" w16cid:durableId="751321453">
    <w:abstractNumId w:val="9"/>
  </w:num>
  <w:num w:numId="8" w16cid:durableId="1667200886">
    <w:abstractNumId w:val="2"/>
  </w:num>
  <w:num w:numId="9" w16cid:durableId="94981461">
    <w:abstractNumId w:val="8"/>
    <w:lvlOverride w:ilvl="0">
      <w:startOverride w:val="1"/>
    </w:lvlOverride>
  </w:num>
  <w:num w:numId="10" w16cid:durableId="146938161">
    <w:abstractNumId w:val="3"/>
  </w:num>
  <w:num w:numId="11" w16cid:durableId="1780099373">
    <w:abstractNumId w:val="5"/>
  </w:num>
  <w:num w:numId="12" w16cid:durableId="1991246677">
    <w:abstractNumId w:val="4"/>
  </w:num>
  <w:num w:numId="13" w16cid:durableId="128427140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A0"/>
    <w:rsid w:val="0006680F"/>
    <w:rsid w:val="00211183"/>
    <w:rsid w:val="00562DA8"/>
    <w:rsid w:val="00BF64F0"/>
    <w:rsid w:val="00E02371"/>
    <w:rsid w:val="00ED4791"/>
    <w:rsid w:val="00FC1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3228"/>
  <w15:docId w15:val="{88927D8B-7776-4640-811A-49C8E73D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pacing w:after="101" w:line="216" w:lineRule="exact"/>
      <w:ind w:firstLine="288"/>
      <w:jc w:val="both"/>
      <w:textAlignment w:val="auto"/>
    </w:pPr>
    <w:rPr>
      <w:rFonts w:ascii="Arial" w:eastAsia="Times New Roman" w:hAnsi="Arial" w:cs="Arial"/>
      <w:sz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4667</Words>
  <Characters>25671</Characters>
  <Application>Microsoft Office Word</Application>
  <DocSecurity>0</DocSecurity>
  <Lines>213</Lines>
  <Paragraphs>60</Paragraphs>
  <ScaleCrop>false</ScaleCrop>
  <Company/>
  <LinksUpToDate>false</LinksUpToDate>
  <CharactersWithSpaces>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3</cp:revision>
  <cp:lastPrinted>2025-04-01T19:23:00Z</cp:lastPrinted>
  <dcterms:created xsi:type="dcterms:W3CDTF">2025-04-09T20:53:00Z</dcterms:created>
  <dcterms:modified xsi:type="dcterms:W3CDTF">2025-04-09T21:11:00Z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