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7B5A" w14:textId="77777777" w:rsidR="00A658B5" w:rsidRDefault="009B0D6A" w:rsidP="00A67D7F">
      <w:pPr>
        <w:pStyle w:val="Texto"/>
        <w:spacing w:after="0" w:line="360" w:lineRule="auto"/>
        <w:ind w:left="142" w:firstLine="0"/>
        <w:jc w:val="center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4"/>
          <w:szCs w:val="24"/>
        </w:rPr>
        <w:t>ESTADO DE TAMAULIPAS</w:t>
      </w:r>
    </w:p>
    <w:p w14:paraId="6D7923BA" w14:textId="77777777" w:rsidR="00A658B5" w:rsidRDefault="009B0D6A" w:rsidP="00A67D7F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4"/>
          <w:szCs w:val="24"/>
        </w:rPr>
        <w:t>NOTAS A LOS ESTADOS FINANCIEROS</w:t>
      </w:r>
    </w:p>
    <w:p w14:paraId="5B5C9652" w14:textId="77777777" w:rsidR="00A658B5" w:rsidRDefault="00A658B5" w:rsidP="00A67D7F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0"/>
        </w:rPr>
      </w:pPr>
    </w:p>
    <w:p w14:paraId="09FFBC75" w14:textId="77777777" w:rsidR="00A658B5" w:rsidRDefault="009B0D6A" w:rsidP="00A67D7F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4"/>
          <w:szCs w:val="24"/>
        </w:rPr>
        <w:t>Al 31 de diciembre del 2024</w:t>
      </w:r>
    </w:p>
    <w:p w14:paraId="32ED80DD" w14:textId="77777777" w:rsidR="00A658B5" w:rsidRDefault="00A658B5" w:rsidP="00A67D7F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0"/>
        </w:rPr>
      </w:pPr>
    </w:p>
    <w:p w14:paraId="5C756624" w14:textId="77777777" w:rsidR="00A658B5" w:rsidRDefault="009B0D6A" w:rsidP="00A67D7F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0"/>
        </w:rPr>
      </w:pPr>
      <w:r>
        <w:rPr>
          <w:rFonts w:ascii="Calibri" w:hAnsi="Calibri" w:cs="DIN Pro Black"/>
          <w:b/>
          <w:sz w:val="20"/>
        </w:rPr>
        <w:t>(Cifras en Pesos)</w:t>
      </w:r>
    </w:p>
    <w:p w14:paraId="1EDC5456" w14:textId="77777777" w:rsidR="00A658B5" w:rsidRDefault="00A658B5" w:rsidP="00A67D7F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0"/>
        </w:rPr>
      </w:pPr>
    </w:p>
    <w:p w14:paraId="059C383E" w14:textId="77777777" w:rsidR="00A658B5" w:rsidRDefault="009B0D6A" w:rsidP="00A67D7F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2"/>
          <w:szCs w:val="22"/>
        </w:rPr>
      </w:pPr>
      <w:r>
        <w:rPr>
          <w:rFonts w:ascii="Calibri" w:hAnsi="Calibri" w:cs="DIN Pro Black"/>
          <w:b/>
          <w:sz w:val="22"/>
          <w:szCs w:val="22"/>
        </w:rPr>
        <w:t>b) NOTAS DE DESGLOSE</w:t>
      </w:r>
    </w:p>
    <w:p w14:paraId="5526638F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</w:rPr>
      </w:pPr>
    </w:p>
    <w:p w14:paraId="3CC65844" w14:textId="7D70A32B" w:rsidR="00A658B5" w:rsidRPr="00EE1FDD" w:rsidRDefault="009B0D6A" w:rsidP="00A67D7F">
      <w:pPr>
        <w:pStyle w:val="Texto"/>
        <w:numPr>
          <w:ilvl w:val="0"/>
          <w:numId w:val="7"/>
        </w:numPr>
        <w:spacing w:after="0" w:line="240" w:lineRule="exact"/>
        <w:rPr>
          <w:rFonts w:ascii="Encode Sans" w:hAnsi="Encode Sans" w:cs="DIN Pro Regular"/>
          <w:sz w:val="24"/>
          <w:szCs w:val="24"/>
        </w:rPr>
      </w:pPr>
      <w:r w:rsidRPr="00EE1FDD">
        <w:rPr>
          <w:rFonts w:ascii="Calibri" w:hAnsi="Calibri" w:cs="DIN Pro Regular"/>
          <w:b/>
          <w:smallCaps/>
          <w:sz w:val="24"/>
          <w:szCs w:val="24"/>
        </w:rPr>
        <w:t>Notas al Estado de Actividades</w:t>
      </w:r>
    </w:p>
    <w:p w14:paraId="2034F116" w14:textId="77777777" w:rsidR="00A658B5" w:rsidRDefault="00A658B5" w:rsidP="00A67D7F">
      <w:pPr>
        <w:pStyle w:val="Default"/>
        <w:spacing w:after="101"/>
        <w:ind w:left="142"/>
        <w:jc w:val="both"/>
        <w:rPr>
          <w:rFonts w:cs="DIN Pro Regular"/>
          <w:b/>
          <w:smallCaps/>
          <w:sz w:val="20"/>
          <w:szCs w:val="20"/>
          <w:lang w:val="es-ES"/>
        </w:rPr>
      </w:pPr>
    </w:p>
    <w:p w14:paraId="2A119E4D" w14:textId="1AC1788C" w:rsidR="00A658B5" w:rsidRPr="00E83380" w:rsidRDefault="00A67D7F" w:rsidP="00A67D7F">
      <w:pPr>
        <w:pStyle w:val="Default"/>
        <w:spacing w:after="101"/>
        <w:jc w:val="both"/>
        <w:rPr>
          <w:rFonts w:cs="DIN Pro Regular"/>
          <w:b/>
          <w:bCs/>
          <w:sz w:val="20"/>
          <w:szCs w:val="20"/>
        </w:rPr>
      </w:pPr>
      <w:r>
        <w:rPr>
          <w:rFonts w:cs="DIN Pro Regular"/>
          <w:b/>
          <w:smallCaps/>
          <w:sz w:val="20"/>
          <w:szCs w:val="20"/>
        </w:rPr>
        <w:t xml:space="preserve">  </w:t>
      </w:r>
      <w:r w:rsidR="009B0D6A" w:rsidRPr="00E83380">
        <w:rPr>
          <w:rFonts w:cs="DIN Pro Regular"/>
          <w:b/>
          <w:bCs/>
          <w:sz w:val="20"/>
          <w:szCs w:val="20"/>
        </w:rPr>
        <w:t>Los montos que conforman el saldo de Ingresos están conformados de la siguiente manera:</w:t>
      </w:r>
    </w:p>
    <w:p w14:paraId="00F2CA7D" w14:textId="77777777" w:rsidR="00A658B5" w:rsidRDefault="00A658B5" w:rsidP="00A67D7F">
      <w:pPr>
        <w:pStyle w:val="Default"/>
        <w:spacing w:after="101"/>
        <w:ind w:left="142"/>
        <w:jc w:val="both"/>
        <w:rPr>
          <w:rFonts w:cs="DIN Pro Regular"/>
          <w:sz w:val="20"/>
          <w:szCs w:val="20"/>
        </w:rPr>
      </w:pPr>
    </w:p>
    <w:tbl>
      <w:tblPr>
        <w:tblW w:w="91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3"/>
        <w:gridCol w:w="1559"/>
        <w:gridCol w:w="1559"/>
      </w:tblGrid>
      <w:tr w:rsidR="00A658B5" w14:paraId="751FFFEA" w14:textId="77777777" w:rsidTr="00A67D7F">
        <w:trPr>
          <w:trHeight w:val="397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D4EE111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61D4A34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CB48A07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E61069" w14:paraId="1161EDE7" w14:textId="77777777" w:rsidTr="00A67D7F">
        <w:trPr>
          <w:trHeight w:val="439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97E3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BE3F" w14:textId="18C9FF46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17,686,752,726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6E79" w14:textId="1852D93A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17,302,471,936</w:t>
            </w:r>
          </w:p>
        </w:tc>
      </w:tr>
      <w:tr w:rsidR="00E61069" w14:paraId="206AEAEE" w14:textId="77777777" w:rsidTr="00A67D7F">
        <w:trPr>
          <w:trHeight w:val="418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7781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Instituciones Públicas de Seguridad Social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7FBB" w14:textId="3D6453C5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3,336,153,397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0A1D" w14:textId="4CEE9444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3,020,929,551</w:t>
            </w:r>
          </w:p>
        </w:tc>
      </w:tr>
      <w:tr w:rsidR="00E61069" w14:paraId="1A1B8B25" w14:textId="77777777" w:rsidTr="00A67D7F">
        <w:trPr>
          <w:trHeight w:val="410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719F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AD57" w14:textId="77BADD86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29,199,595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AE82" w14:textId="56D1624D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19,134,287</w:t>
            </w:r>
          </w:p>
        </w:tc>
      </w:tr>
      <w:tr w:rsidR="00E61069" w14:paraId="0F0585F3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BCB8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B41D" w14:textId="39B5114B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31,017,792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8B22" w14:textId="7265449B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31,850,796</w:t>
            </w:r>
          </w:p>
        </w:tc>
      </w:tr>
      <w:tr w:rsidR="00E61069" w14:paraId="16F977EB" w14:textId="77777777" w:rsidTr="00A67D7F">
        <w:trPr>
          <w:trHeight w:val="379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1F072A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06B2D0F" w14:textId="3205F0C3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21,083,123,510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AAC81BA" w14:textId="28F22575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20,374,386,570</w:t>
            </w:r>
          </w:p>
        </w:tc>
      </w:tr>
    </w:tbl>
    <w:p w14:paraId="7B7A2073" w14:textId="77777777" w:rsidR="00A658B5" w:rsidRDefault="00A658B5" w:rsidP="00A67D7F">
      <w:pPr>
        <w:pStyle w:val="Default"/>
        <w:spacing w:after="101"/>
        <w:ind w:left="142"/>
        <w:jc w:val="both"/>
        <w:rPr>
          <w:rFonts w:cs="DIN Pro Regular"/>
          <w:b/>
          <w:sz w:val="20"/>
          <w:szCs w:val="20"/>
        </w:rPr>
      </w:pPr>
    </w:p>
    <w:p w14:paraId="173BD0D1" w14:textId="77777777" w:rsidR="00A658B5" w:rsidRDefault="00A658B5" w:rsidP="00A67D7F">
      <w:pPr>
        <w:pStyle w:val="Default"/>
        <w:spacing w:after="101"/>
        <w:ind w:left="142"/>
        <w:jc w:val="both"/>
        <w:rPr>
          <w:rFonts w:cs="DIN Pro Regular"/>
          <w:sz w:val="20"/>
          <w:szCs w:val="20"/>
        </w:rPr>
      </w:pPr>
    </w:p>
    <w:tbl>
      <w:tblPr>
        <w:tblW w:w="91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3"/>
        <w:gridCol w:w="1559"/>
        <w:gridCol w:w="1559"/>
      </w:tblGrid>
      <w:tr w:rsidR="00A658B5" w14:paraId="5D95E9C8" w14:textId="77777777" w:rsidTr="00A67D7F">
        <w:trPr>
          <w:trHeight w:val="397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CC6B146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D8BB1FC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337C539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E61069" w14:paraId="6469050F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81D6" w14:textId="09F14786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C2F6" w14:textId="0851A87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28,356,564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3780" w14:textId="3FB7927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24,156,459</w:t>
            </w:r>
          </w:p>
        </w:tc>
      </w:tr>
      <w:tr w:rsidR="00E61069" w14:paraId="313B6337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0F4E" w14:textId="0D5D54F8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EAAB" w14:textId="5091772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61,456,749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78F6" w14:textId="7794D5F7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64,905,238</w:t>
            </w:r>
          </w:p>
        </w:tc>
      </w:tr>
      <w:tr w:rsidR="00E61069" w14:paraId="18178BF9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F38C" w14:textId="15A57C22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0F08" w14:textId="0897E15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737,024,223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A98E" w14:textId="45ACC14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656,274,081</w:t>
            </w:r>
          </w:p>
        </w:tc>
      </w:tr>
      <w:tr w:rsidR="00E61069" w14:paraId="693D2A24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8BB3" w14:textId="1859DC7F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2D5D" w14:textId="4A6CA6A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408,634,164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8E32BD" w14:textId="4541A56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369,226,463</w:t>
            </w:r>
          </w:p>
        </w:tc>
      </w:tr>
      <w:tr w:rsidR="00E61069" w14:paraId="754362C0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8ABB" w14:textId="04C61709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181A" w14:textId="3E6E611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16,882,062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740F" w14:textId="2B8F1E9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13,780,805</w:t>
            </w:r>
          </w:p>
        </w:tc>
      </w:tr>
      <w:tr w:rsidR="00E61069" w14:paraId="0BD97CB5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50F8" w14:textId="50EEB388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FF41" w14:textId="706A374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14,984,693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2D32" w14:textId="35D88F7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13,928,670</w:t>
            </w:r>
          </w:p>
        </w:tc>
      </w:tr>
      <w:tr w:rsidR="00E61069" w14:paraId="0959FFF5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DF4E" w14:textId="3869013A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8BFA" w14:textId="2F60E94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234,451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CB17" w14:textId="33E164F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212,125</w:t>
            </w:r>
          </w:p>
        </w:tc>
      </w:tr>
      <w:tr w:rsidR="00E61069" w14:paraId="4A5A5F2B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223C" w14:textId="44A86ECD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3588" w14:textId="0CAF879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183,433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852A" w14:textId="44F07807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221,101</w:t>
            </w:r>
          </w:p>
        </w:tc>
      </w:tr>
      <w:tr w:rsidR="00E61069" w14:paraId="5D26A277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D655" w14:textId="310E4323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Güemez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346C" w14:textId="0B325E5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713,382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0042" w14:textId="26594A0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783,479</w:t>
            </w:r>
          </w:p>
        </w:tc>
      </w:tr>
      <w:tr w:rsidR="00E61069" w14:paraId="0AA14BA6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9BCE" w14:textId="18CA4ABD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E8E2" w14:textId="23A204C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2,511,482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DEAB" w14:textId="199D66F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2,530,201</w:t>
            </w:r>
          </w:p>
        </w:tc>
      </w:tr>
      <w:tr w:rsidR="00E61069" w14:paraId="4A5E7923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C6CA" w14:textId="6A6AC9BD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2905" w14:textId="1DCA473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305,351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8567" w14:textId="741B67A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324,067</w:t>
            </w:r>
          </w:p>
        </w:tc>
      </w:tr>
      <w:tr w:rsidR="00E61069" w14:paraId="0F2CF37D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20D0" w14:textId="6ABF0DFA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9106" w14:textId="3E88111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136,190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5544" w14:textId="0503FD4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120,896</w:t>
            </w:r>
          </w:p>
        </w:tc>
      </w:tr>
      <w:tr w:rsidR="00E61069" w14:paraId="143EB54B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B776" w14:textId="7F2F77F9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F46D" w14:textId="5B1A7A3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190,834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A2CF" w14:textId="21CEE25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110,257</w:t>
            </w:r>
          </w:p>
        </w:tc>
      </w:tr>
      <w:tr w:rsidR="00E61069" w14:paraId="2ED2556A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CCC5" w14:textId="3F30D270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8931" w14:textId="4F05EE1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2,367,100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FEA9" w14:textId="318C260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2,496,060</w:t>
            </w:r>
          </w:p>
        </w:tc>
      </w:tr>
      <w:tr w:rsidR="00E61069" w14:paraId="5DF2B1D2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89F0" w14:textId="0E9BE680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B280" w14:textId="0DE664A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238,924,953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AB12" w14:textId="5AB08F0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142,211,656</w:t>
            </w:r>
          </w:p>
        </w:tc>
      </w:tr>
      <w:tr w:rsidR="00E61069" w14:paraId="650E999F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AECA" w14:textId="34336CDE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4BA2" w14:textId="33E4471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494,728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4DEF" w14:textId="5787C09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494,969</w:t>
            </w:r>
          </w:p>
        </w:tc>
      </w:tr>
      <w:tr w:rsidR="00E61069" w14:paraId="473376E9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53C2" w14:textId="5B268386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2201" w14:textId="6F90952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1,521,560,241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7F42D3" w14:textId="18B7D5F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1,292,729,640</w:t>
            </w:r>
          </w:p>
        </w:tc>
      </w:tr>
      <w:tr w:rsidR="00E61069" w14:paraId="5A371C56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B5D1" w14:textId="663F1972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DF5B" w14:textId="1DC0114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6405" w14:textId="6C642CC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20,737,925</w:t>
            </w:r>
          </w:p>
        </w:tc>
      </w:tr>
      <w:tr w:rsidR="00E61069" w14:paraId="51CFAC25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E749" w14:textId="39B19C3A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9F68" w14:textId="6DC330D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21FD" w14:textId="743584C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61069" w14:paraId="5AB690F9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DAFD" w14:textId="20CBD5AD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Comisión Estatal del Agua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E3B2" w14:textId="46D106C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D798" w14:textId="5BFE756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54,453,842</w:t>
            </w:r>
          </w:p>
        </w:tc>
      </w:tr>
      <w:tr w:rsidR="00E61069" w14:paraId="434A22C6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4877C" w14:textId="6D76F905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E7085" w14:textId="083C326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34,858,883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F7B4E" w14:textId="0866370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29,384,610</w:t>
            </w:r>
          </w:p>
        </w:tc>
      </w:tr>
      <w:tr w:rsidR="00E61069" w14:paraId="23328C1C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CBB1" w14:textId="0476359B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FCE6" w14:textId="45F328D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25,565,472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D4DB" w14:textId="1C7390E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37,241,907</w:t>
            </w:r>
          </w:p>
        </w:tc>
      </w:tr>
      <w:tr w:rsidR="00E61069" w14:paraId="3F1B4C2D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CAA3" w14:textId="27986D82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BF75" w14:textId="1DADE9A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26,813,921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C916" w14:textId="33E93B7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25,611,731</w:t>
            </w:r>
          </w:p>
        </w:tc>
      </w:tr>
      <w:tr w:rsidR="00E61069" w14:paraId="567458CB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2581" w14:textId="0DFCADF9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8075" w14:textId="31AADEC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61,633,701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E3FE" w14:textId="03326B4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46,763,332</w:t>
            </w:r>
          </w:p>
        </w:tc>
      </w:tr>
      <w:tr w:rsidR="00E61069" w14:paraId="12CCE06B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5590" w14:textId="6A8F1956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4BC7" w14:textId="0ECBF60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254,384,335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02A8" w14:textId="41AB033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237,290,715</w:t>
            </w:r>
          </w:p>
        </w:tc>
      </w:tr>
      <w:tr w:rsidR="00E61069" w14:paraId="34F9AC1B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263C" w14:textId="2EAE1F5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C2EE" w14:textId="68F515F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12,043,195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1D53" w14:textId="1D58518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7,756,558</w:t>
            </w:r>
          </w:p>
        </w:tc>
      </w:tr>
      <w:tr w:rsidR="00E61069" w14:paraId="614A1DFD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4F11" w14:textId="1B611F38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260E" w14:textId="77F77A9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122,443,305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AA9A0" w14:textId="6C26C52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100,364,741</w:t>
            </w:r>
          </w:p>
        </w:tc>
      </w:tr>
      <w:tr w:rsidR="00E61069" w14:paraId="5B0C3462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5BF5" w14:textId="1676A77E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B92B" w14:textId="61045A3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285,502,978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8781" w14:textId="7F071C0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226,161,854</w:t>
            </w:r>
          </w:p>
        </w:tc>
      </w:tr>
      <w:tr w:rsidR="00E61069" w14:paraId="7A70DB31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693E" w14:textId="7AA53335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60F7" w14:textId="2EAA6FF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350,221,811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BDDF" w14:textId="5B9720F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379,994,759</w:t>
            </w:r>
          </w:p>
        </w:tc>
      </w:tr>
      <w:tr w:rsidR="00E61069" w14:paraId="1A4E22B0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D611" w14:textId="19E96AC2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4056" w14:textId="2AB148E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211,503,961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0E3E" w14:textId="6E478BA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189,294,623</w:t>
            </w:r>
          </w:p>
        </w:tc>
      </w:tr>
      <w:tr w:rsidR="00E61069" w14:paraId="55B48387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7C54" w14:textId="14D65628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6A72" w14:textId="7DB3E87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393,556,079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7FA3" w14:textId="79E8FB7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316,323,717</w:t>
            </w:r>
          </w:p>
        </w:tc>
      </w:tr>
      <w:tr w:rsidR="00E61069" w14:paraId="15A88F97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C0CA" w14:textId="7ABFB71A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CAB1" w14:textId="27E05FE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353,572,560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72C2D0" w14:textId="65CBD35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258,675,286</w:t>
            </w:r>
          </w:p>
        </w:tc>
      </w:tr>
      <w:tr w:rsidR="00E61069" w14:paraId="7A3F5A5C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4827" w14:textId="272E16B5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F820" w14:textId="2E29E6BC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304,432,953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DC7D" w14:textId="188590F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292,234,499</w:t>
            </w:r>
          </w:p>
        </w:tc>
      </w:tr>
      <w:tr w:rsidR="00E61069" w14:paraId="41623D33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690A" w14:textId="52A353F2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9AF2" w14:textId="5ED84FC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42,932,810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0890" w14:textId="2B78FEC7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40,281,039</w:t>
            </w:r>
          </w:p>
        </w:tc>
      </w:tr>
      <w:tr w:rsidR="00E61069" w14:paraId="736E2FA9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B2E7" w14:textId="4202692D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3EE7" w14:textId="7189C28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0ED6" w14:textId="4CF7C2E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61069" w14:paraId="762AFA91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536A" w14:textId="42688BCE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EE70" w14:textId="3FC837F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19,603,617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0BDE" w14:textId="7F18390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14,340,818</w:t>
            </w:r>
          </w:p>
        </w:tc>
      </w:tr>
      <w:tr w:rsidR="00E61069" w14:paraId="07BCA2CD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9258" w14:textId="0D5DBADE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3BF9" w14:textId="5FD69B4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9,795,688,348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788D" w14:textId="471001A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10,462,311,059</w:t>
            </w:r>
          </w:p>
        </w:tc>
      </w:tr>
      <w:tr w:rsidR="00E61069" w14:paraId="2DB0CA74" w14:textId="77777777" w:rsidTr="00A67D7F">
        <w:trPr>
          <w:trHeight w:val="227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4366" w14:textId="1CEAACA9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9159" w14:textId="71EE9A5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81,210,251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CF62" w14:textId="69A32E3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33,133,426</w:t>
            </w:r>
          </w:p>
        </w:tc>
      </w:tr>
      <w:tr w:rsidR="00E61069" w14:paraId="3F8CEFF4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9489" w14:textId="4031F14B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4827" w14:textId="57029C2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1,338,546,720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C7B9" w14:textId="1A2CFF6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1,122,433,725</w:t>
            </w:r>
          </w:p>
        </w:tc>
      </w:tr>
      <w:tr w:rsidR="00E61069" w14:paraId="47557BAF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4520" w14:textId="01F46A8A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9C2B" w14:textId="18A7F18C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112,810,759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D24C" w14:textId="7DEA514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69,020,886</w:t>
            </w:r>
          </w:p>
        </w:tc>
      </w:tr>
      <w:tr w:rsidR="00E61069" w14:paraId="25E313A7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CCC1" w14:textId="4DBF4BCF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DC56" w14:textId="3ECC1BD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45,337,562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904" w14:textId="3755DB0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40,130,815</w:t>
            </w:r>
          </w:p>
        </w:tc>
      </w:tr>
      <w:tr w:rsidR="00E61069" w14:paraId="08200D7E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C629" w14:textId="623A8BEA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DA3A" w14:textId="7B16753C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31,876,047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B9EA" w14:textId="279C67D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28,580,887</w:t>
            </w:r>
          </w:p>
        </w:tc>
      </w:tr>
      <w:tr w:rsidR="00E61069" w14:paraId="17108075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5930" w14:textId="1F7F336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6C0A" w14:textId="6DE3BBB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58,411,289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A129" w14:textId="54A5A91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62,197,438</w:t>
            </w:r>
          </w:p>
        </w:tc>
      </w:tr>
      <w:tr w:rsidR="00E61069" w14:paraId="2DA6F76E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C4D2" w14:textId="2D0C0555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8E98" w14:textId="41355FA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129,105,743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430C" w14:textId="37A25D7C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126,091,509</w:t>
            </w:r>
          </w:p>
        </w:tc>
      </w:tr>
      <w:tr w:rsidR="00E61069" w14:paraId="1F07C2ED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0927" w14:textId="0DB62C4C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2756" w14:textId="20CE281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147,788,244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E5FC" w14:textId="1FE3E07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133,954,267</w:t>
            </w:r>
          </w:p>
        </w:tc>
      </w:tr>
      <w:tr w:rsidR="00E61069" w14:paraId="697CEB23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B16D" w14:textId="57B683CE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6654" w14:textId="0FEB4CF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112,165,476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AC82" w14:textId="50F4F62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114,517,089</w:t>
            </w:r>
          </w:p>
        </w:tc>
      </w:tr>
      <w:tr w:rsidR="00E61069" w14:paraId="3CA078DC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9DD7" w14:textId="4CE0AAAE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322D" w14:textId="6200ACA7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122,665,391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9F93" w14:textId="4EEC5B8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116,910,950</w:t>
            </w:r>
          </w:p>
        </w:tc>
      </w:tr>
      <w:tr w:rsidR="00E61069" w14:paraId="78FC18F8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5B13" w14:textId="431FC85E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DFDC" w14:textId="3556878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32,110,519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F3C8" w14:textId="5399330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20,731,072</w:t>
            </w:r>
          </w:p>
        </w:tc>
      </w:tr>
      <w:tr w:rsidR="00E61069" w14:paraId="6BAA9EA2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CFB6" w14:textId="538DEEEF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6F6D" w14:textId="07141A1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137,017,345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A19C" w14:textId="2938F6D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111,040,690</w:t>
            </w:r>
          </w:p>
        </w:tc>
      </w:tr>
      <w:tr w:rsidR="00E61069" w14:paraId="50CE29D9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B9F1" w14:textId="09614DFA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2508F5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2508F5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2508F5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F491" w14:textId="74F91D1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7,981,351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4A59" w14:textId="13DD570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E61069" w14:paraId="745F5AEB" w14:textId="77777777" w:rsidTr="00A67D7F">
        <w:trPr>
          <w:trHeight w:val="283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B94993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EC6062D" w14:textId="346557D9" w:rsidR="00E61069" w:rsidRP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 w:rsidRPr="00E61069">
              <w:rPr>
                <w:rFonts w:cs="Calibri"/>
                <w:b/>
                <w:bCs/>
                <w:color w:val="000000"/>
                <w:sz w:val="18"/>
                <w:szCs w:val="18"/>
              </w:rPr>
              <w:t>17,686,752,726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DE7E594" w14:textId="2EE7EB37" w:rsidR="00E61069" w:rsidRP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 w:rsidRPr="00E61069">
              <w:rPr>
                <w:rFonts w:cs="Calibri"/>
                <w:b/>
                <w:bCs/>
                <w:color w:val="000000"/>
                <w:sz w:val="18"/>
                <w:szCs w:val="18"/>
              </w:rPr>
              <w:t>17,302,471,936</w:t>
            </w:r>
          </w:p>
        </w:tc>
      </w:tr>
      <w:tr w:rsidR="00E61069" w14:paraId="44ED9242" w14:textId="77777777" w:rsidTr="00A67D7F">
        <w:trPr>
          <w:trHeight w:val="283"/>
          <w:jc w:val="center"/>
        </w:trPr>
        <w:tc>
          <w:tcPr>
            <w:tcW w:w="6063" w:type="dxa"/>
            <w:shd w:val="clear" w:color="auto" w:fill="auto"/>
            <w:vAlign w:val="bottom"/>
          </w:tcPr>
          <w:p w14:paraId="092FE8D4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0D43542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80BEB56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C500B38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5CB606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63E0909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E61069" w14:paraId="2C4C3D57" w14:textId="77777777" w:rsidTr="00A67D7F">
        <w:trPr>
          <w:trHeight w:val="397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910CEB5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INSTITUCIONES PUBLICAS DE SEGURIDAD SOCIAL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4D6E2B3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2C3CAEB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E61069" w14:paraId="3F8D31E9" w14:textId="77777777" w:rsidTr="00A67D7F">
        <w:trPr>
          <w:trHeight w:val="320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ED48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8FE3" w14:textId="79EE2E66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3,336,153,397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E22A" w14:textId="4176FBA9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3,020,929,551</w:t>
            </w:r>
          </w:p>
        </w:tc>
      </w:tr>
      <w:tr w:rsidR="00E61069" w14:paraId="1013D02B" w14:textId="77777777" w:rsidTr="00A67D7F">
        <w:trPr>
          <w:trHeight w:val="423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6C08A8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38EBFBF" w14:textId="0CA15EEF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3,336,153,397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65EDB67" w14:textId="25C3B6D1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3,020,929,551</w:t>
            </w:r>
          </w:p>
        </w:tc>
      </w:tr>
      <w:tr w:rsidR="00E61069" w14:paraId="2EBE83C5" w14:textId="77777777" w:rsidTr="00A67D7F">
        <w:trPr>
          <w:trHeight w:val="283"/>
          <w:jc w:val="center"/>
        </w:trPr>
        <w:tc>
          <w:tcPr>
            <w:tcW w:w="606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325BB9D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99B6681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9B82EFE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9EF8EBB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6436837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6DB98F7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562D1EB8" w14:textId="77777777" w:rsidR="00291828" w:rsidRDefault="00291828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55200D4F" w14:textId="77777777" w:rsidR="00291828" w:rsidRDefault="00291828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53D0D8B4" w14:textId="77777777" w:rsidR="00291828" w:rsidRDefault="00291828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6301B602" w14:textId="77777777" w:rsidR="00291828" w:rsidRDefault="00291828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3B05520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291828" w14:paraId="2CE3172A" w14:textId="77777777" w:rsidTr="00A67D7F">
        <w:trPr>
          <w:trHeight w:val="283"/>
          <w:jc w:val="center"/>
        </w:trPr>
        <w:tc>
          <w:tcPr>
            <w:tcW w:w="6063" w:type="dxa"/>
            <w:shd w:val="clear" w:color="auto" w:fill="auto"/>
            <w:vAlign w:val="bottom"/>
          </w:tcPr>
          <w:p w14:paraId="289120DC" w14:textId="77777777" w:rsidR="00291828" w:rsidRDefault="00291828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2A66B77" w14:textId="77777777" w:rsidR="00291828" w:rsidRDefault="00291828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575A261" w14:textId="77777777" w:rsidR="00291828" w:rsidRDefault="00291828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E61069" w14:paraId="35BBAD91" w14:textId="77777777" w:rsidTr="00A67D7F">
        <w:trPr>
          <w:trHeight w:val="397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DD1D98E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lastRenderedPageBreak/>
              <w:t>FIDEICOMISOS DEL ESTADO DE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694173E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A4C8CA1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E61069" w14:paraId="50A34C6A" w14:textId="77777777" w:rsidTr="00A67D7F">
        <w:trPr>
          <w:trHeight w:val="397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6C8A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D44E" w14:textId="07CBF168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29,199,595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9D03" w14:textId="35F8D97B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19,134,287</w:t>
            </w:r>
          </w:p>
        </w:tc>
      </w:tr>
      <w:tr w:rsidR="00E61069" w14:paraId="68356023" w14:textId="77777777" w:rsidTr="00A67D7F">
        <w:trPr>
          <w:trHeight w:val="397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3B74D8F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A2732A0" w14:textId="26BC0E1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29,199,595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CCE0F7F" w14:textId="177549FF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19,134,287</w:t>
            </w:r>
          </w:p>
        </w:tc>
      </w:tr>
      <w:tr w:rsidR="00E61069" w14:paraId="15F541A9" w14:textId="77777777" w:rsidTr="00A67D7F">
        <w:trPr>
          <w:trHeight w:val="397"/>
          <w:jc w:val="center"/>
        </w:trPr>
        <w:tc>
          <w:tcPr>
            <w:tcW w:w="6063" w:type="dxa"/>
            <w:shd w:val="clear" w:color="auto" w:fill="auto"/>
            <w:vAlign w:val="bottom"/>
          </w:tcPr>
          <w:p w14:paraId="3713E2B2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0EC9EDC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970961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D4FB591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E61069" w14:paraId="39084AC1" w14:textId="77777777" w:rsidTr="00A67D7F">
        <w:trPr>
          <w:trHeight w:val="397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CE4BCE5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E2F887C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0940172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E61069" w14:paraId="42D7E362" w14:textId="77777777" w:rsidTr="00A67D7F">
        <w:trPr>
          <w:trHeight w:val="382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ADE0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2318" w14:textId="4FCB796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30,428,669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3CD1" w14:textId="4BFD57A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30,967,624</w:t>
            </w:r>
          </w:p>
        </w:tc>
      </w:tr>
      <w:tr w:rsidR="00E61069" w14:paraId="46F37D38" w14:textId="77777777" w:rsidTr="00A67D7F">
        <w:trPr>
          <w:trHeight w:val="415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0F0D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4781" w14:textId="5118BB4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FB5A" w14:textId="3CD52DD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258</w:t>
            </w:r>
          </w:p>
        </w:tc>
      </w:tr>
      <w:tr w:rsidR="00E61069" w14:paraId="75C11096" w14:textId="77777777" w:rsidTr="00A67D7F">
        <w:trPr>
          <w:trHeight w:val="422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98CD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A093" w14:textId="594C80E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502,252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18C6" w14:textId="66F9D1B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484,013</w:t>
            </w:r>
          </w:p>
        </w:tc>
      </w:tr>
      <w:tr w:rsidR="00E61069" w14:paraId="677D1DEA" w14:textId="77777777" w:rsidTr="00A67D7F">
        <w:trPr>
          <w:trHeight w:val="414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2E3A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118F" w14:textId="18EE60D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4E0C" w14:textId="0C062DB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61069" w14:paraId="78BD9D95" w14:textId="77777777" w:rsidTr="00A67D7F">
        <w:trPr>
          <w:trHeight w:val="420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881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3A96" w14:textId="64157B6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65BA" w14:textId="272B42A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61069" w14:paraId="666610BD" w14:textId="77777777" w:rsidTr="00A67D7F">
        <w:trPr>
          <w:trHeight w:val="411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57A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E175" w14:textId="41A8072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5CA" w14:textId="66268BB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396,855</w:t>
            </w:r>
          </w:p>
        </w:tc>
      </w:tr>
      <w:tr w:rsidR="00E61069" w14:paraId="78CDCA94" w14:textId="77777777" w:rsidTr="00A67D7F">
        <w:trPr>
          <w:trHeight w:val="418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1453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A30C" w14:textId="6FCB396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77,068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D69B" w14:textId="6265442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2,046</w:t>
            </w:r>
          </w:p>
        </w:tc>
      </w:tr>
      <w:tr w:rsidR="00E61069" w14:paraId="487B9B58" w14:textId="77777777" w:rsidTr="00A67D7F">
        <w:trPr>
          <w:trHeight w:val="424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9E17A8B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A26D3D4" w14:textId="5080A09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31,017,792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E9941BC" w14:textId="719E0DE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31,850,796</w:t>
            </w:r>
          </w:p>
        </w:tc>
      </w:tr>
    </w:tbl>
    <w:p w14:paraId="490354D6" w14:textId="77777777" w:rsidR="00A658B5" w:rsidRDefault="00A658B5" w:rsidP="00A67D7F">
      <w:pPr>
        <w:pStyle w:val="Default"/>
        <w:spacing w:after="101"/>
        <w:ind w:left="142"/>
        <w:jc w:val="both"/>
        <w:rPr>
          <w:rFonts w:cs="DIN Pro Regular"/>
          <w:sz w:val="20"/>
          <w:szCs w:val="20"/>
        </w:rPr>
      </w:pPr>
    </w:p>
    <w:p w14:paraId="1FDA75BA" w14:textId="77777777" w:rsidR="00A658B5" w:rsidRDefault="009B0D6A" w:rsidP="00A67D7F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</w:rPr>
        <w:t xml:space="preserve">CAPÍTULO 4000 TRANSFERENCIAS A </w:t>
      </w:r>
      <w:r>
        <w:rPr>
          <w:rFonts w:ascii="Calibri" w:hAnsi="Calibri" w:cs="DIN Pro Regular"/>
          <w:b/>
          <w:sz w:val="20"/>
          <w:szCs w:val="20"/>
          <w:lang w:val="es-MX"/>
        </w:rPr>
        <w:t>ENTIDADES PARAESTATALES Y FIDEICOMISOS NO EMPRESARIALES Y NO FINANCIEROS</w:t>
      </w:r>
    </w:p>
    <w:p w14:paraId="1AE32E33" w14:textId="77777777" w:rsidR="00A658B5" w:rsidRDefault="00A658B5" w:rsidP="00A67D7F">
      <w:pPr>
        <w:pStyle w:val="ROMANOS"/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187014E6" w14:textId="77777777" w:rsidR="00A658B5" w:rsidRDefault="00A658B5" w:rsidP="00A67D7F">
      <w:pPr>
        <w:pStyle w:val="ROMANOS"/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1EDE8224" w14:textId="77777777" w:rsidR="00A658B5" w:rsidRDefault="009B0D6A" w:rsidP="00A67D7F">
      <w:pPr>
        <w:pStyle w:val="ROMANOS"/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  <w:r>
        <w:rPr>
          <w:rFonts w:ascii="Calibri" w:hAnsi="Calibri" w:cs="DIN Pro Regular"/>
          <w:b/>
          <w:sz w:val="20"/>
          <w:szCs w:val="20"/>
        </w:rPr>
        <w:t>Rubro 4.2.2. Transferencias Asignaciones, Subsidios y Otras Ayudas</w:t>
      </w:r>
    </w:p>
    <w:p w14:paraId="59335699" w14:textId="77777777" w:rsidR="00A658B5" w:rsidRDefault="00A658B5" w:rsidP="00A67D7F">
      <w:pPr>
        <w:pStyle w:val="ROMANOS"/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18E1C47" w14:textId="77777777" w:rsidR="00A658B5" w:rsidRDefault="00A658B5" w:rsidP="00A67D7F">
      <w:pPr>
        <w:pStyle w:val="ROMANOS"/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3DF8A76" w14:textId="77777777" w:rsidR="00A658B5" w:rsidRDefault="009B0D6A" w:rsidP="00A67D7F">
      <w:pPr>
        <w:pStyle w:val="ROMANOS"/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ENTIDADES PARAESTATALES</w:t>
      </w:r>
      <w:r>
        <w:rPr>
          <w:rFonts w:ascii="Calibri" w:hAnsi="Calibri" w:cs="DIN Pro Regular"/>
          <w:sz w:val="20"/>
          <w:szCs w:val="20"/>
          <w:lang w:val="es-MX"/>
        </w:rPr>
        <w:t>:</w:t>
      </w:r>
    </w:p>
    <w:p w14:paraId="11CFB353" w14:textId="77777777" w:rsidR="00A658B5" w:rsidRDefault="00A658B5" w:rsidP="00A67D7F">
      <w:pPr>
        <w:tabs>
          <w:tab w:val="left" w:pos="142"/>
        </w:tabs>
        <w:spacing w:after="0" w:line="240" w:lineRule="auto"/>
        <w:ind w:left="142"/>
        <w:jc w:val="both"/>
        <w:rPr>
          <w:rFonts w:eastAsia="Times New Roman" w:cs="DIN Pro Regular"/>
          <w:sz w:val="20"/>
          <w:szCs w:val="20"/>
          <w:lang w:eastAsia="es-ES"/>
        </w:rPr>
      </w:pPr>
    </w:p>
    <w:p w14:paraId="681F448D" w14:textId="77777777" w:rsidR="00A658B5" w:rsidRDefault="00A658B5" w:rsidP="00A67D7F">
      <w:pPr>
        <w:tabs>
          <w:tab w:val="left" w:pos="142"/>
        </w:tabs>
        <w:spacing w:after="0" w:line="240" w:lineRule="auto"/>
        <w:ind w:left="142"/>
        <w:jc w:val="both"/>
        <w:rPr>
          <w:rFonts w:eastAsia="Times New Roman" w:cs="DIN Pro Regular"/>
          <w:sz w:val="18"/>
          <w:szCs w:val="18"/>
          <w:lang w:eastAsia="es-ES"/>
        </w:rPr>
      </w:pPr>
    </w:p>
    <w:p w14:paraId="1295C76B" w14:textId="77777777" w:rsidR="00A658B5" w:rsidRDefault="009B0D6A" w:rsidP="00A67D7F">
      <w:pPr>
        <w:tabs>
          <w:tab w:val="left" w:pos="142"/>
        </w:tabs>
        <w:spacing w:after="0" w:line="240" w:lineRule="auto"/>
        <w:ind w:left="142"/>
        <w:jc w:val="both"/>
        <w:rPr>
          <w:rFonts w:cs="DIN Pro Regular"/>
          <w:b/>
          <w:sz w:val="20"/>
          <w:szCs w:val="18"/>
        </w:rPr>
      </w:pPr>
      <w:r>
        <w:rPr>
          <w:rFonts w:cs="DIN Pro Regular"/>
          <w:sz w:val="20"/>
          <w:szCs w:val="18"/>
        </w:rPr>
        <w:t xml:space="preserve">Esta Secretaría de Finanzas destinó del grupo </w:t>
      </w:r>
      <w:r>
        <w:rPr>
          <w:rFonts w:cs="DIN Pro Regular"/>
          <w:b/>
          <w:sz w:val="20"/>
          <w:szCs w:val="18"/>
        </w:rPr>
        <w:t xml:space="preserve">5.2 Transferencias, Asignaciones, Subsidios y Otras Ayudas </w:t>
      </w:r>
    </w:p>
    <w:p w14:paraId="17100075" w14:textId="00672508" w:rsidR="00A658B5" w:rsidRDefault="009B0D6A" w:rsidP="00A67D7F">
      <w:pPr>
        <w:tabs>
          <w:tab w:val="left" w:pos="142"/>
        </w:tabs>
        <w:spacing w:after="0" w:line="240" w:lineRule="auto"/>
        <w:ind w:left="142"/>
        <w:jc w:val="both"/>
        <w:rPr>
          <w:rFonts w:cs="DIN Pro Regular"/>
          <w:b/>
          <w:sz w:val="20"/>
          <w:szCs w:val="18"/>
        </w:rPr>
      </w:pPr>
      <w:r>
        <w:rPr>
          <w:rFonts w:cs="DIN Pro Regular"/>
          <w:b/>
          <w:sz w:val="20"/>
          <w:szCs w:val="18"/>
        </w:rPr>
        <w:t>$</w:t>
      </w:r>
      <w:r w:rsidR="00D46940">
        <w:rPr>
          <w:rFonts w:eastAsia="Times New Roman" w:cs="DIN Pro Regular"/>
          <w:b/>
          <w:sz w:val="20"/>
          <w:szCs w:val="20"/>
          <w:lang w:eastAsia="es-ES"/>
        </w:rPr>
        <w:t>15,</w:t>
      </w:r>
      <w:r w:rsidR="00FD38FC">
        <w:rPr>
          <w:rFonts w:eastAsia="Times New Roman" w:cs="DIN Pro Regular"/>
          <w:b/>
          <w:sz w:val="20"/>
          <w:szCs w:val="20"/>
          <w:lang w:eastAsia="es-ES"/>
        </w:rPr>
        <w:t>327</w:t>
      </w:r>
      <w:r w:rsidR="00D46940">
        <w:rPr>
          <w:rFonts w:eastAsia="Times New Roman" w:cs="DIN Pro Regular"/>
          <w:b/>
          <w:sz w:val="20"/>
          <w:szCs w:val="20"/>
          <w:lang w:eastAsia="es-ES"/>
        </w:rPr>
        <w:t>,1</w:t>
      </w:r>
      <w:r w:rsidR="00FD38FC">
        <w:rPr>
          <w:rFonts w:eastAsia="Times New Roman" w:cs="DIN Pro Regular"/>
          <w:b/>
          <w:sz w:val="20"/>
          <w:szCs w:val="20"/>
          <w:lang w:eastAsia="es-ES"/>
        </w:rPr>
        <w:t>61</w:t>
      </w:r>
      <w:r w:rsidR="00D46940">
        <w:rPr>
          <w:rFonts w:eastAsia="Times New Roman" w:cs="DIN Pro Regular"/>
          <w:b/>
          <w:sz w:val="20"/>
          <w:szCs w:val="20"/>
          <w:lang w:eastAsia="es-ES"/>
        </w:rPr>
        <w:t>,</w:t>
      </w:r>
      <w:r w:rsidR="00FD38FC">
        <w:rPr>
          <w:rFonts w:eastAsia="Times New Roman" w:cs="DIN Pro Regular"/>
          <w:b/>
          <w:sz w:val="20"/>
          <w:szCs w:val="20"/>
          <w:lang w:eastAsia="es-ES"/>
        </w:rPr>
        <w:t>270</w:t>
      </w:r>
      <w:r w:rsidR="00D46940">
        <w:rPr>
          <w:rFonts w:cs="DIN Pro Regular"/>
          <w:b/>
          <w:sz w:val="20"/>
          <w:szCs w:val="20"/>
        </w:rPr>
        <w:t>,</w:t>
      </w:r>
      <w:r w:rsidR="00D46940">
        <w:rPr>
          <w:rFonts w:cs="DIN Pro Regular"/>
          <w:sz w:val="20"/>
          <w:szCs w:val="20"/>
        </w:rPr>
        <w:t xml:space="preserve"> </w:t>
      </w:r>
      <w:r>
        <w:rPr>
          <w:rFonts w:cs="DIN Pro Regular"/>
          <w:sz w:val="20"/>
          <w:szCs w:val="18"/>
        </w:rPr>
        <w:t>que se desglosa en los siguientes conceptos:</w:t>
      </w:r>
    </w:p>
    <w:p w14:paraId="5BEE3EE7" w14:textId="77777777" w:rsidR="00A658B5" w:rsidRDefault="00A658B5" w:rsidP="00A67D7F">
      <w:pPr>
        <w:tabs>
          <w:tab w:val="left" w:pos="142"/>
        </w:tabs>
        <w:spacing w:after="0" w:line="240" w:lineRule="auto"/>
        <w:ind w:left="142"/>
        <w:jc w:val="both"/>
        <w:rPr>
          <w:rFonts w:cs="DIN Pro Regular"/>
          <w:sz w:val="20"/>
          <w:szCs w:val="20"/>
        </w:rPr>
      </w:pPr>
    </w:p>
    <w:p w14:paraId="5DEFF8CF" w14:textId="77777777" w:rsidR="00A658B5" w:rsidRDefault="00A658B5" w:rsidP="00A67D7F">
      <w:pPr>
        <w:spacing w:after="0" w:line="240" w:lineRule="auto"/>
        <w:ind w:left="142"/>
        <w:jc w:val="both"/>
        <w:rPr>
          <w:rFonts w:cs="DIN Pro Regular"/>
          <w:sz w:val="20"/>
          <w:szCs w:val="20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</w:tblGrid>
      <w:tr w:rsidR="00A658B5" w14:paraId="0F561303" w14:textId="77777777" w:rsidTr="00A67D7F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A2915AF" w14:textId="77777777" w:rsidR="00A658B5" w:rsidRPr="0086692C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531B768" w14:textId="77777777" w:rsidR="00A658B5" w:rsidRPr="0086692C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A658B5" w14:paraId="656DB9ED" w14:textId="77777777" w:rsidTr="00A67D7F">
        <w:trPr>
          <w:trHeight w:val="3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01E0" w14:textId="77777777" w:rsidR="00A658B5" w:rsidRDefault="009B0D6A" w:rsidP="00A67D7F">
            <w:pPr>
              <w:widowControl w:val="0"/>
              <w:spacing w:after="0" w:line="240" w:lineRule="auto"/>
              <w:ind w:left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Entidades Paraestatales y Fideicomisos No Empresariales y No Financieros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D986" w14:textId="7C74D99E" w:rsidR="00A658B5" w:rsidRDefault="00FD38FC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 w:rsidRPr="00FD38FC">
              <w:rPr>
                <w:color w:val="000000"/>
                <w:sz w:val="18"/>
                <w:szCs w:val="18"/>
              </w:rPr>
              <w:t>15,150,197,044</w:t>
            </w:r>
          </w:p>
        </w:tc>
      </w:tr>
      <w:tr w:rsidR="00A658B5" w14:paraId="4E88DB3E" w14:textId="77777777" w:rsidTr="00A67D7F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A78B" w14:textId="77777777" w:rsidR="00A658B5" w:rsidRDefault="009B0D6A" w:rsidP="00A67D7F">
            <w:pPr>
              <w:widowControl w:val="0"/>
              <w:spacing w:after="0" w:line="240" w:lineRule="auto"/>
              <w:ind w:left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Entidades Paraestatales Empresariales No Financieras con Participación Estatal Mayoritaria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4F4B" w14:textId="29CD83CD" w:rsidR="00A658B5" w:rsidRDefault="00FD38FC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658B5" w14:paraId="48201C9D" w14:textId="77777777" w:rsidTr="00A67D7F">
        <w:trPr>
          <w:trHeight w:val="38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C20C" w14:textId="77777777" w:rsidR="00A658B5" w:rsidRDefault="009B0D6A" w:rsidP="00A67D7F">
            <w:pPr>
              <w:widowControl w:val="0"/>
              <w:spacing w:after="0" w:line="240" w:lineRule="auto"/>
              <w:ind w:left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Instituciones Públicas de Seguridad Social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2F1C" w14:textId="5A7E04CC" w:rsidR="00A658B5" w:rsidRDefault="00FD38FC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 w:rsidRPr="00FD38FC">
              <w:rPr>
                <w:color w:val="000000"/>
                <w:sz w:val="18"/>
                <w:szCs w:val="18"/>
              </w:rPr>
              <w:t>176,964,226</w:t>
            </w:r>
          </w:p>
        </w:tc>
      </w:tr>
      <w:tr w:rsidR="00A658B5" w14:paraId="20F7282C" w14:textId="77777777" w:rsidTr="00A67D7F">
        <w:trPr>
          <w:trHeight w:val="4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2F68BE7" w14:textId="77777777" w:rsidR="00A658B5" w:rsidRDefault="009B0D6A" w:rsidP="00A67D7F">
            <w:pPr>
              <w:widowControl w:val="0"/>
              <w:spacing w:after="0" w:line="240" w:lineRule="auto"/>
              <w:ind w:left="1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761E0BB" w14:textId="6FA46C0D" w:rsidR="00A658B5" w:rsidRDefault="00FD38FC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 w:rsidRPr="00FD38FC">
              <w:rPr>
                <w:b/>
                <w:color w:val="000000"/>
                <w:sz w:val="18"/>
                <w:szCs w:val="18"/>
              </w:rPr>
              <w:t>15,327,161,27</w:t>
            </w:r>
            <w:r w:rsidR="00E83380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</w:tbl>
    <w:p w14:paraId="44CCE957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42081C8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E1F7A98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11FDB7C0" w14:textId="77777777" w:rsidR="00FD38FC" w:rsidRDefault="00FD38FC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1DE3A6D1" w14:textId="77777777" w:rsidR="00FD38FC" w:rsidRDefault="00FD38FC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6FDCDCB" w14:textId="77777777" w:rsidR="00291828" w:rsidRDefault="00291828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8AF081D" w14:textId="77777777" w:rsidR="00A658B5" w:rsidRPr="00E83380" w:rsidRDefault="009B0D6A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E83380">
        <w:rPr>
          <w:rFonts w:ascii="Calibri" w:hAnsi="Calibri" w:cs="DIN Pro Regular"/>
          <w:b/>
          <w:bCs/>
          <w:sz w:val="20"/>
          <w:szCs w:val="20"/>
          <w:lang w:val="es-MX"/>
        </w:rPr>
        <w:lastRenderedPageBreak/>
        <w:t xml:space="preserve">Las Entidades registraron en el rubro </w:t>
      </w:r>
      <w:r w:rsidRPr="00E83380">
        <w:rPr>
          <w:rFonts w:ascii="Calibri" w:hAnsi="Calibri" w:cs="DIN Pro Regular"/>
          <w:b/>
          <w:bCs/>
          <w:sz w:val="20"/>
          <w:szCs w:val="20"/>
        </w:rPr>
        <w:t xml:space="preserve">4.2.2 de Ingresos por </w:t>
      </w:r>
      <w:r w:rsidRPr="00E83380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Transferencias, </w:t>
      </w:r>
      <w:r w:rsidRPr="00E83380">
        <w:rPr>
          <w:rFonts w:ascii="Calibri" w:hAnsi="Calibri" w:cs="DIN Pro Regular"/>
          <w:b/>
          <w:bCs/>
          <w:sz w:val="20"/>
          <w:szCs w:val="20"/>
        </w:rPr>
        <w:t xml:space="preserve">Asignaciones, Subsidios y Otras Ayudas, </w:t>
      </w:r>
      <w:r w:rsidRPr="00E83380">
        <w:rPr>
          <w:rFonts w:ascii="Calibri" w:hAnsi="Calibri" w:cs="DIN Pro Regular"/>
          <w:b/>
          <w:bCs/>
          <w:sz w:val="20"/>
          <w:szCs w:val="20"/>
          <w:lang w:val="es-MX"/>
        </w:rPr>
        <w:t>la suma de los siguientes importes:</w:t>
      </w:r>
    </w:p>
    <w:p w14:paraId="7DD713C7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3F1EB1EE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</w:tblGrid>
      <w:tr w:rsidR="00A658B5" w14:paraId="79D04261" w14:textId="77777777" w:rsidTr="00A67D7F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79CBC06" w14:textId="77777777" w:rsidR="00A658B5" w:rsidRPr="0086692C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2E5ED5F" w14:textId="77777777" w:rsidR="00A658B5" w:rsidRPr="0086692C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A658B5" w14:paraId="4F6B559F" w14:textId="77777777" w:rsidTr="00A67D7F">
        <w:trPr>
          <w:trHeight w:val="4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8098" w14:textId="77777777" w:rsidR="00A658B5" w:rsidRDefault="009B0D6A" w:rsidP="00A67D7F">
            <w:pPr>
              <w:widowControl w:val="0"/>
              <w:spacing w:after="0" w:line="240" w:lineRule="auto"/>
              <w:ind w:left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Paraestatales y Fideicomisos No Empresariales y No Financieros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1CB7" w14:textId="3F92DCC7" w:rsidR="00A658B5" w:rsidRDefault="005F2562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 w:rsidRPr="005F2562">
              <w:rPr>
                <w:color w:val="000000"/>
                <w:sz w:val="18"/>
                <w:szCs w:val="18"/>
              </w:rPr>
              <w:t>15,343,319,143</w:t>
            </w:r>
          </w:p>
        </w:tc>
      </w:tr>
      <w:tr w:rsidR="00A658B5" w14:paraId="7700898A" w14:textId="77777777" w:rsidTr="00A67D7F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96FE" w14:textId="77777777" w:rsidR="00A658B5" w:rsidRDefault="009B0D6A" w:rsidP="00A67D7F">
            <w:pPr>
              <w:widowControl w:val="0"/>
              <w:spacing w:after="0" w:line="240" w:lineRule="auto"/>
              <w:ind w:left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Paraestatales Empresariales No Financieras con Participación Estatal Mayoritaria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6D21" w14:textId="002CA746" w:rsidR="00A658B5" w:rsidRDefault="005F2562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658B5" w14:paraId="410BA0DC" w14:textId="77777777" w:rsidTr="00A67D7F">
        <w:trPr>
          <w:trHeight w:val="3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6B64" w14:textId="77777777" w:rsidR="00A658B5" w:rsidRDefault="009B0D6A" w:rsidP="00A67D7F">
            <w:pPr>
              <w:widowControl w:val="0"/>
              <w:spacing w:after="0" w:line="240" w:lineRule="auto"/>
              <w:ind w:left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Instituciones Públicas de Seguridad Social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C9B4" w14:textId="4F348D09" w:rsidR="00A658B5" w:rsidRDefault="005F2562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 w:rsidRPr="005F2562">
              <w:rPr>
                <w:color w:val="000000"/>
                <w:sz w:val="18"/>
                <w:szCs w:val="18"/>
              </w:rPr>
              <w:t>188,452,425</w:t>
            </w:r>
          </w:p>
        </w:tc>
      </w:tr>
      <w:tr w:rsidR="00A658B5" w14:paraId="5563D332" w14:textId="77777777" w:rsidTr="00A67D7F">
        <w:trPr>
          <w:trHeight w:val="4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626E0AD" w14:textId="77777777" w:rsidR="00A658B5" w:rsidRDefault="009B0D6A" w:rsidP="00A67D7F">
            <w:pPr>
              <w:widowControl w:val="0"/>
              <w:spacing w:after="0" w:line="240" w:lineRule="auto"/>
              <w:ind w:left="1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C864076" w14:textId="130BB324" w:rsidR="00A658B5" w:rsidRDefault="005F2562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 w:rsidRPr="005F2562">
              <w:rPr>
                <w:b/>
                <w:color w:val="000000"/>
                <w:sz w:val="18"/>
                <w:szCs w:val="18"/>
              </w:rPr>
              <w:t>15,531,771,568</w:t>
            </w:r>
          </w:p>
        </w:tc>
      </w:tr>
    </w:tbl>
    <w:p w14:paraId="2CD86B99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5A4A500" w14:textId="77777777" w:rsidR="00A658B5" w:rsidRDefault="009B0D6A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La variación se integra de la suma-resta de las variaciones de cada Ente, según la aplicación contable de cada ministración, dando un importe de:</w:t>
      </w:r>
    </w:p>
    <w:p w14:paraId="185AB15E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A5317BF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</w:tblGrid>
      <w:tr w:rsidR="00A658B5" w14:paraId="2AD25FC5" w14:textId="77777777" w:rsidTr="007F66C4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0C2E7DC" w14:textId="77777777" w:rsidR="00A658B5" w:rsidRPr="0086692C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045A4DC" w14:textId="77777777" w:rsidR="00A658B5" w:rsidRPr="0086692C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A658B5" w14:paraId="07A98031" w14:textId="77777777" w:rsidTr="007F66C4">
        <w:trPr>
          <w:trHeight w:val="31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C5DB" w14:textId="77777777" w:rsidR="00A658B5" w:rsidRDefault="009B0D6A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Variación Finanzas-Ente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52BB" w14:textId="6F08626A" w:rsidR="00A658B5" w:rsidRDefault="005F2562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 w:rsidRPr="005F2562">
              <w:rPr>
                <w:rFonts w:ascii="Calibri" w:hAnsi="Calibri" w:cs="DIN Pro Regular"/>
                <w:b/>
                <w:lang w:val="es-MX"/>
              </w:rPr>
              <w:t>-204,610,298</w:t>
            </w:r>
          </w:p>
        </w:tc>
      </w:tr>
    </w:tbl>
    <w:p w14:paraId="12747605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39305C4" w14:textId="77777777" w:rsidR="00A7768F" w:rsidRDefault="00A7768F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18E05BEF" w14:textId="77777777" w:rsidR="00A658B5" w:rsidRDefault="009B0D6A" w:rsidP="00A67D7F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CONCILIACIÓN POR ENTES:</w:t>
      </w:r>
    </w:p>
    <w:p w14:paraId="6C103DD2" w14:textId="77777777" w:rsidR="00A7768F" w:rsidRDefault="00A7768F" w:rsidP="00A67D7F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5F3D6376" w14:textId="1F47BDDE" w:rsidR="00344560" w:rsidRDefault="00344560" w:rsidP="00A67D7F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Colegio de Bachilleres:</w:t>
      </w:r>
    </w:p>
    <w:p w14:paraId="28AAC6A7" w14:textId="77777777" w:rsidR="00344560" w:rsidRDefault="00344560" w:rsidP="00A67D7F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77008494" w14:textId="77777777" w:rsidR="00344560" w:rsidRDefault="00344560" w:rsidP="00A67D7F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</w:tblGrid>
      <w:tr w:rsidR="00344560" w14:paraId="11191B9C" w14:textId="77777777" w:rsidTr="007F66C4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9EB0724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87DE723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344560" w14:paraId="6F2BCE76" w14:textId="77777777" w:rsidTr="007F66C4">
        <w:trPr>
          <w:trHeight w:val="3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E6BF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Finanzas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F444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 w:rsidRPr="003710E6">
              <w:rPr>
                <w:rFonts w:ascii="Calibri" w:hAnsi="Calibri" w:cs="DIN Pro Regular"/>
                <w:lang w:val="es-MX"/>
              </w:rPr>
              <w:t>725,865,198</w:t>
            </w:r>
          </w:p>
        </w:tc>
      </w:tr>
      <w:tr w:rsidR="00344560" w14:paraId="6E3BFC87" w14:textId="77777777" w:rsidTr="007F66C4">
        <w:trPr>
          <w:trHeight w:val="3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6526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Organismo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4C61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 w:rsidRPr="003710E6">
              <w:rPr>
                <w:rFonts w:ascii="Calibri" w:hAnsi="Calibri" w:cs="DIN Pro Regular"/>
                <w:lang w:val="es-MX"/>
              </w:rPr>
              <w:t>736,819,848</w:t>
            </w:r>
          </w:p>
        </w:tc>
      </w:tr>
      <w:tr w:rsidR="00344560" w14:paraId="19FA3019" w14:textId="77777777" w:rsidTr="007F66C4">
        <w:trPr>
          <w:trHeight w:val="33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E53B857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Variación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CD3874C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 w:rsidRPr="003710E6">
              <w:rPr>
                <w:rFonts w:ascii="Calibri" w:hAnsi="Calibri" w:cs="DIN Pro Regular"/>
                <w:b/>
                <w:lang w:val="es-MX"/>
              </w:rPr>
              <w:t>-10,954,650</w:t>
            </w:r>
          </w:p>
        </w:tc>
      </w:tr>
    </w:tbl>
    <w:p w14:paraId="2E13FF7B" w14:textId="77777777" w:rsidR="00344560" w:rsidRDefault="00344560" w:rsidP="00A67D7F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503CE7B3" w14:textId="77777777" w:rsidR="00344560" w:rsidRDefault="00344560" w:rsidP="00A67D7F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La diferencia corresponde al recurso de Servicios Personales Incremento Estatal, que el organismo registró en     2024.</w:t>
      </w:r>
    </w:p>
    <w:p w14:paraId="6A92EB1B" w14:textId="77777777" w:rsidR="00A7768F" w:rsidRDefault="00A7768F" w:rsidP="00A67D7F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16889948" w14:textId="77777777" w:rsidR="00344560" w:rsidRDefault="00344560" w:rsidP="00A67D7F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116D13D6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Colegio de Educación Profesional Técnica:</w:t>
      </w:r>
    </w:p>
    <w:p w14:paraId="209EA075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007E6653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</w:tblGrid>
      <w:tr w:rsidR="00344560" w14:paraId="6B8566FC" w14:textId="77777777" w:rsidTr="007F66C4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C282C03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C2D28DB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344560" w14:paraId="7AE4B516" w14:textId="77777777" w:rsidTr="007F66C4">
        <w:trPr>
          <w:trHeight w:val="4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B8B8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6FB2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szCs w:val="20"/>
                <w:lang w:val="es-MX"/>
              </w:rPr>
              <w:t>392,778,368</w:t>
            </w:r>
          </w:p>
        </w:tc>
      </w:tr>
      <w:tr w:rsidR="00344560" w14:paraId="15050094" w14:textId="77777777" w:rsidTr="007F66C4">
        <w:trPr>
          <w:trHeight w:val="42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FA63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894C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szCs w:val="20"/>
                <w:lang w:val="es-MX"/>
              </w:rPr>
              <w:t>404,598,946</w:t>
            </w:r>
          </w:p>
        </w:tc>
      </w:tr>
      <w:tr w:rsidR="00344560" w14:paraId="3F854AC7" w14:textId="77777777" w:rsidTr="007F66C4">
        <w:trPr>
          <w:trHeight w:val="4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BF3EAAE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77F08E6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b/>
                <w:szCs w:val="20"/>
                <w:lang w:val="es-MX"/>
              </w:rPr>
              <w:t>-11,820,578</w:t>
            </w:r>
          </w:p>
        </w:tc>
      </w:tr>
    </w:tbl>
    <w:p w14:paraId="77928B5B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4BF924CF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3005F1B1" w14:textId="77777777" w:rsidR="00344560" w:rsidRDefault="00344560" w:rsidP="00A67D7F">
      <w:pPr>
        <w:pStyle w:val="ROMANOS"/>
        <w:tabs>
          <w:tab w:val="left" w:pos="567"/>
        </w:tabs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La variación corresponde a que no se registró por parte del Organismo, un remanente del ejercicio 2024, derivado de que la devolución la realizará hasta el siguiente ejercicio a TESOFE.</w:t>
      </w:r>
    </w:p>
    <w:p w14:paraId="6F15DAA1" w14:textId="77777777" w:rsidR="00344560" w:rsidRDefault="00344560" w:rsidP="00A67D7F">
      <w:pPr>
        <w:pStyle w:val="ROMANOS"/>
        <w:tabs>
          <w:tab w:val="left" w:pos="567"/>
        </w:tabs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szCs w:val="20"/>
          <w:lang w:val="es-MX"/>
        </w:rPr>
      </w:pPr>
    </w:p>
    <w:p w14:paraId="34714FB2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lastRenderedPageBreak/>
        <w:t>Consejo Tamaulipeco de Ciencia y Tecnología:</w:t>
      </w:r>
    </w:p>
    <w:p w14:paraId="7A0B2738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</w:tblGrid>
      <w:tr w:rsidR="00344560" w14:paraId="49EE7163" w14:textId="77777777" w:rsidTr="007F66C4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8EC7B18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33B02FD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344560" w14:paraId="1F23FEE5" w14:textId="77777777" w:rsidTr="007F66C4">
        <w:trPr>
          <w:trHeight w:val="42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B5C2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C8A9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szCs w:val="20"/>
                <w:lang w:val="es-MX"/>
              </w:rPr>
              <w:t>12,003,292</w:t>
            </w:r>
          </w:p>
        </w:tc>
      </w:tr>
      <w:tr w:rsidR="00344560" w14:paraId="18EFE067" w14:textId="77777777" w:rsidTr="007F66C4">
        <w:trPr>
          <w:trHeight w:val="4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68A3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2011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szCs w:val="20"/>
                <w:lang w:val="es-MX"/>
              </w:rPr>
              <w:t>24,067,547</w:t>
            </w:r>
          </w:p>
        </w:tc>
      </w:tr>
      <w:tr w:rsidR="00344560" w14:paraId="08A9AC31" w14:textId="77777777" w:rsidTr="007F66C4">
        <w:trPr>
          <w:trHeight w:val="4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5809A0D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1A2ABE7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b/>
                <w:szCs w:val="20"/>
                <w:lang w:val="es-MX"/>
              </w:rPr>
              <w:t>-12,064,255</w:t>
            </w:r>
          </w:p>
        </w:tc>
      </w:tr>
    </w:tbl>
    <w:p w14:paraId="703F7D3C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4EB451CB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La variación corresponde a recurso recibido del Instituto Electoral de Tamaulipas (IETAM), directo al organismo.</w:t>
      </w:r>
    </w:p>
    <w:p w14:paraId="76B2C145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2AD5CD1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FCE955F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3451004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Instituto Registral y Catastral:</w:t>
      </w:r>
    </w:p>
    <w:p w14:paraId="0B842D44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</w:tblGrid>
      <w:tr w:rsidR="00344560" w:rsidRPr="0086692C" w14:paraId="18F424BD" w14:textId="77777777" w:rsidTr="007F66C4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8C94BF1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D733CE7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344560" w14:paraId="435E6A72" w14:textId="77777777" w:rsidTr="007F66C4">
        <w:trPr>
          <w:trHeight w:val="3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30B0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BB76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szCs w:val="20"/>
                <w:lang w:val="es-MX"/>
              </w:rPr>
              <w:t>122,469,231</w:t>
            </w:r>
          </w:p>
        </w:tc>
      </w:tr>
      <w:tr w:rsidR="00344560" w14:paraId="52F6863F" w14:textId="77777777" w:rsidTr="007F66C4">
        <w:trPr>
          <w:trHeight w:val="41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6352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F458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6B399F">
              <w:rPr>
                <w:rFonts w:ascii="Calibri" w:hAnsi="Calibri" w:cs="DIN Pro Regular"/>
                <w:szCs w:val="20"/>
                <w:lang w:val="es-MX"/>
              </w:rPr>
              <w:t>122,426,309</w:t>
            </w:r>
          </w:p>
        </w:tc>
      </w:tr>
      <w:tr w:rsidR="00344560" w14:paraId="54FFED95" w14:textId="77777777" w:rsidTr="007F66C4">
        <w:trPr>
          <w:trHeight w:val="41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688F427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F0B7121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szCs w:val="20"/>
                <w:highlight w:val="yellow"/>
                <w:lang w:val="es-MX"/>
              </w:rPr>
            </w:pPr>
            <w:r w:rsidRPr="006B399F">
              <w:rPr>
                <w:rFonts w:ascii="Calibri" w:hAnsi="Calibri" w:cs="DIN Pro Regular"/>
                <w:b/>
                <w:szCs w:val="20"/>
                <w:lang w:val="es-MX"/>
              </w:rPr>
              <w:t>42,922</w:t>
            </w:r>
          </w:p>
        </w:tc>
      </w:tr>
    </w:tbl>
    <w:p w14:paraId="794A4ADC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3226E30B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La diferencia corresponde al recurso enviado a TESOFE, $42,919 de capital y $3 de rendimientos financieros</w:t>
      </w:r>
    </w:p>
    <w:p w14:paraId="18E0E00F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060068BC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58BE9A22" w14:textId="77777777" w:rsidR="00344560" w:rsidRDefault="00344560" w:rsidP="00A67D7F">
      <w:pPr>
        <w:pStyle w:val="ROMANOS"/>
        <w:tabs>
          <w:tab w:val="clear" w:pos="720"/>
          <w:tab w:val="left" w:pos="426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Instituto Tamaulipeco de Capacitación para el Empleo: </w:t>
      </w:r>
    </w:p>
    <w:p w14:paraId="232C0024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</w:tblGrid>
      <w:tr w:rsidR="00344560" w14:paraId="7EE2D42F" w14:textId="77777777" w:rsidTr="007F66C4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A0E2D3B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CEA2D90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344560" w14:paraId="33351AA5" w14:textId="77777777" w:rsidTr="007F66C4">
        <w:trPr>
          <w:trHeight w:val="3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1E56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AE79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F14766">
              <w:rPr>
                <w:rFonts w:ascii="Calibri" w:hAnsi="Calibri" w:cs="DIN Pro Regular"/>
                <w:szCs w:val="20"/>
                <w:lang w:val="es-MX"/>
              </w:rPr>
              <w:t>351,454,950</w:t>
            </w:r>
          </w:p>
        </w:tc>
      </w:tr>
      <w:tr w:rsidR="00344560" w14:paraId="0525C5EF" w14:textId="77777777" w:rsidTr="007F66C4">
        <w:trPr>
          <w:trHeight w:val="40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F8BF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71D4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F14766">
              <w:rPr>
                <w:rFonts w:asciiTheme="minorHAnsi" w:hAnsiTheme="minorHAnsi" w:cstheme="minorHAnsi"/>
                <w:szCs w:val="20"/>
                <w:lang w:val="es-MX"/>
              </w:rPr>
              <w:t>350,209,710</w:t>
            </w:r>
          </w:p>
        </w:tc>
      </w:tr>
      <w:tr w:rsidR="00344560" w14:paraId="436AB571" w14:textId="77777777" w:rsidTr="007F66C4">
        <w:trPr>
          <w:trHeight w:val="4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527153A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7661CC7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Theme="minorHAnsi" w:hAnsiTheme="minorHAnsi" w:cstheme="minorHAnsi"/>
                <w:b/>
                <w:bCs/>
                <w:szCs w:val="20"/>
                <w:lang w:val="es-MX"/>
              </w:rPr>
            </w:pPr>
            <w:r w:rsidRPr="00F14766">
              <w:rPr>
                <w:rFonts w:asciiTheme="minorHAnsi" w:hAnsiTheme="minorHAnsi" w:cstheme="minorHAnsi"/>
                <w:b/>
                <w:bCs/>
                <w:szCs w:val="20"/>
                <w:lang w:val="es-MX"/>
              </w:rPr>
              <w:t>1,245,240</w:t>
            </w:r>
          </w:p>
        </w:tc>
      </w:tr>
    </w:tbl>
    <w:p w14:paraId="233F1293" w14:textId="77777777" w:rsidR="008E73CF" w:rsidRDefault="008E73CF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DBDA94B" w14:textId="77777777" w:rsidR="008E73CF" w:rsidRDefault="008E73CF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2E41CD68" w14:textId="77777777" w:rsidR="008E73CF" w:rsidRPr="008E73CF" w:rsidRDefault="008E73CF" w:rsidP="00A67D7F">
      <w:pPr>
        <w:pStyle w:val="ROMANOS"/>
        <w:spacing w:after="0" w:line="240" w:lineRule="exact"/>
        <w:ind w:left="142" w:firstLine="0"/>
        <w:rPr>
          <w:rFonts w:asciiTheme="minorHAnsi" w:hAnsiTheme="minorHAnsi" w:cstheme="minorHAnsi"/>
          <w:sz w:val="20"/>
          <w:szCs w:val="20"/>
        </w:rPr>
      </w:pPr>
      <w:r w:rsidRPr="008E73CF">
        <w:rPr>
          <w:rFonts w:asciiTheme="minorHAnsi" w:hAnsiTheme="minorHAnsi" w:cstheme="minorHAnsi"/>
          <w:sz w:val="20"/>
          <w:szCs w:val="20"/>
        </w:rPr>
        <w:t>La variación corresponde al registro por parte del Organismo de los recursos según se detalla:</w:t>
      </w:r>
    </w:p>
    <w:p w14:paraId="2D71CD20" w14:textId="77777777" w:rsidR="008E73CF" w:rsidRDefault="008E73CF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pPr w:leftFromText="141" w:rightFromText="141" w:vertAnchor="text" w:horzAnchor="margin" w:tblpX="250" w:tblpY="87"/>
        <w:tblW w:w="6345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</w:tblGrid>
      <w:tr w:rsidR="007F66C4" w14:paraId="6703DFF7" w14:textId="77777777" w:rsidTr="007F66C4">
        <w:trPr>
          <w:trHeight w:val="43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ADB31E8" w14:textId="77777777" w:rsidR="00553670" w:rsidRPr="0086692C" w:rsidRDefault="0055367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61677EF" w14:textId="77777777" w:rsidR="00553670" w:rsidRPr="0086692C" w:rsidRDefault="0055367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7F66C4" w14:paraId="2D23B883" w14:textId="77777777" w:rsidTr="007F66C4">
        <w:trPr>
          <w:trHeight w:val="3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0643" w14:textId="77777777" w:rsidR="00553670" w:rsidRDefault="00553670" w:rsidP="00A67D7F">
            <w:pPr>
              <w:widowControl w:val="0"/>
              <w:spacing w:after="0"/>
              <w:ind w:left="142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</w:rPr>
              <w:t>Reintegros a la TESOFE por Remanentes Federales ICAT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F1AA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271,664</w:t>
            </w:r>
          </w:p>
        </w:tc>
      </w:tr>
      <w:tr w:rsidR="007F66C4" w14:paraId="24F78A1C" w14:textId="77777777" w:rsidTr="007F66C4">
        <w:trPr>
          <w:trHeight w:val="43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4471" w14:textId="77777777" w:rsidR="00553670" w:rsidRPr="00B21CFA" w:rsidRDefault="00553670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</w:rPr>
              <w:t>Reintegros a la TESOFE por Remanentes Federales CECYTE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8E7F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5,423,957</w:t>
            </w:r>
          </w:p>
        </w:tc>
      </w:tr>
      <w:tr w:rsidR="007F66C4" w14:paraId="1DEFB48E" w14:textId="77777777" w:rsidTr="007F66C4">
        <w:trPr>
          <w:trHeight w:val="2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2432" w14:textId="77777777" w:rsidR="00553670" w:rsidRDefault="00553670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>Recurso de apartado D Política Salarial no ministrado por Secretaría de Finanzas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6BB4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-4,450,381</w:t>
            </w:r>
          </w:p>
        </w:tc>
      </w:tr>
      <w:tr w:rsidR="007F66C4" w14:paraId="3FF8850A" w14:textId="77777777" w:rsidTr="007F66C4">
        <w:trPr>
          <w:trHeight w:val="38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FEE6F19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928DECF" w14:textId="77777777" w:rsidR="00553670" w:rsidRPr="006D3D4F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bCs/>
                <w:highlight w:val="yellow"/>
                <w:lang w:val="es-MX"/>
              </w:rPr>
            </w:pPr>
            <w:r>
              <w:rPr>
                <w:rFonts w:ascii="Calibri" w:hAnsi="Calibri" w:cs="DIN Pro Regular"/>
                <w:b/>
                <w:bCs/>
                <w:lang w:val="es-MX"/>
              </w:rPr>
              <w:t>1,245,240</w:t>
            </w:r>
          </w:p>
        </w:tc>
      </w:tr>
    </w:tbl>
    <w:p w14:paraId="4FE0C150" w14:textId="77777777" w:rsidR="008E73CF" w:rsidRDefault="008E73CF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C650402" w14:textId="77777777" w:rsidR="008E73CF" w:rsidRDefault="008E73CF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A57BAC9" w14:textId="77777777" w:rsidR="008E73CF" w:rsidRDefault="008E73CF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22A586D1" w14:textId="77777777" w:rsidR="008E73CF" w:rsidRDefault="008E73CF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331B294" w14:textId="77777777" w:rsidR="008E73CF" w:rsidRDefault="008E73CF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49CA983" w14:textId="77777777" w:rsidR="008E73CF" w:rsidRDefault="008E73CF" w:rsidP="00A67D7F">
      <w:pPr>
        <w:tabs>
          <w:tab w:val="left" w:pos="720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691FE6F2" w14:textId="77777777" w:rsidR="008E73CF" w:rsidRDefault="008E73CF" w:rsidP="00A67D7F">
      <w:pPr>
        <w:tabs>
          <w:tab w:val="left" w:pos="720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07EBC263" w14:textId="77777777" w:rsidR="008E73CF" w:rsidRDefault="008E73CF" w:rsidP="00A67D7F">
      <w:pPr>
        <w:tabs>
          <w:tab w:val="left" w:pos="720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74DCBB40" w14:textId="77777777" w:rsidR="008E73CF" w:rsidRDefault="008E73CF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51EF688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7EA44E6" w14:textId="77777777" w:rsidR="00553670" w:rsidRDefault="00553670" w:rsidP="00A67D7F">
      <w:pPr>
        <w:tabs>
          <w:tab w:val="left" w:pos="720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4D4F8D7E" w14:textId="77777777" w:rsidR="00553670" w:rsidRDefault="00553670" w:rsidP="00A67D7F">
      <w:pPr>
        <w:tabs>
          <w:tab w:val="left" w:pos="720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5054962B" w14:textId="77777777" w:rsidR="00553670" w:rsidRDefault="00553670" w:rsidP="00A67D7F">
      <w:pPr>
        <w:tabs>
          <w:tab w:val="left" w:pos="720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3D480717" w14:textId="77777777" w:rsidR="00553670" w:rsidRDefault="00553670" w:rsidP="00A67D7F">
      <w:pPr>
        <w:tabs>
          <w:tab w:val="left" w:pos="720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6FE4AC59" w14:textId="5811C88F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  <w:r>
        <w:rPr>
          <w:rFonts w:eastAsia="Times New Roman" w:cs="DIN Pro Regular"/>
          <w:b/>
          <w:sz w:val="20"/>
          <w:szCs w:val="20"/>
          <w:lang w:eastAsia="es-ES"/>
        </w:rPr>
        <w:lastRenderedPageBreak/>
        <w:t>Instituto Tecnológico Superior de El Mante Tamaulipas:</w:t>
      </w:r>
    </w:p>
    <w:p w14:paraId="32B4D695" w14:textId="77777777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</w:tblGrid>
      <w:tr w:rsidR="00344560" w14:paraId="2B7AB51E" w14:textId="77777777" w:rsidTr="007F66C4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E98DC88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9513569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344560" w14:paraId="567EB2DF" w14:textId="77777777" w:rsidTr="007F66C4">
        <w:trPr>
          <w:trHeight w:val="42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0DAD" w14:textId="77777777" w:rsidR="00344560" w:rsidRDefault="00344560" w:rsidP="00A67D7F">
            <w:pPr>
              <w:widowControl w:val="0"/>
              <w:tabs>
                <w:tab w:val="left" w:pos="720"/>
              </w:tabs>
              <w:spacing w:after="0" w:line="240" w:lineRule="exact"/>
              <w:ind w:left="142"/>
              <w:rPr>
                <w:rFonts w:eastAsia="Times New Roman" w:cs="DIN Pro Regular"/>
                <w:sz w:val="18"/>
                <w:szCs w:val="20"/>
                <w:lang w:eastAsia="es-ES"/>
              </w:rPr>
            </w:pPr>
            <w:r>
              <w:rPr>
                <w:rFonts w:eastAsia="Times New Roman" w:cs="DIN Pro Regular"/>
                <w:sz w:val="18"/>
                <w:szCs w:val="20"/>
                <w:lang w:eastAsia="es-ES"/>
              </w:rPr>
              <w:t>Saldo Finanzas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6E27" w14:textId="77777777" w:rsidR="00344560" w:rsidRDefault="00344560" w:rsidP="00A67D7F">
            <w:pPr>
              <w:widowControl w:val="0"/>
              <w:tabs>
                <w:tab w:val="left" w:pos="720"/>
              </w:tabs>
              <w:spacing w:after="0" w:line="240" w:lineRule="exact"/>
              <w:ind w:left="142"/>
              <w:jc w:val="right"/>
              <w:rPr>
                <w:rFonts w:eastAsia="Times New Roman" w:cs="DIN Pro Regular"/>
                <w:sz w:val="18"/>
                <w:szCs w:val="20"/>
                <w:lang w:eastAsia="es-ES"/>
              </w:rPr>
            </w:pPr>
            <w:r w:rsidRPr="00D701BE">
              <w:rPr>
                <w:rFonts w:eastAsia="Times New Roman" w:cs="DIN Pro Regular"/>
                <w:sz w:val="18"/>
                <w:szCs w:val="20"/>
                <w:lang w:eastAsia="es-ES"/>
              </w:rPr>
              <w:t>23,959,428</w:t>
            </w:r>
          </w:p>
        </w:tc>
      </w:tr>
      <w:tr w:rsidR="00344560" w14:paraId="69C7810A" w14:textId="77777777" w:rsidTr="007F66C4">
        <w:trPr>
          <w:trHeight w:val="4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F3A5" w14:textId="77777777" w:rsidR="00344560" w:rsidRDefault="00344560" w:rsidP="00A67D7F">
            <w:pPr>
              <w:widowControl w:val="0"/>
              <w:tabs>
                <w:tab w:val="left" w:pos="720"/>
              </w:tabs>
              <w:spacing w:after="0" w:line="240" w:lineRule="exact"/>
              <w:ind w:left="142"/>
              <w:rPr>
                <w:rFonts w:eastAsia="Times New Roman" w:cs="DIN Pro Regular"/>
                <w:sz w:val="18"/>
                <w:szCs w:val="20"/>
                <w:lang w:eastAsia="es-ES"/>
              </w:rPr>
            </w:pPr>
            <w:r>
              <w:rPr>
                <w:rFonts w:eastAsia="Times New Roman" w:cs="DIN Pro Regular"/>
                <w:sz w:val="18"/>
                <w:szCs w:val="20"/>
                <w:lang w:eastAsia="es-ES"/>
              </w:rPr>
              <w:t>Saldo Organismo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EA98" w14:textId="77777777" w:rsidR="00344560" w:rsidRDefault="00344560" w:rsidP="00A67D7F">
            <w:pPr>
              <w:widowControl w:val="0"/>
              <w:tabs>
                <w:tab w:val="left" w:pos="720"/>
              </w:tabs>
              <w:spacing w:after="0" w:line="240" w:lineRule="exact"/>
              <w:ind w:left="142"/>
              <w:jc w:val="right"/>
              <w:rPr>
                <w:rFonts w:eastAsia="Times New Roman" w:cs="DIN Pro Regular"/>
                <w:sz w:val="18"/>
                <w:szCs w:val="20"/>
                <w:lang w:eastAsia="es-ES"/>
              </w:rPr>
            </w:pPr>
            <w:r w:rsidRPr="00D701BE">
              <w:rPr>
                <w:rFonts w:eastAsia="Times New Roman" w:cs="DIN Pro Regular"/>
                <w:sz w:val="18"/>
                <w:szCs w:val="20"/>
                <w:lang w:eastAsia="es-ES"/>
              </w:rPr>
              <w:t>42,791,515</w:t>
            </w:r>
          </w:p>
        </w:tc>
      </w:tr>
      <w:tr w:rsidR="00344560" w14:paraId="1E7DE6D7" w14:textId="77777777" w:rsidTr="007F66C4">
        <w:trPr>
          <w:trHeight w:val="4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5AE42D6" w14:textId="77777777" w:rsidR="00344560" w:rsidRDefault="00344560" w:rsidP="00A67D7F">
            <w:pPr>
              <w:widowControl w:val="0"/>
              <w:tabs>
                <w:tab w:val="left" w:pos="720"/>
              </w:tabs>
              <w:spacing w:after="0" w:line="240" w:lineRule="exact"/>
              <w:ind w:left="142"/>
              <w:rPr>
                <w:rFonts w:eastAsia="Times New Roman" w:cs="DIN Pro Regular"/>
                <w:b/>
                <w:sz w:val="18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18"/>
                <w:szCs w:val="20"/>
                <w:lang w:val="es-ES" w:eastAsia="es-ES"/>
              </w:rPr>
              <w:t>Variación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946DC4B" w14:textId="77777777" w:rsidR="00344560" w:rsidRDefault="00344560" w:rsidP="00A67D7F">
            <w:pPr>
              <w:widowControl w:val="0"/>
              <w:tabs>
                <w:tab w:val="left" w:pos="720"/>
              </w:tabs>
              <w:spacing w:after="0" w:line="240" w:lineRule="exact"/>
              <w:ind w:left="142"/>
              <w:jc w:val="right"/>
              <w:rPr>
                <w:rFonts w:eastAsia="Times New Roman" w:cs="DIN Pro Regular"/>
                <w:b/>
                <w:sz w:val="18"/>
                <w:szCs w:val="20"/>
                <w:lang w:eastAsia="es-ES"/>
              </w:rPr>
            </w:pPr>
            <w:r w:rsidRPr="00D701BE">
              <w:rPr>
                <w:rFonts w:eastAsia="Times New Roman" w:cs="DIN Pro Regular"/>
                <w:b/>
                <w:sz w:val="18"/>
                <w:szCs w:val="20"/>
                <w:lang w:eastAsia="es-ES"/>
              </w:rPr>
              <w:t>-18,832,087</w:t>
            </w:r>
          </w:p>
        </w:tc>
      </w:tr>
    </w:tbl>
    <w:p w14:paraId="5F0D856B" w14:textId="77777777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eastAsia="Times New Roman" w:cs="DIN Pro Regular"/>
          <w:sz w:val="20"/>
          <w:szCs w:val="20"/>
          <w:lang w:eastAsia="es-ES"/>
        </w:rPr>
      </w:pPr>
    </w:p>
    <w:p w14:paraId="24C4465F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La variación corresponde al registro por parte del Organismo de Transferencias recibidas directamente de la Federación.</w:t>
      </w:r>
    </w:p>
    <w:p w14:paraId="18CC5E97" w14:textId="77777777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cs="DIN Pro Regular"/>
          <w:sz w:val="20"/>
          <w:szCs w:val="20"/>
        </w:rPr>
      </w:pPr>
    </w:p>
    <w:p w14:paraId="27DA9988" w14:textId="77777777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cs="DIN Pro Regular"/>
          <w:sz w:val="20"/>
          <w:szCs w:val="20"/>
        </w:rPr>
      </w:pPr>
    </w:p>
    <w:p w14:paraId="7355838B" w14:textId="77777777" w:rsidR="00344560" w:rsidRDefault="00344560" w:rsidP="00A67D7F">
      <w:pPr>
        <w:tabs>
          <w:tab w:val="left" w:pos="0"/>
        </w:tabs>
        <w:spacing w:after="0" w:line="240" w:lineRule="exact"/>
        <w:ind w:left="142"/>
        <w:jc w:val="both"/>
        <w:rPr>
          <w:rFonts w:cs="DIN Pro Regular"/>
          <w:b/>
          <w:sz w:val="20"/>
          <w:szCs w:val="20"/>
        </w:rPr>
      </w:pPr>
      <w:r>
        <w:rPr>
          <w:rFonts w:cs="DIN Pro Regular"/>
          <w:b/>
          <w:sz w:val="20"/>
          <w:szCs w:val="20"/>
        </w:rPr>
        <w:t>Instituto Tamaulipeco de Educación para Adultos:</w:t>
      </w:r>
    </w:p>
    <w:p w14:paraId="32A470A5" w14:textId="77777777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cs="DIN Pro Regular"/>
          <w:sz w:val="20"/>
          <w:szCs w:val="20"/>
        </w:rPr>
      </w:pPr>
    </w:p>
    <w:tbl>
      <w:tblPr>
        <w:tblW w:w="63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807"/>
      </w:tblGrid>
      <w:tr w:rsidR="00344560" w14:paraId="3803455F" w14:textId="77777777" w:rsidTr="007F66C4">
        <w:trPr>
          <w:trHeight w:val="4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9823B3D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4277012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344560" w14:paraId="5121C9E7" w14:textId="77777777" w:rsidTr="007F66C4">
        <w:trPr>
          <w:trHeight w:val="3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1763" w14:textId="77777777" w:rsidR="00344560" w:rsidRDefault="00344560" w:rsidP="00A67D7F">
            <w:pPr>
              <w:widowControl w:val="0"/>
              <w:tabs>
                <w:tab w:val="left" w:pos="720"/>
              </w:tabs>
              <w:spacing w:after="0" w:line="240" w:lineRule="exact"/>
              <w:ind w:left="142"/>
              <w:rPr>
                <w:rFonts w:eastAsia="Times New Roman" w:cs="DIN Pro Regular"/>
                <w:sz w:val="18"/>
                <w:szCs w:val="20"/>
                <w:lang w:eastAsia="es-ES"/>
              </w:rPr>
            </w:pPr>
            <w:r>
              <w:rPr>
                <w:rFonts w:eastAsia="Times New Roman" w:cs="DIN Pro Regular"/>
                <w:sz w:val="18"/>
                <w:szCs w:val="20"/>
                <w:lang w:eastAsia="es-ES"/>
              </w:rPr>
              <w:t>Saldo Finanzas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34EA" w14:textId="77777777" w:rsidR="00344560" w:rsidRPr="00C2548B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C2548B">
              <w:rPr>
                <w:rFonts w:ascii="Calibri" w:hAnsi="Calibri" w:cs="DIN Pro Regular"/>
                <w:szCs w:val="20"/>
                <w:lang w:val="es-MX"/>
              </w:rPr>
              <w:t>219,096,001</w:t>
            </w:r>
          </w:p>
        </w:tc>
      </w:tr>
      <w:tr w:rsidR="00344560" w14:paraId="249E2075" w14:textId="77777777" w:rsidTr="007F66C4">
        <w:trPr>
          <w:trHeight w:val="4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750B" w14:textId="77777777" w:rsidR="00344560" w:rsidRDefault="00344560" w:rsidP="00A67D7F">
            <w:pPr>
              <w:widowControl w:val="0"/>
              <w:tabs>
                <w:tab w:val="left" w:pos="720"/>
              </w:tabs>
              <w:spacing w:after="0" w:line="240" w:lineRule="exact"/>
              <w:ind w:left="142"/>
              <w:rPr>
                <w:rFonts w:eastAsia="Times New Roman" w:cs="DIN Pro Regular"/>
                <w:sz w:val="18"/>
                <w:szCs w:val="20"/>
                <w:lang w:eastAsia="es-ES"/>
              </w:rPr>
            </w:pPr>
            <w:r>
              <w:rPr>
                <w:rFonts w:eastAsia="Times New Roman" w:cs="DIN Pro Regular"/>
                <w:sz w:val="18"/>
                <w:szCs w:val="20"/>
                <w:lang w:eastAsia="es-ES"/>
              </w:rPr>
              <w:t>Saldo Organismo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DD79" w14:textId="77777777" w:rsidR="00344560" w:rsidRPr="00C2548B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C2548B">
              <w:rPr>
                <w:rFonts w:ascii="Calibri" w:hAnsi="Calibri" w:cs="DIN Pro Regular"/>
                <w:szCs w:val="20"/>
                <w:lang w:val="es-MX"/>
              </w:rPr>
              <w:t>211,495,280</w:t>
            </w:r>
          </w:p>
        </w:tc>
      </w:tr>
      <w:tr w:rsidR="00344560" w14:paraId="3794013E" w14:textId="77777777" w:rsidTr="007F66C4">
        <w:trPr>
          <w:trHeight w:val="4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14FF681" w14:textId="77777777" w:rsidR="00344560" w:rsidRDefault="00344560" w:rsidP="00A67D7F">
            <w:pPr>
              <w:widowControl w:val="0"/>
              <w:tabs>
                <w:tab w:val="left" w:pos="720"/>
              </w:tabs>
              <w:spacing w:after="0" w:line="240" w:lineRule="exact"/>
              <w:ind w:left="142"/>
              <w:rPr>
                <w:rFonts w:eastAsia="Times New Roman" w:cs="DIN Pro Regular"/>
                <w:b/>
                <w:sz w:val="18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18"/>
                <w:szCs w:val="20"/>
                <w:lang w:eastAsia="es-ES"/>
              </w:rPr>
              <w:t>Variación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3B09013" w14:textId="77777777" w:rsidR="00344560" w:rsidRDefault="00344560" w:rsidP="00A67D7F">
            <w:pPr>
              <w:widowControl w:val="0"/>
              <w:tabs>
                <w:tab w:val="left" w:pos="720"/>
              </w:tabs>
              <w:spacing w:after="0" w:line="240" w:lineRule="exact"/>
              <w:ind w:left="142"/>
              <w:jc w:val="right"/>
              <w:rPr>
                <w:rFonts w:eastAsia="Times New Roman" w:cs="DIN Pro Regular"/>
                <w:b/>
                <w:sz w:val="18"/>
                <w:szCs w:val="20"/>
                <w:highlight w:val="yellow"/>
                <w:lang w:eastAsia="es-ES"/>
              </w:rPr>
            </w:pPr>
            <w:r w:rsidRPr="00C2548B">
              <w:rPr>
                <w:rFonts w:eastAsia="Times New Roman" w:cs="DIN Pro Regular"/>
                <w:b/>
                <w:sz w:val="18"/>
                <w:szCs w:val="20"/>
                <w:lang w:eastAsia="es-ES"/>
              </w:rPr>
              <w:t>7,600,721</w:t>
            </w:r>
          </w:p>
        </w:tc>
      </w:tr>
    </w:tbl>
    <w:p w14:paraId="44008748" w14:textId="77777777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cs="DIN Pro Regular"/>
          <w:sz w:val="20"/>
          <w:szCs w:val="20"/>
        </w:rPr>
      </w:pPr>
    </w:p>
    <w:p w14:paraId="6352B43D" w14:textId="77777777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cs="DIN Pro Regular"/>
          <w:sz w:val="20"/>
          <w:szCs w:val="20"/>
        </w:rPr>
      </w:pPr>
    </w:p>
    <w:p w14:paraId="76D97541" w14:textId="056A1B6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La variación corresponde a un reintegró a TESOFE por parte del Organismo de recursos 2024 por $7,598,845</w:t>
      </w:r>
      <w:r w:rsidR="002D4354">
        <w:rPr>
          <w:rFonts w:ascii="Calibri" w:hAnsi="Calibri" w:cs="DIN Pro Regular"/>
          <w:sz w:val="20"/>
          <w:szCs w:val="20"/>
          <w:lang w:val="es-MX"/>
        </w:rPr>
        <w:t>, así</w:t>
      </w:r>
      <w:r>
        <w:rPr>
          <w:rFonts w:ascii="Calibri" w:hAnsi="Calibri" w:cs="DIN Pro Regular"/>
          <w:sz w:val="20"/>
          <w:szCs w:val="20"/>
          <w:lang w:val="es-MX"/>
        </w:rPr>
        <w:t xml:space="preserve"> como los rendimientos de dichos recursos por $1,876, mismos que el organismo realizará en el siguiente ejercicio.</w:t>
      </w:r>
    </w:p>
    <w:p w14:paraId="0F742A70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68CCCD9" w14:textId="77777777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cs="DIN Pro Regular"/>
          <w:sz w:val="20"/>
          <w:szCs w:val="20"/>
        </w:rPr>
      </w:pPr>
    </w:p>
    <w:p w14:paraId="129B8996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Instituto Tamaulipeco de Becas, Estímulos y Créditos Educativos:</w:t>
      </w:r>
    </w:p>
    <w:p w14:paraId="73F9F091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782"/>
      </w:tblGrid>
      <w:tr w:rsidR="00344560" w14:paraId="58C473B2" w14:textId="77777777" w:rsidTr="007F66C4">
        <w:trPr>
          <w:trHeight w:val="34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68EE9E7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3B02D3E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344560" w14:paraId="1A26EC43" w14:textId="77777777" w:rsidTr="007F66C4">
        <w:trPr>
          <w:trHeight w:val="44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5B25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Finanzas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047FF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color w:val="000000"/>
              </w:rPr>
            </w:pPr>
            <w:r w:rsidRPr="00171D1E">
              <w:rPr>
                <w:rFonts w:ascii="Calibri" w:hAnsi="Calibri" w:cs="DIN Pro Regular"/>
                <w:szCs w:val="20"/>
                <w:lang w:val="es-MX"/>
              </w:rPr>
              <w:t>282,927,242</w:t>
            </w:r>
          </w:p>
        </w:tc>
      </w:tr>
      <w:tr w:rsidR="00344560" w14:paraId="34BB0267" w14:textId="77777777" w:rsidTr="007F66C4">
        <w:trPr>
          <w:trHeight w:val="40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8C05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Organismo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2992C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color w:val="000000"/>
              </w:rPr>
            </w:pPr>
            <w:r w:rsidRPr="00171D1E">
              <w:rPr>
                <w:rFonts w:ascii="Calibri" w:hAnsi="Calibri" w:cs="DIN Pro Regular"/>
                <w:szCs w:val="20"/>
                <w:lang w:val="es-MX"/>
              </w:rPr>
              <w:t>285,500,929</w:t>
            </w:r>
          </w:p>
        </w:tc>
      </w:tr>
      <w:tr w:rsidR="00344560" w14:paraId="3C7BB9C2" w14:textId="77777777" w:rsidTr="007F66C4">
        <w:trPr>
          <w:trHeight w:val="4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</w:tcPr>
          <w:p w14:paraId="055805F5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Variación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</w:tcPr>
          <w:p w14:paraId="1CE947FF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 w:rsidRPr="00171D1E">
              <w:rPr>
                <w:rFonts w:ascii="Calibri" w:hAnsi="Calibri" w:cs="DIN Pro Regular"/>
                <w:b/>
                <w:szCs w:val="20"/>
                <w:lang w:val="es-MX"/>
              </w:rPr>
              <w:t>-2,573,687</w:t>
            </w:r>
          </w:p>
        </w:tc>
      </w:tr>
    </w:tbl>
    <w:p w14:paraId="71922330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0E5CCEDE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1978D9D1" w14:textId="77777777" w:rsidR="00344560" w:rsidRDefault="00344560" w:rsidP="00A67D7F">
      <w:pPr>
        <w:spacing w:after="0" w:line="240" w:lineRule="auto"/>
        <w:ind w:left="142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La variación corresponde al registro por parte del Organismo de los recursos según se detalla:</w:t>
      </w:r>
    </w:p>
    <w:p w14:paraId="4C48DF1F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250" w:tblpY="-14"/>
        <w:tblW w:w="6345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</w:tblGrid>
      <w:tr w:rsidR="00553670" w14:paraId="74A86DDF" w14:textId="77777777" w:rsidTr="007F66C4">
        <w:trPr>
          <w:trHeight w:val="45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549854F" w14:textId="77777777" w:rsidR="00553670" w:rsidRPr="0086692C" w:rsidRDefault="0055367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08BF7A5" w14:textId="77777777" w:rsidR="00553670" w:rsidRPr="0086692C" w:rsidRDefault="0055367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553670" w14:paraId="4293E99A" w14:textId="77777777" w:rsidTr="007F66C4">
        <w:trPr>
          <w:trHeight w:val="28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0AA8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color w:val="000000"/>
              </w:rPr>
            </w:pPr>
            <w:r>
              <w:rPr>
                <w:rFonts w:ascii="Calibri" w:hAnsi="Calibri" w:cs="DIN Pro Regular"/>
                <w:color w:val="000000"/>
              </w:rPr>
              <w:t>Subsidio de Gastos de Cobranza derivado del 20 % del monto total recuperado de Cartera del Organismo.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B89B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color w:val="000000"/>
              </w:rPr>
            </w:pPr>
            <w:r>
              <w:rPr>
                <w:rFonts w:ascii="Calibri" w:hAnsi="Calibri" w:cs="DIN Pro Regular"/>
                <w:color w:val="000000"/>
              </w:rPr>
              <w:t>2,540,687</w:t>
            </w:r>
          </w:p>
        </w:tc>
      </w:tr>
      <w:tr w:rsidR="00553670" w14:paraId="2EBDE173" w14:textId="77777777" w:rsidTr="007F66C4">
        <w:trPr>
          <w:trHeight w:val="28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83E0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color w:val="000000"/>
              </w:rPr>
            </w:pPr>
            <w:r>
              <w:rPr>
                <w:rFonts w:ascii="Calibri" w:hAnsi="Calibri" w:cs="DIN Pro Regular"/>
                <w:color w:val="000000"/>
              </w:rPr>
              <w:t>Recurso capítulo 3000 del Impuesto 3% sobre nómina del año 2023, registrado por el organismo en el año 2024.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F46E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color w:val="000000"/>
              </w:rPr>
            </w:pPr>
            <w:r>
              <w:rPr>
                <w:rFonts w:ascii="Calibri" w:hAnsi="Calibri" w:cs="DIN Pro Regular"/>
                <w:color w:val="000000"/>
              </w:rPr>
              <w:t>33,000</w:t>
            </w:r>
          </w:p>
        </w:tc>
      </w:tr>
      <w:tr w:rsidR="00553670" w14:paraId="7B2072B4" w14:textId="77777777" w:rsidTr="007F66C4">
        <w:trPr>
          <w:trHeight w:val="28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57EC92D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BF8995E" w14:textId="52D9B253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-2</w:t>
            </w:r>
            <w:r w:rsidR="001F56AD">
              <w:rPr>
                <w:rFonts w:asciiTheme="minorHAnsi" w:hAnsiTheme="minorHAnsi"/>
                <w:b/>
                <w:color w:val="000000"/>
              </w:rPr>
              <w:t>,</w:t>
            </w:r>
            <w:r>
              <w:rPr>
                <w:rFonts w:asciiTheme="minorHAnsi" w:hAnsiTheme="minorHAnsi"/>
                <w:b/>
                <w:color w:val="000000"/>
              </w:rPr>
              <w:t>573</w:t>
            </w:r>
            <w:r w:rsidR="001F56AD">
              <w:rPr>
                <w:rFonts w:asciiTheme="minorHAnsi" w:hAnsiTheme="minorHAnsi"/>
                <w:b/>
                <w:color w:val="000000"/>
              </w:rPr>
              <w:t>,</w:t>
            </w:r>
            <w:r>
              <w:rPr>
                <w:rFonts w:asciiTheme="minorHAnsi" w:hAnsiTheme="minorHAnsi"/>
                <w:b/>
                <w:color w:val="000000"/>
              </w:rPr>
              <w:t>687</w:t>
            </w:r>
          </w:p>
        </w:tc>
      </w:tr>
    </w:tbl>
    <w:p w14:paraId="2725A74A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6A8F8817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1F64BBC4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768406C5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4204B917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4A3D7535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32C64187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7ACCB89F" w14:textId="77777777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cs="DIN Pro Regular"/>
          <w:sz w:val="20"/>
          <w:szCs w:val="20"/>
        </w:rPr>
      </w:pPr>
    </w:p>
    <w:p w14:paraId="1AD3B123" w14:textId="77777777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cs="DIN Pro Regular"/>
          <w:sz w:val="20"/>
          <w:szCs w:val="20"/>
        </w:rPr>
      </w:pPr>
    </w:p>
    <w:p w14:paraId="463F4B7B" w14:textId="77777777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cs="DIN Pro Regular"/>
          <w:sz w:val="20"/>
          <w:szCs w:val="20"/>
        </w:rPr>
      </w:pPr>
    </w:p>
    <w:p w14:paraId="053F7744" w14:textId="77777777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cs="DIN Pro Regular"/>
          <w:sz w:val="20"/>
          <w:szCs w:val="20"/>
        </w:rPr>
      </w:pPr>
    </w:p>
    <w:p w14:paraId="1E224E07" w14:textId="77777777" w:rsidR="00344560" w:rsidRDefault="00344560" w:rsidP="00A67D7F">
      <w:pPr>
        <w:tabs>
          <w:tab w:val="left" w:pos="720"/>
        </w:tabs>
        <w:spacing w:after="0" w:line="240" w:lineRule="exact"/>
        <w:ind w:left="142"/>
        <w:jc w:val="both"/>
        <w:rPr>
          <w:rFonts w:cs="DIN Pro Regular"/>
          <w:sz w:val="20"/>
          <w:szCs w:val="20"/>
        </w:rPr>
      </w:pPr>
    </w:p>
    <w:p w14:paraId="25181D5D" w14:textId="77777777" w:rsidR="00344560" w:rsidRDefault="00344560" w:rsidP="00A67D7F">
      <w:pPr>
        <w:tabs>
          <w:tab w:val="left" w:pos="2925"/>
        </w:tabs>
        <w:spacing w:after="0" w:line="240" w:lineRule="auto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  <w:r>
        <w:rPr>
          <w:rFonts w:cs="DIN Pro Regular"/>
          <w:b/>
          <w:sz w:val="20"/>
          <w:szCs w:val="20"/>
        </w:rPr>
        <w:t>Universidad Tecnológica de Tamaulipas Norte:</w:t>
      </w:r>
    </w:p>
    <w:p w14:paraId="292B42D1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</w:tblGrid>
      <w:tr w:rsidR="00344560" w14:paraId="5E8CBE17" w14:textId="77777777" w:rsidTr="007F66C4">
        <w:trPr>
          <w:trHeight w:val="6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BAF1115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62F4593" w14:textId="77777777" w:rsidR="00344560" w:rsidRPr="0086692C" w:rsidRDefault="0034456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344560" w14:paraId="65CE59AF" w14:textId="77777777" w:rsidTr="007F66C4">
        <w:trPr>
          <w:trHeight w:val="3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6034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Finanzas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A1A7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 w:rsidRPr="00002364">
              <w:rPr>
                <w:rFonts w:ascii="Calibri" w:hAnsi="Calibri" w:cs="DIN Pro Regular"/>
                <w:lang w:val="es-MX"/>
              </w:rPr>
              <w:t>122,566,490</w:t>
            </w:r>
          </w:p>
        </w:tc>
      </w:tr>
      <w:tr w:rsidR="00344560" w14:paraId="0E34A4CD" w14:textId="77777777" w:rsidTr="007F66C4">
        <w:trPr>
          <w:trHeight w:val="4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7C7F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Organismo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D984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 w:rsidRPr="00002364">
              <w:rPr>
                <w:rFonts w:ascii="Calibri" w:hAnsi="Calibri" w:cs="DIN Pro Regular"/>
                <w:lang w:val="es-MX"/>
              </w:rPr>
              <w:t>122,565,284</w:t>
            </w:r>
          </w:p>
        </w:tc>
      </w:tr>
      <w:tr w:rsidR="00344560" w14:paraId="5EA1EBF4" w14:textId="77777777" w:rsidTr="007F66C4">
        <w:trPr>
          <w:trHeight w:val="3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4A30C17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Variación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E1389FF" w14:textId="77777777" w:rsidR="00344560" w:rsidRDefault="0034456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 w:rsidRPr="00002364">
              <w:rPr>
                <w:rFonts w:ascii="Calibri" w:hAnsi="Calibri" w:cs="DIN Pro Regular"/>
                <w:b/>
                <w:lang w:val="es-MX"/>
              </w:rPr>
              <w:t>1,206</w:t>
            </w:r>
          </w:p>
        </w:tc>
      </w:tr>
    </w:tbl>
    <w:p w14:paraId="04E5D433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00A52DE" w14:textId="77777777" w:rsidR="00344560" w:rsidRDefault="00344560" w:rsidP="00A67D7F">
      <w:pPr>
        <w:spacing w:after="0" w:line="240" w:lineRule="auto"/>
        <w:ind w:left="142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La variación corresponde a un reintegro a la Tesorería de la Federación de recurso no ejercido.</w:t>
      </w:r>
    </w:p>
    <w:p w14:paraId="2719B3D1" w14:textId="77777777" w:rsidR="00344560" w:rsidRDefault="00344560" w:rsidP="00A67D7F">
      <w:pPr>
        <w:spacing w:after="0" w:line="240" w:lineRule="auto"/>
        <w:ind w:left="142"/>
        <w:rPr>
          <w:rFonts w:cs="DIN Pro Regular"/>
          <w:sz w:val="20"/>
          <w:szCs w:val="20"/>
        </w:rPr>
      </w:pPr>
    </w:p>
    <w:p w14:paraId="52632AD2" w14:textId="77777777" w:rsidR="0086692C" w:rsidRDefault="0086692C" w:rsidP="00A67D7F">
      <w:pPr>
        <w:spacing w:after="0" w:line="240" w:lineRule="auto"/>
        <w:ind w:left="142"/>
        <w:rPr>
          <w:rFonts w:cs="DIN Pro Regular"/>
          <w:sz w:val="20"/>
          <w:szCs w:val="20"/>
        </w:rPr>
      </w:pPr>
    </w:p>
    <w:p w14:paraId="31854372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Servicios de Salud:</w:t>
      </w:r>
    </w:p>
    <w:p w14:paraId="60794667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pPr w:leftFromText="141" w:rightFromText="141" w:vertAnchor="text" w:horzAnchor="margin" w:tblpX="216" w:tblpY="-80"/>
        <w:tblW w:w="6345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</w:tblGrid>
      <w:tr w:rsidR="00553670" w14:paraId="1DC18CAB" w14:textId="77777777" w:rsidTr="007F66C4">
        <w:trPr>
          <w:trHeight w:val="4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A741E16" w14:textId="77777777" w:rsidR="00553670" w:rsidRPr="0086692C" w:rsidRDefault="0055367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3B339E9" w14:textId="77777777" w:rsidR="00553670" w:rsidRPr="0086692C" w:rsidRDefault="00553670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86692C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553670" w14:paraId="4F61AEEE" w14:textId="77777777" w:rsidTr="007F66C4">
        <w:trPr>
          <w:trHeight w:val="3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3A9D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5F3E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color w:val="000000"/>
                <w:sz w:val="20"/>
                <w:szCs w:val="20"/>
              </w:rPr>
            </w:pPr>
            <w:r w:rsidRPr="00781207">
              <w:rPr>
                <w:rFonts w:ascii="Calibri" w:hAnsi="Calibri" w:cs="DIN Pro Regular"/>
                <w:color w:val="000000"/>
                <w:sz w:val="20"/>
                <w:szCs w:val="20"/>
              </w:rPr>
              <w:t>9,087,310,206</w:t>
            </w:r>
          </w:p>
        </w:tc>
      </w:tr>
      <w:tr w:rsidR="00553670" w14:paraId="4898CD0C" w14:textId="77777777" w:rsidTr="007F66C4">
        <w:trPr>
          <w:trHeight w:val="4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BF64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64D9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color w:val="000000"/>
                <w:sz w:val="20"/>
                <w:szCs w:val="20"/>
              </w:rPr>
            </w:pPr>
            <w:r w:rsidRPr="00781207">
              <w:rPr>
                <w:rFonts w:ascii="Calibri" w:hAnsi="Calibri" w:cs="DIN Pro Regular"/>
                <w:color w:val="000000"/>
                <w:sz w:val="20"/>
                <w:szCs w:val="20"/>
              </w:rPr>
              <w:t>9,233,077,137</w:t>
            </w:r>
          </w:p>
        </w:tc>
      </w:tr>
      <w:tr w:rsidR="00553670" w14:paraId="57B7CA39" w14:textId="77777777" w:rsidTr="007F66C4">
        <w:trPr>
          <w:trHeight w:val="41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8FF14B6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CCA4B4E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 w:rsidRPr="00781207">
              <w:rPr>
                <w:rFonts w:ascii="Calibri" w:hAnsi="Calibri" w:cs="DIN Pro Regular"/>
                <w:b/>
                <w:lang w:val="es-MX"/>
              </w:rPr>
              <w:t>-145,766,931</w:t>
            </w:r>
          </w:p>
        </w:tc>
      </w:tr>
    </w:tbl>
    <w:p w14:paraId="65DD5D9D" w14:textId="77777777" w:rsidR="00A7768F" w:rsidRDefault="00A7768F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95B8534" w14:textId="77777777" w:rsidR="00A7768F" w:rsidRDefault="00A7768F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1A397B1" w14:textId="77777777" w:rsidR="0086692C" w:rsidRDefault="0086692C" w:rsidP="00A67D7F">
      <w:pPr>
        <w:spacing w:after="0" w:line="240" w:lineRule="auto"/>
        <w:ind w:left="142"/>
        <w:rPr>
          <w:rFonts w:cs="DIN Pro Regular"/>
          <w:sz w:val="20"/>
          <w:szCs w:val="20"/>
        </w:rPr>
      </w:pPr>
    </w:p>
    <w:p w14:paraId="48B2ABDB" w14:textId="77777777" w:rsidR="0086692C" w:rsidRDefault="0086692C" w:rsidP="00A67D7F">
      <w:pPr>
        <w:spacing w:after="0" w:line="240" w:lineRule="auto"/>
        <w:ind w:left="142"/>
        <w:rPr>
          <w:rFonts w:cs="DIN Pro Regular"/>
          <w:sz w:val="20"/>
          <w:szCs w:val="20"/>
        </w:rPr>
      </w:pPr>
    </w:p>
    <w:p w14:paraId="6E456D46" w14:textId="77777777" w:rsidR="00A7768F" w:rsidRDefault="00A7768F" w:rsidP="00A67D7F">
      <w:pPr>
        <w:spacing w:after="0" w:line="240" w:lineRule="auto"/>
        <w:ind w:left="142"/>
        <w:rPr>
          <w:rFonts w:cs="DIN Pro Regular"/>
          <w:sz w:val="20"/>
          <w:szCs w:val="20"/>
        </w:rPr>
      </w:pPr>
    </w:p>
    <w:p w14:paraId="152C1993" w14:textId="77777777" w:rsidR="00A7768F" w:rsidRDefault="00A7768F" w:rsidP="00A67D7F">
      <w:pPr>
        <w:spacing w:after="0" w:line="240" w:lineRule="auto"/>
        <w:ind w:left="142"/>
        <w:rPr>
          <w:rFonts w:cs="DIN Pro Regular"/>
          <w:sz w:val="20"/>
          <w:szCs w:val="20"/>
        </w:rPr>
      </w:pPr>
    </w:p>
    <w:p w14:paraId="741235AF" w14:textId="77777777" w:rsidR="00A7768F" w:rsidRDefault="00A7768F" w:rsidP="00A67D7F">
      <w:pPr>
        <w:spacing w:after="0" w:line="240" w:lineRule="auto"/>
        <w:ind w:left="142"/>
        <w:rPr>
          <w:rFonts w:cs="DIN Pro Regular"/>
          <w:sz w:val="20"/>
          <w:szCs w:val="20"/>
        </w:rPr>
      </w:pPr>
    </w:p>
    <w:p w14:paraId="76EE9F64" w14:textId="77777777" w:rsidR="00344560" w:rsidRDefault="00344560" w:rsidP="00A67D7F">
      <w:pPr>
        <w:spacing w:after="0" w:line="240" w:lineRule="auto"/>
        <w:ind w:left="142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La variación corresponde al registro por parte del Organismo de los recursos según se detalla:</w:t>
      </w:r>
    </w:p>
    <w:p w14:paraId="3B65BD35" w14:textId="77777777" w:rsidR="00344560" w:rsidRDefault="00344560" w:rsidP="00A67D7F">
      <w:pPr>
        <w:tabs>
          <w:tab w:val="left" w:pos="142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250" w:tblpY="-44"/>
        <w:tblW w:w="6345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</w:tblGrid>
      <w:tr w:rsidR="00553670" w14:paraId="39DCA36B" w14:textId="77777777" w:rsidTr="007F66C4">
        <w:trPr>
          <w:trHeight w:val="4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091BC29D" w14:textId="77777777" w:rsidR="00553670" w:rsidRDefault="00553670" w:rsidP="00A67D7F">
            <w:pPr>
              <w:pStyle w:val="ROMANOS"/>
              <w:widowControl w:val="0"/>
              <w:spacing w:before="240"/>
              <w:ind w:left="142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0905AD79" w14:textId="77777777" w:rsidR="00553670" w:rsidRDefault="00553670" w:rsidP="00A67D7F">
            <w:pPr>
              <w:pStyle w:val="ROMANOS"/>
              <w:widowControl w:val="0"/>
              <w:spacing w:before="240"/>
              <w:ind w:left="142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553670" w14:paraId="746E4DF5" w14:textId="77777777" w:rsidTr="007F66C4">
        <w:trPr>
          <w:trHeight w:val="2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1D01" w14:textId="77777777" w:rsidR="00553670" w:rsidRDefault="00553670" w:rsidP="00A67D7F">
            <w:pPr>
              <w:widowControl w:val="0"/>
              <w:spacing w:after="0"/>
              <w:ind w:left="142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</w:rPr>
              <w:t>Ingresos de residentes radicados de la federación directo al organismo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A71A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146,338,444</w:t>
            </w:r>
          </w:p>
        </w:tc>
      </w:tr>
      <w:tr w:rsidR="00553670" w14:paraId="175E71D1" w14:textId="77777777" w:rsidTr="007F66C4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B514" w14:textId="77777777" w:rsidR="00553670" w:rsidRDefault="00553670" w:rsidP="00A67D7F">
            <w:pPr>
              <w:widowControl w:val="0"/>
              <w:spacing w:after="0"/>
              <w:ind w:left="142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</w:rPr>
              <w:t>Ingresos de COTACYT radicados directo al organismo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8A85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 xml:space="preserve">                         300,000</w:t>
            </w:r>
          </w:p>
          <w:p w14:paraId="06DAEA62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</w:p>
        </w:tc>
      </w:tr>
      <w:tr w:rsidR="00553670" w14:paraId="7A261775" w14:textId="77777777" w:rsidTr="007F66C4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2BF4" w14:textId="77777777" w:rsidR="00553670" w:rsidRPr="00B21CFA" w:rsidRDefault="00553670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 xml:space="preserve">Diferencia en </w:t>
            </w:r>
            <w:r w:rsidRPr="00B21CFA"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 xml:space="preserve">Ingresos </w:t>
            </w:r>
            <w:r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>en especie según oficios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FEFD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-20,211</w:t>
            </w:r>
          </w:p>
        </w:tc>
      </w:tr>
      <w:tr w:rsidR="00553670" w14:paraId="5559A153" w14:textId="77777777" w:rsidTr="007F66C4">
        <w:trPr>
          <w:trHeight w:val="2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E4C2" w14:textId="77777777" w:rsidR="00553670" w:rsidRPr="002F49E7" w:rsidRDefault="00553670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</w:pPr>
            <w:r w:rsidRPr="002F49E7"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>Ingresos ministrados por finanzas 2023</w:t>
            </w:r>
            <w:r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 xml:space="preserve"> del 3% sobre nómina, registrados por el organismo</w:t>
            </w:r>
            <w:r w:rsidRPr="002F49E7"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 xml:space="preserve"> en 2024.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A6B1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 w:rsidRPr="00B21CFA">
              <w:rPr>
                <w:rFonts w:ascii="Calibri" w:hAnsi="Calibri" w:cs="DIN Pro Regular"/>
                <w:lang w:val="es-MX"/>
              </w:rPr>
              <w:t>7,739,103</w:t>
            </w:r>
          </w:p>
        </w:tc>
      </w:tr>
      <w:tr w:rsidR="00553670" w14:paraId="14AC2FA2" w14:textId="77777777" w:rsidTr="007F66C4">
        <w:trPr>
          <w:trHeight w:val="2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E2DD" w14:textId="77777777" w:rsidR="00553670" w:rsidRDefault="00553670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sz w:val="18"/>
              </w:rPr>
              <w:t>Ingresos ministrados por finanzas 2024 pagados en 2025, no registrados por el organismo.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1FD7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 w:rsidRPr="00B21CFA">
              <w:rPr>
                <w:rFonts w:ascii="Calibri" w:hAnsi="Calibri" w:cs="DIN Pro Regular"/>
                <w:lang w:val="es-MX"/>
              </w:rPr>
              <w:t>-8,590,405</w:t>
            </w:r>
          </w:p>
        </w:tc>
      </w:tr>
      <w:tr w:rsidR="00553670" w14:paraId="50E9EF59" w14:textId="77777777" w:rsidTr="007F66C4">
        <w:trPr>
          <w:trHeight w:val="38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CAC19FE" w14:textId="77777777" w:rsidR="00553670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16DEB54" w14:textId="77777777" w:rsidR="00553670" w:rsidRPr="006D3D4F" w:rsidRDefault="00553670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bCs/>
                <w:highlight w:val="yellow"/>
                <w:lang w:val="es-MX"/>
              </w:rPr>
            </w:pPr>
            <w:r w:rsidRPr="006D3D4F">
              <w:rPr>
                <w:rFonts w:ascii="Calibri" w:hAnsi="Calibri" w:cs="DIN Pro Regular"/>
                <w:b/>
                <w:bCs/>
                <w:lang w:val="es-MX"/>
              </w:rPr>
              <w:t>-145,766,931</w:t>
            </w:r>
          </w:p>
        </w:tc>
      </w:tr>
    </w:tbl>
    <w:p w14:paraId="6457671E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081BE4B6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3121C26E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772CC528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0B948F83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5D52515B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3A07F5D0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5E6DF9AA" w14:textId="77777777" w:rsidR="00344560" w:rsidRDefault="00344560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</w:rPr>
      </w:pPr>
    </w:p>
    <w:p w14:paraId="3C0FC513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44084D55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0D8B9125" w14:textId="77777777" w:rsidR="00344560" w:rsidRDefault="00344560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0E76053A" w14:textId="77777777" w:rsidR="00A658B5" w:rsidRDefault="00A658B5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50EE9692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C134949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3AEF72BA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7A2DE691" w14:textId="1EED5EC3" w:rsidR="005F2562" w:rsidRDefault="005F2562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Instituto de Previsión y Seguridad Social del Estado de Tamaulipas:</w:t>
      </w:r>
    </w:p>
    <w:p w14:paraId="4DF348E1" w14:textId="77777777" w:rsidR="005F2562" w:rsidRDefault="005F2562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</w:tblGrid>
      <w:tr w:rsidR="005F2562" w14:paraId="7896D9E2" w14:textId="77777777" w:rsidTr="007F66C4">
        <w:trPr>
          <w:trHeight w:val="4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093FB17D" w14:textId="77777777" w:rsidR="005F2562" w:rsidRPr="0086692C" w:rsidRDefault="005F2562" w:rsidP="00A67D7F">
            <w:pPr>
              <w:pStyle w:val="ROMANOS"/>
              <w:widowControl w:val="0"/>
              <w:spacing w:before="240"/>
              <w:ind w:left="142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86692C">
              <w:rPr>
                <w:rFonts w:ascii="Calibri" w:hAnsi="Calibri" w:cs="DIN Pro Regular"/>
                <w:b/>
                <w:color w:val="FFFFFF"/>
                <w:lang w:val="es-MX"/>
              </w:rPr>
              <w:t>CONCEPTO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</w:tcPr>
          <w:p w14:paraId="6B88C267" w14:textId="77777777" w:rsidR="005F2562" w:rsidRPr="0086692C" w:rsidRDefault="005F2562" w:rsidP="00A67D7F">
            <w:pPr>
              <w:pStyle w:val="ROMANOS"/>
              <w:widowControl w:val="0"/>
              <w:spacing w:before="240"/>
              <w:ind w:left="142" w:firstLine="0"/>
              <w:jc w:val="center"/>
              <w:rPr>
                <w:rFonts w:ascii="Calibri" w:hAnsi="Calibri" w:cs="DIN Pro Regular"/>
                <w:b/>
                <w:color w:val="FFFFFF"/>
                <w:lang w:val="es-MX"/>
              </w:rPr>
            </w:pPr>
            <w:r w:rsidRPr="0086692C">
              <w:rPr>
                <w:rFonts w:ascii="Calibri" w:hAnsi="Calibri" w:cs="DIN Pro Regular"/>
                <w:b/>
                <w:color w:val="FFFFFF"/>
                <w:lang w:val="es-MX"/>
              </w:rPr>
              <w:t>IMPORTE</w:t>
            </w:r>
          </w:p>
        </w:tc>
      </w:tr>
      <w:tr w:rsidR="005F2562" w14:paraId="536082E3" w14:textId="77777777" w:rsidTr="007F66C4">
        <w:trPr>
          <w:trHeight w:val="39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A5AB" w14:textId="77777777" w:rsidR="005F2562" w:rsidRDefault="005F2562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609E" w14:textId="13AFAA1F" w:rsidR="005F2562" w:rsidRDefault="005F2562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color w:val="000000"/>
                <w:sz w:val="20"/>
                <w:szCs w:val="20"/>
              </w:rPr>
            </w:pPr>
            <w:r w:rsidRPr="005F2562">
              <w:rPr>
                <w:rFonts w:ascii="Calibri" w:hAnsi="Calibri" w:cs="DIN Pro Regular"/>
                <w:color w:val="000000"/>
                <w:sz w:val="20"/>
                <w:szCs w:val="20"/>
              </w:rPr>
              <w:t>176,964,226</w:t>
            </w:r>
          </w:p>
        </w:tc>
      </w:tr>
      <w:tr w:rsidR="005F2562" w14:paraId="7BFD829C" w14:textId="77777777" w:rsidTr="007F66C4">
        <w:trPr>
          <w:trHeight w:val="4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111D" w14:textId="77777777" w:rsidR="005F2562" w:rsidRDefault="005F2562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466D" w14:textId="30F8A5C8" w:rsidR="005F2562" w:rsidRDefault="005F2562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color w:val="000000"/>
                <w:sz w:val="20"/>
                <w:szCs w:val="20"/>
              </w:rPr>
            </w:pPr>
            <w:r w:rsidRPr="005F2562">
              <w:rPr>
                <w:rFonts w:ascii="Calibri" w:hAnsi="Calibri" w:cs="DIN Pro Regular"/>
                <w:color w:val="000000"/>
                <w:sz w:val="20"/>
                <w:szCs w:val="20"/>
              </w:rPr>
              <w:t>188,452,425</w:t>
            </w:r>
          </w:p>
        </w:tc>
      </w:tr>
      <w:tr w:rsidR="005F2562" w14:paraId="4BB8A632" w14:textId="77777777" w:rsidTr="007F66C4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78891A8" w14:textId="77777777" w:rsidR="005F2562" w:rsidRDefault="005F2562" w:rsidP="00A67D7F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D48C4F4" w14:textId="4661196A" w:rsidR="005F2562" w:rsidRDefault="005F2562" w:rsidP="00A67D7F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 w:rsidRPr="005F2562">
              <w:rPr>
                <w:rFonts w:ascii="Calibri" w:hAnsi="Calibri" w:cs="DIN Pro Regular"/>
                <w:b/>
                <w:lang w:val="es-MX"/>
              </w:rPr>
              <w:t>-11,488,199</w:t>
            </w:r>
          </w:p>
        </w:tc>
      </w:tr>
    </w:tbl>
    <w:p w14:paraId="5E57F122" w14:textId="77777777" w:rsidR="005F2562" w:rsidRDefault="005F2562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D21A292" w14:textId="77777777" w:rsidR="005F2562" w:rsidRDefault="005F2562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53D31618" w14:textId="77777777" w:rsidR="005F2562" w:rsidRDefault="005F2562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74D0BACC" w14:textId="4565F952" w:rsidR="005F2562" w:rsidRPr="00FB2366" w:rsidRDefault="00FB2366" w:rsidP="00A67D7F">
      <w:pPr>
        <w:pStyle w:val="ROMANOS"/>
        <w:spacing w:after="0" w:line="240" w:lineRule="exact"/>
        <w:ind w:left="142" w:firstLine="0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FB2366">
        <w:rPr>
          <w:rFonts w:asciiTheme="minorHAnsi" w:hAnsiTheme="minorHAnsi" w:cstheme="minorHAnsi"/>
          <w:sz w:val="20"/>
          <w:szCs w:val="20"/>
        </w:rPr>
        <w:lastRenderedPageBreak/>
        <w:t xml:space="preserve">La variación corresponde al registro por parte del Organismo, de los recursos del servicio </w:t>
      </w:r>
      <w:r w:rsidR="00A7768F" w:rsidRPr="00FB2366">
        <w:rPr>
          <w:rFonts w:asciiTheme="minorHAnsi" w:hAnsiTheme="minorHAnsi" w:cstheme="minorHAnsi"/>
          <w:sz w:val="20"/>
          <w:szCs w:val="20"/>
        </w:rPr>
        <w:t>médico</w:t>
      </w:r>
      <w:r w:rsidRPr="00FB2366">
        <w:rPr>
          <w:rFonts w:asciiTheme="minorHAnsi" w:hAnsiTheme="minorHAnsi" w:cstheme="minorHAnsi"/>
          <w:sz w:val="20"/>
          <w:szCs w:val="20"/>
        </w:rPr>
        <w:t xml:space="preserve"> de los pensionados, conforme al </w:t>
      </w:r>
      <w:r w:rsidR="00A7768F" w:rsidRPr="00FB2366">
        <w:rPr>
          <w:rFonts w:asciiTheme="minorHAnsi" w:hAnsiTheme="minorHAnsi" w:cstheme="minorHAnsi"/>
          <w:sz w:val="20"/>
          <w:szCs w:val="20"/>
        </w:rPr>
        <w:t>artículo</w:t>
      </w:r>
      <w:r w:rsidRPr="00FB2366">
        <w:rPr>
          <w:rFonts w:asciiTheme="minorHAnsi" w:hAnsiTheme="minorHAnsi" w:cstheme="minorHAnsi"/>
          <w:sz w:val="20"/>
          <w:szCs w:val="20"/>
        </w:rPr>
        <w:t xml:space="preserve"> 33, de la Ley del Trabajo de los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FB2366">
        <w:rPr>
          <w:rFonts w:asciiTheme="minorHAnsi" w:hAnsiTheme="minorHAnsi" w:cstheme="minorHAnsi"/>
          <w:sz w:val="20"/>
          <w:szCs w:val="20"/>
        </w:rPr>
        <w:t xml:space="preserve">ervidores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FB2366">
        <w:rPr>
          <w:rFonts w:asciiTheme="minorHAnsi" w:hAnsiTheme="minorHAnsi" w:cstheme="minorHAnsi"/>
          <w:sz w:val="20"/>
          <w:szCs w:val="20"/>
        </w:rPr>
        <w:t xml:space="preserve">úblicos del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B2366">
        <w:rPr>
          <w:rFonts w:asciiTheme="minorHAnsi" w:hAnsiTheme="minorHAnsi" w:cstheme="minorHAnsi"/>
          <w:sz w:val="20"/>
          <w:szCs w:val="20"/>
        </w:rPr>
        <w:t>stado de Tamaulipas y artículo 93, de la Ley del IPSSET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7099731" w14:textId="77777777" w:rsidR="005F2562" w:rsidRDefault="005F2562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13CF99A6" w14:textId="77777777" w:rsidR="005F2562" w:rsidRDefault="005F2562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35BB49B8" w14:textId="77777777" w:rsidR="00A658B5" w:rsidRPr="00E83380" w:rsidRDefault="009B0D6A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bCs/>
          <w:sz w:val="20"/>
          <w:szCs w:val="20"/>
          <w:lang w:eastAsia="es-ES"/>
        </w:rPr>
      </w:pPr>
      <w:r w:rsidRPr="00E83380">
        <w:rPr>
          <w:rFonts w:cs="DIN Pro Regular"/>
          <w:b/>
          <w:bCs/>
          <w:sz w:val="20"/>
          <w:szCs w:val="20"/>
        </w:rPr>
        <w:t>Los montos que conforman el saldo de Gastos y Otras Pérdidas están conformados de la siguiente manera:</w:t>
      </w:r>
    </w:p>
    <w:p w14:paraId="6D07E817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90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9"/>
        <w:gridCol w:w="1559"/>
        <w:gridCol w:w="1559"/>
      </w:tblGrid>
      <w:tr w:rsidR="00A658B5" w14:paraId="2A9C6479" w14:textId="77777777" w:rsidTr="00A67D7F">
        <w:trPr>
          <w:trHeight w:val="397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7DB906B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D4051CE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78F2C1E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E61069" w14:paraId="6E1E337C" w14:textId="77777777" w:rsidTr="00A67D7F">
        <w:trPr>
          <w:trHeight w:val="410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4D2C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7B50" w14:textId="20F0A13D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16,023,056,784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55E0" w14:textId="4A6665CB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16,034,476,675</w:t>
            </w:r>
          </w:p>
        </w:tc>
      </w:tr>
      <w:tr w:rsidR="00E61069" w14:paraId="76C508FA" w14:textId="77777777" w:rsidTr="00A67D7F">
        <w:trPr>
          <w:trHeight w:val="415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1655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Instituciones Públicas de Seguridad Social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7F23" w14:textId="555C0545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3,056,345,904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4DC3" w14:textId="464310D1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2,764,142,050</w:t>
            </w:r>
          </w:p>
        </w:tc>
      </w:tr>
      <w:tr w:rsidR="00E61069" w14:paraId="6997441E" w14:textId="77777777" w:rsidTr="00A67D7F">
        <w:trPr>
          <w:trHeight w:val="421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6889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4A94" w14:textId="15E8F938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31,803,985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DE83" w14:textId="25ADA446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20,177,130</w:t>
            </w:r>
          </w:p>
        </w:tc>
      </w:tr>
      <w:tr w:rsidR="00E61069" w14:paraId="5B6DBF7E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2EE7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455C" w14:textId="1183DD7C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142,701,395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B491" w14:textId="0AD49F8A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88,944,689</w:t>
            </w:r>
          </w:p>
        </w:tc>
      </w:tr>
      <w:tr w:rsidR="00E61069" w14:paraId="6A8E5FED" w14:textId="77777777" w:rsidTr="00A67D7F">
        <w:trPr>
          <w:trHeight w:val="392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C9A3"/>
            <w:vAlign w:val="center"/>
          </w:tcPr>
          <w:p w14:paraId="1C58340C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ED1652E" w14:textId="19F91B2C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19,253,908,068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2239816" w14:textId="049416A5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18,907,740,544</w:t>
            </w:r>
          </w:p>
        </w:tc>
      </w:tr>
      <w:tr w:rsidR="00FB2366" w14:paraId="1726F4FE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F66A78" w14:textId="77777777" w:rsidR="00FB2366" w:rsidRDefault="00FB2366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5F38F1" w14:textId="77777777" w:rsidR="00FB2366" w:rsidRDefault="00FB2366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183146" w14:textId="77777777" w:rsidR="00FB2366" w:rsidRDefault="00FB2366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366" w14:paraId="1354F2B9" w14:textId="77777777" w:rsidTr="00A67D7F">
        <w:trPr>
          <w:trHeight w:val="283"/>
          <w:jc w:val="center"/>
        </w:trPr>
        <w:tc>
          <w:tcPr>
            <w:tcW w:w="5939" w:type="dxa"/>
            <w:shd w:val="clear" w:color="auto" w:fill="auto"/>
            <w:vAlign w:val="bottom"/>
          </w:tcPr>
          <w:p w14:paraId="374B208C" w14:textId="77777777" w:rsidR="00FB2366" w:rsidRDefault="00FB2366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14:paraId="582C6569" w14:textId="77777777" w:rsidR="00FB2366" w:rsidRDefault="00FB2366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14:paraId="3A3B6315" w14:textId="77777777" w:rsidR="00FB2366" w:rsidRDefault="00FB2366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58B5" w14:paraId="6DDD8CC3" w14:textId="77777777" w:rsidTr="00A67D7F">
        <w:trPr>
          <w:trHeight w:val="454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D5BE4A0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95EBB24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23E5F5F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E61069" w14:paraId="463134F7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F918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E90F" w14:textId="59E64B7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23,382,355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A80A" w14:textId="72E9E6F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20,406,792</w:t>
            </w:r>
          </w:p>
        </w:tc>
      </w:tr>
      <w:tr w:rsidR="00E61069" w14:paraId="3267BA7B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C8F3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F2F0" w14:textId="124DE68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63,073,908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A0CD" w14:textId="5190777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51,316,154</w:t>
            </w:r>
          </w:p>
        </w:tc>
      </w:tr>
      <w:tr w:rsidR="00E61069" w14:paraId="4436C53B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CAA3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B3C6" w14:textId="2E440E9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728,063,908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5D43" w14:textId="03EF673C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655,659,635</w:t>
            </w:r>
          </w:p>
        </w:tc>
      </w:tr>
      <w:tr w:rsidR="00E61069" w14:paraId="2D1340B4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945E0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42E5" w14:textId="12580FC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402,266,395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1E96" w14:textId="576170B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357,751,929</w:t>
            </w:r>
          </w:p>
        </w:tc>
      </w:tr>
      <w:tr w:rsidR="00E61069" w14:paraId="4A06A375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F58F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4352" w14:textId="502D5A1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16,477,234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687E" w14:textId="76E6271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13,882,617</w:t>
            </w:r>
          </w:p>
        </w:tc>
      </w:tr>
      <w:tr w:rsidR="00E61069" w14:paraId="29C53871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98BD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97AE" w14:textId="76770F3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15,180,112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9BFE" w14:textId="508FE46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13,550,368</w:t>
            </w:r>
          </w:p>
        </w:tc>
      </w:tr>
      <w:tr w:rsidR="00E61069" w14:paraId="42CB080E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0060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14A2" w14:textId="3B3B515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203,498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2F58" w14:textId="6DAD2ADC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218,119</w:t>
            </w:r>
          </w:p>
        </w:tc>
      </w:tr>
      <w:tr w:rsidR="00E61069" w14:paraId="1E152A7D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C6B3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6AAF" w14:textId="27521E1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186,469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BB7B" w14:textId="14599FB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222,414</w:t>
            </w:r>
          </w:p>
        </w:tc>
      </w:tr>
      <w:tr w:rsidR="00E61069" w14:paraId="7B6B2AE3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B7DB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Güemez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1A1C" w14:textId="4D51FCC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685,347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7DEF" w14:textId="5D5A9C4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807,632</w:t>
            </w:r>
          </w:p>
        </w:tc>
      </w:tr>
      <w:tr w:rsidR="00E61069" w14:paraId="38AD8EE0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4A5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975" w14:textId="782A4F0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2,565,661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8CC8" w14:textId="0A265CF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2,693,851</w:t>
            </w:r>
          </w:p>
        </w:tc>
      </w:tr>
      <w:tr w:rsidR="00E61069" w14:paraId="5194B79C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0662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C3BA" w14:textId="7CCA3E9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341,423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A696" w14:textId="75CFD0D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326,540</w:t>
            </w:r>
          </w:p>
        </w:tc>
      </w:tr>
      <w:tr w:rsidR="00E61069" w14:paraId="52D84617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C3E5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1B6F" w14:textId="408AB0F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168,230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32BC" w14:textId="23B4329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145,993</w:t>
            </w:r>
          </w:p>
        </w:tc>
      </w:tr>
      <w:tr w:rsidR="00E61069" w14:paraId="32282F64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5BA7E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6151" w14:textId="5304FD6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22,190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4FB1" w14:textId="0179532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94,314</w:t>
            </w:r>
          </w:p>
        </w:tc>
      </w:tr>
      <w:tr w:rsidR="00E61069" w14:paraId="4C1C9533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ECCFE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18EC" w14:textId="2676A0C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2,112,454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D7BE" w14:textId="3002EE4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2,494,617</w:t>
            </w:r>
          </w:p>
        </w:tc>
      </w:tr>
      <w:tr w:rsidR="00E61069" w14:paraId="2DBD5797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A50F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20FF" w14:textId="7B7CD68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188,999,400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8385" w14:textId="7F3FC7D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155,521,257</w:t>
            </w:r>
          </w:p>
        </w:tc>
      </w:tr>
      <w:tr w:rsidR="00E61069" w14:paraId="44C31E16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004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0452" w14:textId="4CE3230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394,258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B2E7" w14:textId="40C4ABB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424,290</w:t>
            </w:r>
          </w:p>
        </w:tc>
      </w:tr>
      <w:tr w:rsidR="00E61069" w14:paraId="4AAEB300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077D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038D" w14:textId="53FCB7A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1,548,000,917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1A74" w14:textId="211EDE5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1,479,249,796</w:t>
            </w:r>
          </w:p>
        </w:tc>
      </w:tr>
      <w:tr w:rsidR="00E61069" w14:paraId="61E8B357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DF31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CA0" w14:textId="38443A1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38,415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B716" w14:textId="2C75950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18,081,352</w:t>
            </w:r>
          </w:p>
        </w:tc>
      </w:tr>
      <w:tr w:rsidR="00E61069" w14:paraId="02E10AC3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E892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0C53" w14:textId="35E3972C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731E" w14:textId="772B341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61069" w14:paraId="5F8B2BFA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68B8C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2FE3" w14:textId="4F7A770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E085" w14:textId="283425A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63,260,509</w:t>
            </w:r>
          </w:p>
        </w:tc>
      </w:tr>
      <w:tr w:rsidR="00E61069" w14:paraId="4923172C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2F19B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B4B4" w14:textId="739430C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33,294,654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3EBA" w14:textId="17214C3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26,394,589</w:t>
            </w:r>
          </w:p>
        </w:tc>
      </w:tr>
      <w:tr w:rsidR="00E61069" w14:paraId="16DA8D46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CD643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BC07" w14:textId="7374C94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28,065,086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43C5" w14:textId="625B25C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19,331,343</w:t>
            </w:r>
          </w:p>
        </w:tc>
      </w:tr>
      <w:tr w:rsidR="00E61069" w14:paraId="52593406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6C7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768E" w14:textId="5DC418F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26,150,520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0C50" w14:textId="46FF340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25,195,902</w:t>
            </w:r>
          </w:p>
        </w:tc>
      </w:tr>
      <w:tr w:rsidR="00E61069" w14:paraId="1A6E6CD3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B7A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439B" w14:textId="477C623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60,456,593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6528" w14:textId="09CF9D4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46,803,490</w:t>
            </w:r>
          </w:p>
        </w:tc>
      </w:tr>
      <w:tr w:rsidR="00E61069" w14:paraId="13D726BF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51A47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F31E" w14:textId="7CD0D44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248,843,119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C533" w14:textId="726D7A5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228,694,467</w:t>
            </w:r>
          </w:p>
        </w:tc>
      </w:tr>
      <w:tr w:rsidR="00E61069" w14:paraId="5C2977C5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6328C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F16F" w14:textId="6CFA687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9,660,654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2197" w14:textId="5D8589F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7,611,308</w:t>
            </w:r>
          </w:p>
        </w:tc>
      </w:tr>
      <w:tr w:rsidR="00E61069" w14:paraId="13387C64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9935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5B87" w14:textId="670BD87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114,502,724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F248" w14:textId="4C7C75D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101,776,246</w:t>
            </w:r>
          </w:p>
        </w:tc>
      </w:tr>
      <w:tr w:rsidR="00E61069" w14:paraId="2461E0E9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BFB2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Becas, Estímulos y Créditos Educativos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18C8" w14:textId="5DC0C74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284,111,592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9A14" w14:textId="47AA3F1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223,037,021</w:t>
            </w:r>
          </w:p>
        </w:tc>
      </w:tr>
      <w:tr w:rsidR="00E61069" w14:paraId="2E97CD1F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16D8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5243" w14:textId="6943540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345,444,909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7622" w14:textId="56FCA33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333,450,674</w:t>
            </w:r>
          </w:p>
        </w:tc>
      </w:tr>
      <w:tr w:rsidR="00E61069" w14:paraId="65E67F92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DEC7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3AD5" w14:textId="350E0757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210,502,135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BC3F" w14:textId="763C5B5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189,449,518</w:t>
            </w:r>
          </w:p>
        </w:tc>
      </w:tr>
      <w:tr w:rsidR="00E61069" w14:paraId="3C563D88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F73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66B4" w14:textId="0488DE1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61,291,063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AE93" w14:textId="11BBF457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35,459,085</w:t>
            </w:r>
          </w:p>
        </w:tc>
      </w:tr>
      <w:tr w:rsidR="00E61069" w14:paraId="1E5DC05B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5542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B06C" w14:textId="72996FF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307,674,913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0B35" w14:textId="036A3A9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198,254,517</w:t>
            </w:r>
          </w:p>
        </w:tc>
      </w:tr>
      <w:tr w:rsidR="00E61069" w14:paraId="58889652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1D35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2BEF" w14:textId="1D5597A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304,133,668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33B6" w14:textId="77A8C13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290,478,839</w:t>
            </w:r>
          </w:p>
        </w:tc>
      </w:tr>
      <w:tr w:rsidR="00E61069" w14:paraId="74B66BF3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B36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B082" w14:textId="2009D82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41,609,002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5960" w14:textId="34B6941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38,577,618</w:t>
            </w:r>
          </w:p>
        </w:tc>
      </w:tr>
      <w:tr w:rsidR="00E61069" w14:paraId="6846B80E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2C5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97CF" w14:textId="5B5CA94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E5B8" w14:textId="0CD6B7A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61069" w14:paraId="4146A566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E6CC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07AA" w14:textId="244F3CC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18,355,664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96F" w14:textId="0EDAAAD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12,722,851</w:t>
            </w:r>
          </w:p>
        </w:tc>
      </w:tr>
      <w:tr w:rsidR="00E61069" w14:paraId="75EEC30D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1E3C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B805" w14:textId="75D8646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8,722,189,783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196" w14:textId="098F9D2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9,484,242,305</w:t>
            </w:r>
          </w:p>
        </w:tc>
      </w:tr>
      <w:tr w:rsidR="00E61069" w14:paraId="4BE31B79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C893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9D2D" w14:textId="658CB8C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50,580,879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7ECB" w14:textId="6298D147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32,272,828</w:t>
            </w:r>
          </w:p>
        </w:tc>
      </w:tr>
      <w:tr w:rsidR="00E61069" w14:paraId="2DD0A6B6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C6C0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8CC3" w14:textId="1BA172B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1,246,751,889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0CF3" w14:textId="1BBB0C8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1,080,253,525</w:t>
            </w:r>
          </w:p>
        </w:tc>
      </w:tr>
      <w:tr w:rsidR="00E61069" w14:paraId="221D21AA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6531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D0CE" w14:textId="71DD8C4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109,616,862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5E08" w14:textId="5B5AB6A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72,971,393</w:t>
            </w:r>
          </w:p>
        </w:tc>
      </w:tr>
      <w:tr w:rsidR="00E61069" w14:paraId="71B5C57F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388B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18C5" w14:textId="421E66C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44,122,063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031A" w14:textId="235ADEE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37,794,461</w:t>
            </w:r>
          </w:p>
        </w:tc>
      </w:tr>
      <w:tr w:rsidR="00E61069" w14:paraId="7470006B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9D29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09D5" w14:textId="702522B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29,831,142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0559" w14:textId="5BB2DE6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22,419,390</w:t>
            </w:r>
          </w:p>
        </w:tc>
      </w:tr>
      <w:tr w:rsidR="00E61069" w14:paraId="59758DEE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07F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D183" w14:textId="780A767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66,246,400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7F70" w14:textId="446FD91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62,150,004</w:t>
            </w:r>
          </w:p>
        </w:tc>
      </w:tr>
      <w:tr w:rsidR="00E61069" w14:paraId="7223A71D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BDAE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63FF" w14:textId="11E95A1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134,574,469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18C9" w14:textId="403230C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140,741,774</w:t>
            </w:r>
          </w:p>
        </w:tc>
      </w:tr>
      <w:tr w:rsidR="00E61069" w14:paraId="7772D856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0A68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0FD3" w14:textId="6085DE8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146,726,595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D589" w14:textId="0AB7405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142,118,082</w:t>
            </w:r>
          </w:p>
        </w:tc>
      </w:tr>
      <w:tr w:rsidR="00E61069" w14:paraId="1505ED12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46D8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79A8" w14:textId="332BBB7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97,444,021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C373" w14:textId="2FC2D197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93,315,445</w:t>
            </w:r>
          </w:p>
        </w:tc>
      </w:tr>
      <w:tr w:rsidR="00E61069" w14:paraId="7B67483A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914D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EE91" w14:textId="5FEF6B2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123,569,656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2857" w14:textId="7EEE236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116,767,377</w:t>
            </w:r>
          </w:p>
        </w:tc>
      </w:tr>
      <w:tr w:rsidR="00E61069" w14:paraId="27F27D58" w14:textId="77777777" w:rsidTr="00A67D7F">
        <w:trPr>
          <w:trHeight w:val="283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AC2DE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AAC6" w14:textId="10D0689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26,879,862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2586" w14:textId="2649BB7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21,066,448</w:t>
            </w:r>
          </w:p>
        </w:tc>
      </w:tr>
      <w:tr w:rsidR="00E61069" w14:paraId="2F55D077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668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D614" w14:textId="75AA27DC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133,465,068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AE55" w14:textId="1BC81C6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115,017,996</w:t>
            </w:r>
          </w:p>
        </w:tc>
      </w:tr>
      <w:tr w:rsidR="00E61069" w14:paraId="1B215003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7B37" w14:textId="10C929C6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E6106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E6106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E6106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C804" w14:textId="66F5A00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4,799,625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35E5" w14:textId="780866B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E61069" w14:paraId="4928895E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A2B3A0E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75ECFE0" w14:textId="755922D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16,023,056,784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B59A555" w14:textId="779B74E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16,034,476,675</w:t>
            </w:r>
          </w:p>
        </w:tc>
      </w:tr>
      <w:tr w:rsidR="00E61069" w14:paraId="4DD8A609" w14:textId="77777777" w:rsidTr="00A67D7F">
        <w:trPr>
          <w:trHeight w:val="416"/>
          <w:jc w:val="center"/>
        </w:trPr>
        <w:tc>
          <w:tcPr>
            <w:tcW w:w="5939" w:type="dxa"/>
            <w:shd w:val="clear" w:color="auto" w:fill="auto"/>
            <w:vAlign w:val="bottom"/>
          </w:tcPr>
          <w:p w14:paraId="3CD99917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CAF901F" w14:textId="77777777" w:rsidR="007F66C4" w:rsidRDefault="007F66C4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CC7061C" w14:textId="77777777" w:rsidR="007F66C4" w:rsidRDefault="007F66C4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E021940" w14:textId="77777777" w:rsidR="00A7768F" w:rsidRDefault="00A7768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32AACAC" w14:textId="77777777" w:rsidR="00A7768F" w:rsidRDefault="00A7768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6ED940B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072F0DF1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33686A8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E61069" w14:paraId="31FF1ED9" w14:textId="77777777" w:rsidTr="00A67D7F">
        <w:trPr>
          <w:trHeight w:val="397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B667A4B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Instituciones Públicas de Seguridad Social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56E4C9C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37DF3CF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E61069" w14:paraId="53DF9F70" w14:textId="77777777" w:rsidTr="00A67D7F">
        <w:trPr>
          <w:trHeight w:val="339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2BB9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1739" w14:textId="0BED484A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3,056,345,904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B655" w14:textId="28FAFE46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2,764,142,050</w:t>
            </w:r>
          </w:p>
        </w:tc>
      </w:tr>
      <w:tr w:rsidR="00E61069" w14:paraId="743DF41E" w14:textId="77777777" w:rsidTr="00A67D7F">
        <w:trPr>
          <w:trHeight w:val="416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4F46D3F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00FD064" w14:textId="3FF99088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3,056,345,904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9BA899C" w14:textId="642A87B9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2,764,142,050</w:t>
            </w:r>
          </w:p>
        </w:tc>
      </w:tr>
      <w:tr w:rsidR="00E61069" w14:paraId="7A509BE8" w14:textId="77777777" w:rsidTr="00A67D7F">
        <w:trPr>
          <w:trHeight w:val="397"/>
          <w:jc w:val="center"/>
        </w:trPr>
        <w:tc>
          <w:tcPr>
            <w:tcW w:w="5939" w:type="dxa"/>
            <w:shd w:val="clear" w:color="auto" w:fill="auto"/>
            <w:vAlign w:val="bottom"/>
          </w:tcPr>
          <w:p w14:paraId="07CB29EC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6B226FD" w14:textId="77777777" w:rsidR="007F66C4" w:rsidRDefault="007F66C4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A3D64AF" w14:textId="77777777" w:rsidR="007F66C4" w:rsidRDefault="007F66C4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BD2B51D" w14:textId="77777777" w:rsidR="00A7768F" w:rsidRDefault="00A7768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8140280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2B0B21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FAC9157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sz w:val="20"/>
                <w:szCs w:val="20"/>
                <w:lang w:eastAsia="es-MX"/>
              </w:rPr>
            </w:pPr>
          </w:p>
        </w:tc>
      </w:tr>
      <w:tr w:rsidR="00E61069" w14:paraId="41DF4694" w14:textId="77777777" w:rsidTr="00A67D7F">
        <w:trPr>
          <w:trHeight w:val="397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17A034E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0DD69BA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92DECBA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E61069" w14:paraId="5AF29ADF" w14:textId="77777777" w:rsidTr="00A67D7F">
        <w:trPr>
          <w:trHeight w:val="337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7FA5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BBA6" w14:textId="3D7D6D42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31,803,985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BFEC" w14:textId="0FD54DAD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20,177,130</w:t>
            </w:r>
          </w:p>
        </w:tc>
      </w:tr>
      <w:tr w:rsidR="00E61069" w14:paraId="7AF9032F" w14:textId="77777777" w:rsidTr="00A67D7F">
        <w:trPr>
          <w:trHeight w:val="414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82C4A8F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63518DB" w14:textId="0511B161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31,803,985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E075947" w14:textId="12CE8D50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20,177,130</w:t>
            </w:r>
          </w:p>
        </w:tc>
      </w:tr>
      <w:tr w:rsidR="00E61069" w14:paraId="09486FEE" w14:textId="77777777" w:rsidTr="00A67D7F">
        <w:trPr>
          <w:trHeight w:val="397"/>
          <w:jc w:val="center"/>
        </w:trPr>
        <w:tc>
          <w:tcPr>
            <w:tcW w:w="5939" w:type="dxa"/>
            <w:shd w:val="clear" w:color="auto" w:fill="auto"/>
            <w:vAlign w:val="bottom"/>
          </w:tcPr>
          <w:p w14:paraId="320B0DB6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0BC822D" w14:textId="77777777" w:rsidR="00A7768F" w:rsidRDefault="00A7768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DA85B9B" w14:textId="77777777" w:rsidR="007F66C4" w:rsidRDefault="007F66C4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D645345" w14:textId="77777777" w:rsidR="007F66C4" w:rsidRDefault="007F66C4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985836" w14:textId="77777777" w:rsidR="007F66C4" w:rsidRDefault="007F66C4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E1A9368" w14:textId="77777777" w:rsidR="007F66C4" w:rsidRDefault="007F66C4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C939535" w14:textId="77777777" w:rsidR="007F66C4" w:rsidRDefault="007F66C4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8B329EA" w14:textId="77777777" w:rsidR="007F66C4" w:rsidRDefault="007F66C4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9D0712B" w14:textId="77777777" w:rsidR="00A7768F" w:rsidRDefault="00A7768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C9235EC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02B5429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E61069" w14:paraId="36ED8491" w14:textId="77777777" w:rsidTr="00A67D7F">
        <w:trPr>
          <w:trHeight w:val="397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AFAB86E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F822BED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FDC0660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E61069" w14:paraId="473A4D67" w14:textId="77777777" w:rsidTr="00A67D7F">
        <w:trPr>
          <w:trHeight w:val="478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7389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25D7" w14:textId="2DA222E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94,085,210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5F21" w14:textId="4022E51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33,826,557</w:t>
            </w:r>
          </w:p>
        </w:tc>
      </w:tr>
      <w:tr w:rsidR="00E61069" w14:paraId="6335F9C3" w14:textId="77777777" w:rsidTr="00A67D7F">
        <w:trPr>
          <w:trHeight w:val="414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84F2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1968" w14:textId="15BC95E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24,951,805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71E3" w14:textId="7ECE946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24,951,806</w:t>
            </w:r>
          </w:p>
        </w:tc>
      </w:tr>
      <w:tr w:rsidR="00E61069" w14:paraId="31082998" w14:textId="77777777" w:rsidTr="00A67D7F">
        <w:trPr>
          <w:trHeight w:val="420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A80D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804" w14:textId="561F3D8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1,842,829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3B41" w14:textId="0789553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1,119,663</w:t>
            </w:r>
          </w:p>
        </w:tc>
      </w:tr>
      <w:tr w:rsidR="00E61069" w14:paraId="6FA4CF75" w14:textId="77777777" w:rsidTr="00A67D7F">
        <w:trPr>
          <w:trHeight w:val="398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8529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40AC" w14:textId="3A96F6A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EAF6" w14:textId="4C8105B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E61069" w14:paraId="64541C73" w14:textId="77777777" w:rsidTr="00A67D7F">
        <w:trPr>
          <w:trHeight w:val="418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B185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F217" w14:textId="0CC4F4E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2DBB" w14:textId="7AF511D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3,290</w:t>
            </w:r>
          </w:p>
        </w:tc>
      </w:tr>
      <w:tr w:rsidR="00E61069" w14:paraId="2E3050DE" w14:textId="77777777" w:rsidTr="00A67D7F">
        <w:trPr>
          <w:trHeight w:val="42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467E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F3AA" w14:textId="26B98A7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1,121,477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9AD2" w14:textId="3700F34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17,766,990</w:t>
            </w:r>
          </w:p>
        </w:tc>
      </w:tr>
      <w:tr w:rsidR="00E61069" w14:paraId="54943984" w14:textId="77777777" w:rsidTr="00A67D7F">
        <w:trPr>
          <w:trHeight w:val="416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B21AE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B932" w14:textId="3A81F00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20,700,074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9AB7" w14:textId="25E1A1A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11,276,383</w:t>
            </w:r>
          </w:p>
        </w:tc>
      </w:tr>
      <w:tr w:rsidR="00E61069" w:rsidRPr="00EE1FDD" w14:paraId="1D4CBD8D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56F7164" w14:textId="77777777" w:rsidR="00E61069" w:rsidRPr="007F66C4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66C4"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F5DED82" w14:textId="5C0308C3" w:rsidR="00E61069" w:rsidRPr="007F66C4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 w:rsidRPr="007F66C4">
              <w:rPr>
                <w:rFonts w:cs="Calibri"/>
                <w:b/>
                <w:bCs/>
                <w:color w:val="000000"/>
                <w:sz w:val="18"/>
                <w:szCs w:val="18"/>
              </w:rPr>
              <w:t>142,701,395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16D6872" w14:textId="7B74082A" w:rsidR="00E61069" w:rsidRPr="007F66C4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 w:rsidRPr="007F66C4">
              <w:rPr>
                <w:rFonts w:cs="Calibri"/>
                <w:b/>
                <w:bCs/>
                <w:color w:val="000000"/>
                <w:sz w:val="18"/>
                <w:szCs w:val="18"/>
              </w:rPr>
              <w:t>88,944,689</w:t>
            </w:r>
          </w:p>
        </w:tc>
      </w:tr>
      <w:tr w:rsidR="0086692C" w:rsidRPr="00EE1FDD" w14:paraId="0C983724" w14:textId="77777777" w:rsidTr="00A67D7F">
        <w:trPr>
          <w:trHeight w:val="283"/>
          <w:jc w:val="center"/>
        </w:trPr>
        <w:tc>
          <w:tcPr>
            <w:tcW w:w="59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EA9BBE" w14:textId="77777777" w:rsidR="0086692C" w:rsidRDefault="0086692C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48FA5B41" w14:textId="77777777" w:rsidR="00A7768F" w:rsidRDefault="00A7768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718F3B18" w14:textId="77777777" w:rsidR="00A7768F" w:rsidRPr="00EE1FDD" w:rsidRDefault="00A7768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DB0BF8" w14:textId="77777777" w:rsidR="0086692C" w:rsidRPr="00EE1FDD" w:rsidRDefault="0086692C" w:rsidP="00A67D7F">
            <w:pPr>
              <w:widowControl w:val="0"/>
              <w:spacing w:after="0"/>
              <w:ind w:left="142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66F37F" w14:textId="77777777" w:rsidR="0086692C" w:rsidRPr="00EE1FDD" w:rsidRDefault="0086692C" w:rsidP="00A67D7F">
            <w:pPr>
              <w:widowControl w:val="0"/>
              <w:spacing w:after="0"/>
              <w:ind w:left="142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86D0248" w14:textId="6B47BCEA" w:rsidR="00A658B5" w:rsidRPr="00EE1FDD" w:rsidRDefault="009B0D6A" w:rsidP="00A67D7F">
      <w:pPr>
        <w:pStyle w:val="INCISO"/>
        <w:numPr>
          <w:ilvl w:val="0"/>
          <w:numId w:val="4"/>
        </w:numPr>
        <w:spacing w:after="0" w:line="240" w:lineRule="exact"/>
        <w:rPr>
          <w:rFonts w:ascii="Calibri" w:hAnsi="Calibri" w:cs="DIN Pro Regular"/>
          <w:b/>
          <w:smallCaps/>
          <w:sz w:val="24"/>
          <w:szCs w:val="24"/>
        </w:rPr>
      </w:pPr>
      <w:r w:rsidRPr="00EE1FDD">
        <w:rPr>
          <w:rFonts w:ascii="Calibri" w:hAnsi="Calibri" w:cs="DIN Pro Regular"/>
          <w:b/>
          <w:smallCaps/>
          <w:sz w:val="24"/>
          <w:szCs w:val="24"/>
        </w:rPr>
        <w:t>Notas al estado de situación financiera</w:t>
      </w:r>
    </w:p>
    <w:p w14:paraId="28FD4353" w14:textId="77777777" w:rsidR="00A658B5" w:rsidRDefault="00A658B5" w:rsidP="00A67D7F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170C7F5A" w14:textId="6818FEE7" w:rsidR="00A658B5" w:rsidRDefault="009B0D6A" w:rsidP="00A67D7F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Activo</w:t>
      </w:r>
    </w:p>
    <w:p w14:paraId="557E5C03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Encode Sans" w:hAnsi="Encode Sans" w:cs="DIN Pro Regular"/>
          <w:sz w:val="20"/>
          <w:lang w:val="es-MX"/>
        </w:rPr>
      </w:pPr>
    </w:p>
    <w:p w14:paraId="6B9CC165" w14:textId="77777777" w:rsidR="00A658B5" w:rsidRPr="00E83380" w:rsidRDefault="009B0D6A" w:rsidP="00A67D7F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E83380">
        <w:rPr>
          <w:rFonts w:ascii="Calibri" w:hAnsi="Calibri" w:cs="DIN Pro Regular"/>
          <w:b/>
          <w:bCs/>
          <w:sz w:val="20"/>
          <w:lang w:val="es-MX"/>
        </w:rPr>
        <w:t>Efectivo y Equivalentes.</w:t>
      </w:r>
    </w:p>
    <w:p w14:paraId="77B42584" w14:textId="44113A71" w:rsidR="00A658B5" w:rsidRPr="00E83380" w:rsidRDefault="009B0D6A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E83380">
        <w:rPr>
          <w:rFonts w:ascii="Calibri" w:hAnsi="Calibri" w:cs="DIN Pro Regular"/>
          <w:b/>
          <w:bCs/>
          <w:sz w:val="20"/>
          <w:lang w:val="es-MX"/>
        </w:rPr>
        <w:t>Los montos que conforman el saldo de Efectivo y Equivalentes</w:t>
      </w:r>
      <w:r w:rsidR="00702864" w:rsidRPr="00E83380">
        <w:rPr>
          <w:rFonts w:ascii="Calibri" w:hAnsi="Calibri" w:cs="DIN Pro Regular"/>
          <w:b/>
          <w:bCs/>
          <w:sz w:val="20"/>
          <w:lang w:val="es-MX"/>
        </w:rPr>
        <w:t>,</w:t>
      </w:r>
      <w:r w:rsidRPr="00E83380">
        <w:rPr>
          <w:rFonts w:ascii="Calibri" w:hAnsi="Calibri" w:cs="DIN Pro Regular"/>
          <w:b/>
          <w:bCs/>
          <w:sz w:val="20"/>
          <w:lang w:val="es-MX"/>
        </w:rPr>
        <w:t xml:space="preserve"> está conformado de la siguiente manera:</w:t>
      </w:r>
    </w:p>
    <w:p w14:paraId="55103376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p w14:paraId="69930F1B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1559"/>
      </w:tblGrid>
      <w:tr w:rsidR="00A658B5" w14:paraId="10CF3985" w14:textId="77777777" w:rsidTr="00B91D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49B76576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1BBC33DD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bottom"/>
          </w:tcPr>
          <w:p w14:paraId="1E1E7084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E61069" w14:paraId="06D10EC0" w14:textId="77777777" w:rsidTr="00B91DCA">
        <w:trPr>
          <w:cantSplit/>
          <w:trHeight w:val="428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5451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9FB1" w14:textId="74B457E8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3,361,507,359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EAF1" w14:textId="459D646E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2,906,792,368</w:t>
            </w:r>
          </w:p>
        </w:tc>
      </w:tr>
      <w:tr w:rsidR="00E61069" w14:paraId="64D6E980" w14:textId="77777777" w:rsidTr="00B91DCA">
        <w:trPr>
          <w:cantSplit/>
          <w:trHeight w:val="406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7E25" w14:textId="77777777" w:rsidR="00E61069" w:rsidRDefault="00E61069" w:rsidP="00A67D7F">
            <w:pPr>
              <w:widowControl w:val="0"/>
              <w:spacing w:after="0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Instituciones Públicas de Seguridad Social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133B" w14:textId="4222A142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3,198,228,260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8458" w14:textId="45913DE3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3,188,308,058</w:t>
            </w:r>
          </w:p>
        </w:tc>
      </w:tr>
      <w:tr w:rsidR="00E61069" w14:paraId="7913D0B1" w14:textId="77777777" w:rsidTr="00B91DCA">
        <w:trPr>
          <w:cantSplit/>
          <w:trHeight w:val="439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C2EC" w14:textId="77777777" w:rsidR="00E61069" w:rsidRDefault="00E61069" w:rsidP="00A67D7F">
            <w:pPr>
              <w:widowControl w:val="0"/>
              <w:spacing w:after="0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8F08" w14:textId="7000104B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39,891,794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01B2" w14:textId="4D7DFD7D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35,419,362</w:t>
            </w:r>
          </w:p>
        </w:tc>
      </w:tr>
      <w:tr w:rsidR="00E61069" w14:paraId="314D324A" w14:textId="77777777" w:rsidTr="00B91DCA">
        <w:trPr>
          <w:cantSplit/>
          <w:trHeight w:val="283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1E00" w14:textId="77777777" w:rsidR="00E61069" w:rsidRDefault="00E61069" w:rsidP="00A67D7F">
            <w:pPr>
              <w:widowControl w:val="0"/>
              <w:spacing w:after="0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97AE" w14:textId="75728224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35,402,579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B219" w14:textId="44F7A832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8,715,022</w:t>
            </w:r>
          </w:p>
        </w:tc>
      </w:tr>
      <w:tr w:rsidR="00E61069" w14:paraId="2A5D0166" w14:textId="77777777" w:rsidTr="00B91DCA">
        <w:trPr>
          <w:trHeight w:val="454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98F061D" w14:textId="77777777" w:rsidR="00E61069" w:rsidRDefault="00E61069" w:rsidP="00A67D7F">
            <w:pPr>
              <w:widowControl w:val="0"/>
              <w:spacing w:after="0"/>
              <w:ind w:left="142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EEA8071" w14:textId="6BFC6F96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6,635,029,992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54E5D46" w14:textId="4E51BD23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6,139,234,810</w:t>
            </w:r>
          </w:p>
        </w:tc>
      </w:tr>
    </w:tbl>
    <w:p w14:paraId="4D0B7E05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p w14:paraId="7142B168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1559"/>
        <w:gridCol w:w="1559"/>
      </w:tblGrid>
      <w:tr w:rsidR="00A658B5" w14:paraId="61153BA3" w14:textId="77777777" w:rsidTr="00B91DCA">
        <w:trPr>
          <w:trHeight w:val="410"/>
          <w:jc w:val="center"/>
        </w:trPr>
        <w:tc>
          <w:tcPr>
            <w:tcW w:w="5891" w:type="dxa"/>
            <w:shd w:val="clear" w:color="auto" w:fill="AB0033"/>
            <w:vAlign w:val="center"/>
          </w:tcPr>
          <w:p w14:paraId="269CCE01" w14:textId="16E543E8" w:rsidR="00AA3AF8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6897D381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shd w:val="clear" w:color="auto" w:fill="AB0033"/>
            <w:vAlign w:val="center"/>
          </w:tcPr>
          <w:p w14:paraId="2399DF38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E61069" w14:paraId="2ACA2DEA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069DC352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vAlign w:val="bottom"/>
          </w:tcPr>
          <w:p w14:paraId="6D5AD1DD" w14:textId="429D421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5,893,428</w:t>
            </w:r>
          </w:p>
        </w:tc>
        <w:tc>
          <w:tcPr>
            <w:tcW w:w="1559" w:type="dxa"/>
            <w:vAlign w:val="bottom"/>
          </w:tcPr>
          <w:p w14:paraId="50320A83" w14:textId="25FE3A6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1,377,797</w:t>
            </w:r>
          </w:p>
        </w:tc>
      </w:tr>
      <w:tr w:rsidR="00E61069" w14:paraId="4826ACAE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29503A2F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vAlign w:val="bottom"/>
          </w:tcPr>
          <w:p w14:paraId="05D4DE31" w14:textId="2512B85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3,278,447</w:t>
            </w:r>
          </w:p>
        </w:tc>
        <w:tc>
          <w:tcPr>
            <w:tcW w:w="1559" w:type="dxa"/>
            <w:vAlign w:val="bottom"/>
          </w:tcPr>
          <w:p w14:paraId="525CAB5B" w14:textId="5A379DC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12,298,877</w:t>
            </w:r>
          </w:p>
        </w:tc>
      </w:tr>
      <w:tr w:rsidR="00E61069" w14:paraId="5D0F9220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0EBB7B43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vAlign w:val="bottom"/>
          </w:tcPr>
          <w:p w14:paraId="497469F8" w14:textId="22ADAF6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50,966,366</w:t>
            </w:r>
          </w:p>
        </w:tc>
        <w:tc>
          <w:tcPr>
            <w:tcW w:w="1559" w:type="dxa"/>
            <w:vAlign w:val="bottom"/>
          </w:tcPr>
          <w:p w14:paraId="12122484" w14:textId="7C2E7B1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44,351,626</w:t>
            </w:r>
          </w:p>
        </w:tc>
      </w:tr>
      <w:tr w:rsidR="00E61069" w14:paraId="401BF2C9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3965BBFA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vAlign w:val="bottom"/>
          </w:tcPr>
          <w:p w14:paraId="0EE9444F" w14:textId="1E34696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28,899,614</w:t>
            </w:r>
          </w:p>
        </w:tc>
        <w:tc>
          <w:tcPr>
            <w:tcW w:w="1559" w:type="dxa"/>
            <w:vAlign w:val="bottom"/>
          </w:tcPr>
          <w:p w14:paraId="25EE400D" w14:textId="5BBBBA9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41,210,914</w:t>
            </w:r>
          </w:p>
        </w:tc>
      </w:tr>
      <w:tr w:rsidR="00E61069" w14:paraId="32271954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0B3DEE7A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vAlign w:val="bottom"/>
          </w:tcPr>
          <w:p w14:paraId="61F26F8C" w14:textId="4BF1A1C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344,488</w:t>
            </w:r>
          </w:p>
        </w:tc>
        <w:tc>
          <w:tcPr>
            <w:tcW w:w="1559" w:type="dxa"/>
            <w:vAlign w:val="bottom"/>
          </w:tcPr>
          <w:p w14:paraId="2CAE34AA" w14:textId="0FD7F2E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93,735</w:t>
            </w:r>
          </w:p>
        </w:tc>
      </w:tr>
      <w:tr w:rsidR="00E61069" w14:paraId="7B836088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21036E81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vAlign w:val="bottom"/>
          </w:tcPr>
          <w:p w14:paraId="1BB30D2D" w14:textId="6A8DACA7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963,580</w:t>
            </w:r>
          </w:p>
        </w:tc>
        <w:tc>
          <w:tcPr>
            <w:tcW w:w="1559" w:type="dxa"/>
            <w:vAlign w:val="bottom"/>
          </w:tcPr>
          <w:p w14:paraId="3F0D47AC" w14:textId="582579B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1,826,012</w:t>
            </w:r>
          </w:p>
        </w:tc>
      </w:tr>
      <w:tr w:rsidR="00E61069" w14:paraId="54C3E0FA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7A1B3372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vAlign w:val="bottom"/>
          </w:tcPr>
          <w:p w14:paraId="009187F1" w14:textId="30BBC67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35,504</w:t>
            </w:r>
          </w:p>
        </w:tc>
        <w:tc>
          <w:tcPr>
            <w:tcW w:w="1559" w:type="dxa"/>
            <w:vAlign w:val="bottom"/>
          </w:tcPr>
          <w:p w14:paraId="6A18CED6" w14:textId="2EB97A4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22,643</w:t>
            </w:r>
          </w:p>
        </w:tc>
      </w:tr>
      <w:tr w:rsidR="00E61069" w14:paraId="5E079AD8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799AB813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vAlign w:val="bottom"/>
          </w:tcPr>
          <w:p w14:paraId="3F94A843" w14:textId="1C95C93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136</w:t>
            </w:r>
          </w:p>
        </w:tc>
        <w:tc>
          <w:tcPr>
            <w:tcW w:w="1559" w:type="dxa"/>
            <w:vAlign w:val="bottom"/>
          </w:tcPr>
          <w:p w14:paraId="4507F9D1" w14:textId="39553CB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3,053</w:t>
            </w:r>
          </w:p>
        </w:tc>
      </w:tr>
      <w:tr w:rsidR="00E61069" w14:paraId="451AF490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64CC3B17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Güemez</w:t>
            </w:r>
            <w:proofErr w:type="spellEnd"/>
          </w:p>
        </w:tc>
        <w:tc>
          <w:tcPr>
            <w:tcW w:w="1559" w:type="dxa"/>
            <w:vAlign w:val="center"/>
          </w:tcPr>
          <w:p w14:paraId="0A03CD68" w14:textId="1607FED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72,831</w:t>
            </w:r>
          </w:p>
        </w:tc>
        <w:tc>
          <w:tcPr>
            <w:tcW w:w="1559" w:type="dxa"/>
            <w:vAlign w:val="center"/>
          </w:tcPr>
          <w:p w14:paraId="4EEBBF69" w14:textId="4BC96D2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4,110</w:t>
            </w:r>
          </w:p>
        </w:tc>
      </w:tr>
      <w:tr w:rsidR="00E61069" w14:paraId="1BF555AA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362514DA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vAlign w:val="center"/>
          </w:tcPr>
          <w:p w14:paraId="479DAF2F" w14:textId="096E521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57,064</w:t>
            </w:r>
          </w:p>
        </w:tc>
        <w:tc>
          <w:tcPr>
            <w:tcW w:w="1559" w:type="dxa"/>
            <w:vAlign w:val="center"/>
          </w:tcPr>
          <w:p w14:paraId="07567C90" w14:textId="684FB75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36,920</w:t>
            </w:r>
          </w:p>
        </w:tc>
      </w:tr>
      <w:tr w:rsidR="00E61069" w14:paraId="1C4904D7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2DE41AD3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vAlign w:val="center"/>
          </w:tcPr>
          <w:p w14:paraId="22E5CFBE" w14:textId="5539319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-21,098</w:t>
            </w:r>
          </w:p>
        </w:tc>
        <w:tc>
          <w:tcPr>
            <w:tcW w:w="1559" w:type="dxa"/>
            <w:vAlign w:val="center"/>
          </w:tcPr>
          <w:p w14:paraId="655F839D" w14:textId="0E2F3A8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62,519</w:t>
            </w:r>
          </w:p>
        </w:tc>
      </w:tr>
      <w:tr w:rsidR="00E61069" w14:paraId="7A535768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384B67AD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vAlign w:val="center"/>
          </w:tcPr>
          <w:p w14:paraId="3FD51AD5" w14:textId="44E619E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19,500</w:t>
            </w:r>
          </w:p>
        </w:tc>
        <w:tc>
          <w:tcPr>
            <w:tcW w:w="1559" w:type="dxa"/>
            <w:vAlign w:val="center"/>
          </w:tcPr>
          <w:p w14:paraId="6D73460D" w14:textId="4A7B7A5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41,566</w:t>
            </w:r>
          </w:p>
        </w:tc>
      </w:tr>
      <w:tr w:rsidR="00E61069" w14:paraId="7B015D36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6A4D2631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vAlign w:val="center"/>
          </w:tcPr>
          <w:p w14:paraId="2CBF17EB" w14:textId="7E1259BC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180,663</w:t>
            </w:r>
          </w:p>
        </w:tc>
        <w:tc>
          <w:tcPr>
            <w:tcW w:w="1559" w:type="dxa"/>
            <w:vAlign w:val="center"/>
          </w:tcPr>
          <w:p w14:paraId="3A055E59" w14:textId="21098F97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14,718</w:t>
            </w:r>
          </w:p>
        </w:tc>
      </w:tr>
      <w:tr w:rsidR="00E61069" w14:paraId="00A9512E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7E61DB7F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vAlign w:val="center"/>
          </w:tcPr>
          <w:p w14:paraId="0B2E9326" w14:textId="06D644F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476,519</w:t>
            </w:r>
          </w:p>
        </w:tc>
        <w:tc>
          <w:tcPr>
            <w:tcW w:w="1559" w:type="dxa"/>
            <w:vAlign w:val="center"/>
          </w:tcPr>
          <w:p w14:paraId="14CFBD99" w14:textId="651F5DB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307,917</w:t>
            </w:r>
          </w:p>
        </w:tc>
      </w:tr>
      <w:tr w:rsidR="00E61069" w14:paraId="70206614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7A9C06D5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vAlign w:val="center"/>
          </w:tcPr>
          <w:p w14:paraId="4EBF1144" w14:textId="7F5A131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14,509,655</w:t>
            </w:r>
          </w:p>
        </w:tc>
        <w:tc>
          <w:tcPr>
            <w:tcW w:w="1559" w:type="dxa"/>
            <w:vAlign w:val="center"/>
          </w:tcPr>
          <w:p w14:paraId="130634B3" w14:textId="3D9C01C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2,594,708</w:t>
            </w:r>
          </w:p>
        </w:tc>
      </w:tr>
      <w:tr w:rsidR="00E61069" w14:paraId="4579F022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25F9102B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vAlign w:val="center"/>
          </w:tcPr>
          <w:p w14:paraId="5EEE01AF" w14:textId="24FCD24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479,882</w:t>
            </w:r>
          </w:p>
        </w:tc>
        <w:tc>
          <w:tcPr>
            <w:tcW w:w="1559" w:type="dxa"/>
            <w:vAlign w:val="center"/>
          </w:tcPr>
          <w:p w14:paraId="6BC37C06" w14:textId="121C0DB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390,942</w:t>
            </w:r>
          </w:p>
        </w:tc>
      </w:tr>
      <w:tr w:rsidR="00E61069" w14:paraId="531BB1D6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71FE2F3A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vAlign w:val="center"/>
          </w:tcPr>
          <w:p w14:paraId="3F66ACF8" w14:textId="59460A9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33,232,533</w:t>
            </w:r>
          </w:p>
        </w:tc>
        <w:tc>
          <w:tcPr>
            <w:tcW w:w="1559" w:type="dxa"/>
            <w:vAlign w:val="center"/>
          </w:tcPr>
          <w:p w14:paraId="61068B52" w14:textId="6F11A4D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30,424,460</w:t>
            </w:r>
          </w:p>
        </w:tc>
      </w:tr>
      <w:tr w:rsidR="00E61069" w14:paraId="167DA30C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688251E8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vAlign w:val="center"/>
          </w:tcPr>
          <w:p w14:paraId="6A8D1216" w14:textId="12ED9F5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2,692,838</w:t>
            </w:r>
          </w:p>
        </w:tc>
        <w:tc>
          <w:tcPr>
            <w:tcW w:w="1559" w:type="dxa"/>
            <w:vAlign w:val="center"/>
          </w:tcPr>
          <w:p w14:paraId="40FBC9E8" w14:textId="4107120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2,718,330</w:t>
            </w:r>
          </w:p>
        </w:tc>
      </w:tr>
      <w:tr w:rsidR="00E61069" w14:paraId="5E471CA3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6CE4CE0F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vAlign w:val="center"/>
          </w:tcPr>
          <w:p w14:paraId="20C21953" w14:textId="474BFB6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51525301" w14:textId="48F7616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E61069" w14:paraId="731A9D1F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692279CC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vAlign w:val="center"/>
          </w:tcPr>
          <w:p w14:paraId="6AA7661E" w14:textId="555F6F0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33057307" w14:textId="493225A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E61069" w14:paraId="320E2487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5F0A965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vAlign w:val="center"/>
          </w:tcPr>
          <w:p w14:paraId="3436469F" w14:textId="23DB123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3,721,838</w:t>
            </w:r>
          </w:p>
        </w:tc>
        <w:tc>
          <w:tcPr>
            <w:tcW w:w="1559" w:type="dxa"/>
            <w:vAlign w:val="center"/>
          </w:tcPr>
          <w:p w14:paraId="21401263" w14:textId="2655C72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3,675,361</w:t>
            </w:r>
          </w:p>
        </w:tc>
      </w:tr>
      <w:tr w:rsidR="00E61069" w14:paraId="4D847515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639C0A3C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vAlign w:val="center"/>
          </w:tcPr>
          <w:p w14:paraId="74418CAA" w14:textId="43C7005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80,539,782</w:t>
            </w:r>
          </w:p>
        </w:tc>
        <w:tc>
          <w:tcPr>
            <w:tcW w:w="1559" w:type="dxa"/>
            <w:vAlign w:val="center"/>
          </w:tcPr>
          <w:p w14:paraId="11BE530B" w14:textId="4464A7C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82,553,017</w:t>
            </w:r>
          </w:p>
        </w:tc>
      </w:tr>
      <w:tr w:rsidR="00E61069" w14:paraId="6D54E044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6D8C8749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vAlign w:val="center"/>
          </w:tcPr>
          <w:p w14:paraId="432EE17F" w14:textId="64864507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3,491,826</w:t>
            </w:r>
          </w:p>
        </w:tc>
        <w:tc>
          <w:tcPr>
            <w:tcW w:w="1559" w:type="dxa"/>
            <w:vAlign w:val="center"/>
          </w:tcPr>
          <w:p w14:paraId="788DA737" w14:textId="0E130A6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4,703,640</w:t>
            </w:r>
          </w:p>
        </w:tc>
      </w:tr>
      <w:tr w:rsidR="00E61069" w14:paraId="0B5DC400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6C2C7122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vAlign w:val="center"/>
          </w:tcPr>
          <w:p w14:paraId="7FFD1CDC" w14:textId="0B835B6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965,872</w:t>
            </w:r>
          </w:p>
        </w:tc>
        <w:tc>
          <w:tcPr>
            <w:tcW w:w="1559" w:type="dxa"/>
            <w:vAlign w:val="center"/>
          </w:tcPr>
          <w:p w14:paraId="2C491956" w14:textId="4957330C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1,066,819</w:t>
            </w:r>
          </w:p>
        </w:tc>
      </w:tr>
      <w:tr w:rsidR="00E61069" w14:paraId="0E751B79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2734D99E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vAlign w:val="center"/>
          </w:tcPr>
          <w:p w14:paraId="318D3CEB" w14:textId="314E340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13,628,848</w:t>
            </w:r>
          </w:p>
        </w:tc>
        <w:tc>
          <w:tcPr>
            <w:tcW w:w="1559" w:type="dxa"/>
            <w:vAlign w:val="center"/>
          </w:tcPr>
          <w:p w14:paraId="1266D7E5" w14:textId="202E636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23,955,962</w:t>
            </w:r>
          </w:p>
        </w:tc>
      </w:tr>
      <w:tr w:rsidR="00E61069" w14:paraId="6D61D9A3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3DABBC09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vAlign w:val="center"/>
          </w:tcPr>
          <w:p w14:paraId="00597F43" w14:textId="2EA954F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522,547</w:t>
            </w:r>
          </w:p>
        </w:tc>
        <w:tc>
          <w:tcPr>
            <w:tcW w:w="1559" w:type="dxa"/>
            <w:vAlign w:val="center"/>
          </w:tcPr>
          <w:p w14:paraId="0473E697" w14:textId="312D780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489,311</w:t>
            </w:r>
          </w:p>
        </w:tc>
      </w:tr>
      <w:tr w:rsidR="00E61069" w14:paraId="1AAFC267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5DE745EC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vAlign w:val="center"/>
          </w:tcPr>
          <w:p w14:paraId="0C72649A" w14:textId="386348E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5,019,389</w:t>
            </w:r>
          </w:p>
        </w:tc>
        <w:tc>
          <w:tcPr>
            <w:tcW w:w="1559" w:type="dxa"/>
            <w:vAlign w:val="center"/>
          </w:tcPr>
          <w:p w14:paraId="1B8A10B5" w14:textId="53F109B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4,873,784</w:t>
            </w:r>
          </w:p>
        </w:tc>
      </w:tr>
      <w:tr w:rsidR="00E61069" w14:paraId="66A3485E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63C1AA4E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vAlign w:val="center"/>
          </w:tcPr>
          <w:p w14:paraId="17AF57B7" w14:textId="610E3048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30,608,566</w:t>
            </w:r>
          </w:p>
        </w:tc>
        <w:tc>
          <w:tcPr>
            <w:tcW w:w="1559" w:type="dxa"/>
            <w:vAlign w:val="center"/>
          </w:tcPr>
          <w:p w14:paraId="3CC4D81B" w14:textId="785F1797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26,423,237</w:t>
            </w:r>
          </w:p>
        </w:tc>
      </w:tr>
      <w:tr w:rsidR="00E61069" w14:paraId="63B2A06D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211C1FB5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vAlign w:val="center"/>
          </w:tcPr>
          <w:p w14:paraId="4EF92943" w14:textId="7318E91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51,519,225</w:t>
            </w:r>
          </w:p>
        </w:tc>
        <w:tc>
          <w:tcPr>
            <w:tcW w:w="1559" w:type="dxa"/>
            <w:vAlign w:val="center"/>
          </w:tcPr>
          <w:p w14:paraId="47B0C642" w14:textId="1DB35DF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65,554,736</w:t>
            </w:r>
          </w:p>
        </w:tc>
      </w:tr>
      <w:tr w:rsidR="00E61069" w14:paraId="7373CB3D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56C15641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vAlign w:val="center"/>
          </w:tcPr>
          <w:p w14:paraId="5216E197" w14:textId="0529A12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14,493,287</w:t>
            </w:r>
          </w:p>
        </w:tc>
        <w:tc>
          <w:tcPr>
            <w:tcW w:w="1559" w:type="dxa"/>
            <w:vAlign w:val="center"/>
          </w:tcPr>
          <w:p w14:paraId="52D93FDC" w14:textId="2917503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15,237,598</w:t>
            </w:r>
          </w:p>
        </w:tc>
      </w:tr>
      <w:tr w:rsidR="00E61069" w14:paraId="526E8D60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3C48C7B7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vAlign w:val="center"/>
          </w:tcPr>
          <w:p w14:paraId="4F228854" w14:textId="7E6E51E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327,272,542</w:t>
            </w:r>
          </w:p>
        </w:tc>
        <w:tc>
          <w:tcPr>
            <w:tcW w:w="1559" w:type="dxa"/>
            <w:vAlign w:val="center"/>
          </w:tcPr>
          <w:p w14:paraId="7AD4D7FA" w14:textId="6948328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255,537,868</w:t>
            </w:r>
          </w:p>
        </w:tc>
      </w:tr>
      <w:tr w:rsidR="00E61069" w14:paraId="257216EC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763289F1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vAlign w:val="center"/>
          </w:tcPr>
          <w:p w14:paraId="0BE2DC3D" w14:textId="11C64BD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155,170,368</w:t>
            </w:r>
          </w:p>
        </w:tc>
        <w:tc>
          <w:tcPr>
            <w:tcW w:w="1559" w:type="dxa"/>
            <w:vAlign w:val="center"/>
          </w:tcPr>
          <w:p w14:paraId="1927C30A" w14:textId="7F57594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88,984,920</w:t>
            </w:r>
          </w:p>
        </w:tc>
      </w:tr>
      <w:tr w:rsidR="00E61069" w14:paraId="736FAFA7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24E62FBB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vAlign w:val="center"/>
          </w:tcPr>
          <w:p w14:paraId="2DC1E42A" w14:textId="5509F10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17,583,536</w:t>
            </w:r>
          </w:p>
        </w:tc>
        <w:tc>
          <w:tcPr>
            <w:tcW w:w="1559" w:type="dxa"/>
            <w:vAlign w:val="center"/>
          </w:tcPr>
          <w:p w14:paraId="025AE0D3" w14:textId="796FB45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14,885,338</w:t>
            </w:r>
          </w:p>
        </w:tc>
      </w:tr>
      <w:tr w:rsidR="00E61069" w14:paraId="1F853BE6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1EB291EF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proofErr w:type="gram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 Superior</w:t>
            </w:r>
            <w:proofErr w:type="gram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559" w:type="dxa"/>
            <w:vAlign w:val="center"/>
          </w:tcPr>
          <w:p w14:paraId="43953665" w14:textId="4D65520E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6,222,992</w:t>
            </w:r>
          </w:p>
        </w:tc>
        <w:tc>
          <w:tcPr>
            <w:tcW w:w="1559" w:type="dxa"/>
            <w:vAlign w:val="center"/>
          </w:tcPr>
          <w:p w14:paraId="4E549FDA" w14:textId="4309B9A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6,264,331</w:t>
            </w:r>
          </w:p>
        </w:tc>
      </w:tr>
      <w:tr w:rsidR="00E61069" w14:paraId="27F77345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5557A7E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vAlign w:val="center"/>
          </w:tcPr>
          <w:p w14:paraId="1ED0BEA8" w14:textId="6723277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492EEAED" w14:textId="4AADA8C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E61069" w14:paraId="6CFC3ED5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5B0DEA7E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vAlign w:val="center"/>
          </w:tcPr>
          <w:p w14:paraId="3FE9C81A" w14:textId="03304B5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461,403</w:t>
            </w:r>
          </w:p>
        </w:tc>
        <w:tc>
          <w:tcPr>
            <w:tcW w:w="1559" w:type="dxa"/>
            <w:vAlign w:val="center"/>
          </w:tcPr>
          <w:p w14:paraId="06AE6F9B" w14:textId="6EC5E2F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538,617</w:t>
            </w:r>
          </w:p>
        </w:tc>
      </w:tr>
      <w:tr w:rsidR="00E61069" w14:paraId="41A03234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2403740E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vAlign w:val="center"/>
          </w:tcPr>
          <w:p w14:paraId="33880E89" w14:textId="38A06889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1,969,146,147</w:t>
            </w:r>
          </w:p>
        </w:tc>
        <w:tc>
          <w:tcPr>
            <w:tcW w:w="1559" w:type="dxa"/>
            <w:vAlign w:val="center"/>
          </w:tcPr>
          <w:p w14:paraId="05A26242" w14:textId="7CD71BA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1,770,871,500</w:t>
            </w:r>
          </w:p>
        </w:tc>
      </w:tr>
      <w:tr w:rsidR="00E61069" w14:paraId="32CAC418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39B2BF85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vAlign w:val="center"/>
          </w:tcPr>
          <w:p w14:paraId="196A27DC" w14:textId="634D6F66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34,972,516</w:t>
            </w:r>
          </w:p>
        </w:tc>
        <w:tc>
          <w:tcPr>
            <w:tcW w:w="1559" w:type="dxa"/>
            <w:vAlign w:val="center"/>
          </w:tcPr>
          <w:p w14:paraId="1887F4E5" w14:textId="2CB774B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1,758,068</w:t>
            </w:r>
          </w:p>
        </w:tc>
      </w:tr>
      <w:tr w:rsidR="00E61069" w14:paraId="0E78B85C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27D18A7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vAlign w:val="center"/>
          </w:tcPr>
          <w:p w14:paraId="2CB99E1F" w14:textId="1504A5E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353,829,891</w:t>
            </w:r>
          </w:p>
        </w:tc>
        <w:tc>
          <w:tcPr>
            <w:tcW w:w="1559" w:type="dxa"/>
            <w:vAlign w:val="center"/>
          </w:tcPr>
          <w:p w14:paraId="67F3C926" w14:textId="6E5E906C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222,567,302</w:t>
            </w:r>
          </w:p>
        </w:tc>
      </w:tr>
      <w:tr w:rsidR="00E61069" w14:paraId="0B12A9FA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48455712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vAlign w:val="center"/>
          </w:tcPr>
          <w:p w14:paraId="272A297A" w14:textId="3CD76DD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7,205,813</w:t>
            </w:r>
          </w:p>
        </w:tc>
        <w:tc>
          <w:tcPr>
            <w:tcW w:w="1559" w:type="dxa"/>
            <w:vAlign w:val="center"/>
          </w:tcPr>
          <w:p w14:paraId="1786024B" w14:textId="2F9D3BC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10,106,770</w:t>
            </w:r>
          </w:p>
        </w:tc>
      </w:tr>
      <w:tr w:rsidR="00E61069" w14:paraId="7699B531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660F8E2C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vAlign w:val="center"/>
          </w:tcPr>
          <w:p w14:paraId="7DCE0A38" w14:textId="3E0A178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13,519,686</w:t>
            </w:r>
          </w:p>
        </w:tc>
        <w:tc>
          <w:tcPr>
            <w:tcW w:w="1559" w:type="dxa"/>
            <w:vAlign w:val="center"/>
          </w:tcPr>
          <w:p w14:paraId="646AF72F" w14:textId="2434992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18,489,811</w:t>
            </w:r>
          </w:p>
        </w:tc>
      </w:tr>
      <w:tr w:rsidR="00E61069" w14:paraId="5C52DA51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01C900F5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vAlign w:val="center"/>
          </w:tcPr>
          <w:p w14:paraId="173656B4" w14:textId="10E3B56D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6,416,078</w:t>
            </w:r>
          </w:p>
        </w:tc>
        <w:tc>
          <w:tcPr>
            <w:tcW w:w="1559" w:type="dxa"/>
            <w:vAlign w:val="center"/>
          </w:tcPr>
          <w:p w14:paraId="1AA8E481" w14:textId="0AB3C4A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9,083,396</w:t>
            </w:r>
          </w:p>
        </w:tc>
      </w:tr>
      <w:tr w:rsidR="00E61069" w14:paraId="02103B95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718E2AC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vAlign w:val="center"/>
          </w:tcPr>
          <w:p w14:paraId="760B9D22" w14:textId="2D8D15E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5,789,665</w:t>
            </w:r>
          </w:p>
        </w:tc>
        <w:tc>
          <w:tcPr>
            <w:tcW w:w="1559" w:type="dxa"/>
            <w:vAlign w:val="center"/>
          </w:tcPr>
          <w:p w14:paraId="36980BFA" w14:textId="188D74A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14,211,492</w:t>
            </w:r>
          </w:p>
        </w:tc>
      </w:tr>
      <w:tr w:rsidR="00E61069" w14:paraId="14635814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43CA7ABA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vAlign w:val="center"/>
          </w:tcPr>
          <w:p w14:paraId="49D302DF" w14:textId="05C17760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7,542,454</w:t>
            </w:r>
          </w:p>
        </w:tc>
        <w:tc>
          <w:tcPr>
            <w:tcW w:w="1559" w:type="dxa"/>
            <w:vAlign w:val="center"/>
          </w:tcPr>
          <w:p w14:paraId="3F21F290" w14:textId="6A0D5AA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10,050,996</w:t>
            </w:r>
          </w:p>
        </w:tc>
      </w:tr>
      <w:tr w:rsidR="00E61069" w14:paraId="77A6202A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4236C1F8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vAlign w:val="center"/>
          </w:tcPr>
          <w:p w14:paraId="49BC249B" w14:textId="1D5B2B5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31,292,552</w:t>
            </w:r>
          </w:p>
        </w:tc>
        <w:tc>
          <w:tcPr>
            <w:tcW w:w="1559" w:type="dxa"/>
            <w:vAlign w:val="center"/>
          </w:tcPr>
          <w:p w14:paraId="51D51C29" w14:textId="4D9A28FB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26,080,637</w:t>
            </w:r>
          </w:p>
        </w:tc>
      </w:tr>
      <w:tr w:rsidR="00E61069" w14:paraId="475EA10B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3B2CF23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vAlign w:val="center"/>
          </w:tcPr>
          <w:p w14:paraId="465493F9" w14:textId="2E22FB81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47,126,241</w:t>
            </w:r>
          </w:p>
        </w:tc>
        <w:tc>
          <w:tcPr>
            <w:tcW w:w="1559" w:type="dxa"/>
            <w:vAlign w:val="center"/>
          </w:tcPr>
          <w:p w14:paraId="35BDA48E" w14:textId="0F1740E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61,226,430</w:t>
            </w:r>
          </w:p>
        </w:tc>
      </w:tr>
      <w:tr w:rsidR="00E61069" w14:paraId="10E07353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14550B73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vAlign w:val="center"/>
          </w:tcPr>
          <w:p w14:paraId="1DA4F633" w14:textId="0A22C5BA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16,401,435</w:t>
            </w:r>
          </w:p>
        </w:tc>
        <w:tc>
          <w:tcPr>
            <w:tcW w:w="1559" w:type="dxa"/>
            <w:vAlign w:val="center"/>
          </w:tcPr>
          <w:p w14:paraId="5C85B793" w14:textId="73082D2F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19,730,189</w:t>
            </w:r>
          </w:p>
        </w:tc>
      </w:tr>
      <w:tr w:rsidR="00E61069" w14:paraId="1CDFACF8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0DB4E05E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vAlign w:val="center"/>
          </w:tcPr>
          <w:p w14:paraId="6F1025E0" w14:textId="1BBA624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5,560,008</w:t>
            </w:r>
          </w:p>
        </w:tc>
        <w:tc>
          <w:tcPr>
            <w:tcW w:w="1559" w:type="dxa"/>
            <w:vAlign w:val="center"/>
          </w:tcPr>
          <w:p w14:paraId="5989F743" w14:textId="58582CF5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3,321,219</w:t>
            </w:r>
          </w:p>
        </w:tc>
      </w:tr>
      <w:tr w:rsidR="00E61069" w14:paraId="3C4B9126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4BFB619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vAlign w:val="center"/>
          </w:tcPr>
          <w:p w14:paraId="05DB99E0" w14:textId="49C1889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6,772,183</w:t>
            </w:r>
          </w:p>
        </w:tc>
        <w:tc>
          <w:tcPr>
            <w:tcW w:w="1559" w:type="dxa"/>
            <w:vAlign w:val="center"/>
          </w:tcPr>
          <w:p w14:paraId="54AAECCF" w14:textId="20A13384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6,769,172</w:t>
            </w:r>
          </w:p>
        </w:tc>
      </w:tr>
      <w:tr w:rsidR="00E61069" w14:paraId="1FE6B6D4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auto"/>
            <w:vAlign w:val="center"/>
          </w:tcPr>
          <w:p w14:paraId="5A7B2FA6" w14:textId="02E5628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E6106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E6106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E6106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vAlign w:val="center"/>
          </w:tcPr>
          <w:p w14:paraId="42DFE532" w14:textId="634206B3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2,628,719</w:t>
            </w:r>
          </w:p>
        </w:tc>
        <w:tc>
          <w:tcPr>
            <w:tcW w:w="1559" w:type="dxa"/>
            <w:vAlign w:val="center"/>
          </w:tcPr>
          <w:p w14:paraId="22688C9A" w14:textId="7707E042" w:rsidR="00E61069" w:rsidRDefault="00E61069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E61069" w14:paraId="30BFDB28" w14:textId="77777777" w:rsidTr="00B91DCA">
        <w:trPr>
          <w:trHeight w:val="292"/>
          <w:jc w:val="center"/>
        </w:trPr>
        <w:tc>
          <w:tcPr>
            <w:tcW w:w="5891" w:type="dxa"/>
            <w:shd w:val="clear" w:color="auto" w:fill="DDC9A3"/>
            <w:vAlign w:val="center"/>
          </w:tcPr>
          <w:p w14:paraId="3A0C3160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shd w:val="clear" w:color="auto" w:fill="DDC9A3"/>
            <w:vAlign w:val="center"/>
          </w:tcPr>
          <w:p w14:paraId="00CF1029" w14:textId="04333F03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3,361,507,359</w:t>
            </w:r>
          </w:p>
        </w:tc>
        <w:tc>
          <w:tcPr>
            <w:tcW w:w="1559" w:type="dxa"/>
            <w:shd w:val="clear" w:color="auto" w:fill="DDC9A3"/>
            <w:vAlign w:val="center"/>
          </w:tcPr>
          <w:p w14:paraId="22ABB808" w14:textId="3D051375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2,906,792,368</w:t>
            </w:r>
          </w:p>
        </w:tc>
      </w:tr>
    </w:tbl>
    <w:p w14:paraId="0C6573FC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p w14:paraId="560CE453" w14:textId="77777777" w:rsidR="00A7768F" w:rsidRDefault="00A7768F" w:rsidP="00A67D7F">
      <w:pPr>
        <w:pStyle w:val="Texto"/>
        <w:spacing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p w14:paraId="730F08E2" w14:textId="77777777" w:rsidR="00A7768F" w:rsidRDefault="00A7768F" w:rsidP="00A67D7F">
      <w:pPr>
        <w:pStyle w:val="Texto"/>
        <w:spacing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p w14:paraId="2B1F4FA2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tbl>
      <w:tblPr>
        <w:tblW w:w="900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"/>
        <w:gridCol w:w="5786"/>
        <w:gridCol w:w="1559"/>
        <w:gridCol w:w="1276"/>
        <w:gridCol w:w="20"/>
        <w:gridCol w:w="160"/>
        <w:gridCol w:w="36"/>
      </w:tblGrid>
      <w:tr w:rsidR="00B91DCA" w14:paraId="5EC83392" w14:textId="77777777" w:rsidTr="00D232C5">
        <w:trPr>
          <w:gridAfter w:val="1"/>
          <w:wAfter w:w="36" w:type="dxa"/>
          <w:trHeight w:val="451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B3EBF75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INSTITUCIONES PUBLICAS DE SEGURIDAD SOCIAL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143E1E4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43DC15F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  <w:tc>
          <w:tcPr>
            <w:tcW w:w="160" w:type="dxa"/>
          </w:tcPr>
          <w:p w14:paraId="50300F4F" w14:textId="77777777" w:rsidR="00A658B5" w:rsidRDefault="00A658B5" w:rsidP="00A67D7F">
            <w:pPr>
              <w:widowControl w:val="0"/>
              <w:ind w:left="142"/>
            </w:pPr>
          </w:p>
        </w:tc>
      </w:tr>
      <w:tr w:rsidR="00B91DCA" w14:paraId="4E0621BD" w14:textId="77777777" w:rsidTr="00D232C5">
        <w:trPr>
          <w:trHeight w:val="321"/>
        </w:trPr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5B21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DAD3" w14:textId="7B18EE3D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3,198,228,260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C8B1" w14:textId="06788370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3,188,308,058</w:t>
            </w:r>
          </w:p>
        </w:tc>
        <w:tc>
          <w:tcPr>
            <w:tcW w:w="196" w:type="dxa"/>
            <w:gridSpan w:val="2"/>
          </w:tcPr>
          <w:p w14:paraId="38B9E154" w14:textId="77777777" w:rsidR="00E61069" w:rsidRDefault="00E61069" w:rsidP="00A67D7F">
            <w:pPr>
              <w:widowControl w:val="0"/>
              <w:ind w:left="142"/>
            </w:pPr>
          </w:p>
        </w:tc>
      </w:tr>
      <w:tr w:rsidR="00B91DCA" w14:paraId="3B524F38" w14:textId="77777777" w:rsidTr="00D232C5">
        <w:trPr>
          <w:gridAfter w:val="1"/>
          <w:wAfter w:w="36" w:type="dxa"/>
          <w:trHeight w:val="321"/>
        </w:trPr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C4941C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16D3B46" w14:textId="58571B1B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3,198,228,260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687A6F3" w14:textId="20B7B639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3,188,308,058</w:t>
            </w:r>
          </w:p>
        </w:tc>
        <w:tc>
          <w:tcPr>
            <w:tcW w:w="160" w:type="dxa"/>
          </w:tcPr>
          <w:p w14:paraId="2D1C8CCD" w14:textId="77777777" w:rsidR="00E61069" w:rsidRDefault="00E61069" w:rsidP="00A67D7F">
            <w:pPr>
              <w:widowControl w:val="0"/>
              <w:ind w:left="142"/>
            </w:pPr>
          </w:p>
        </w:tc>
      </w:tr>
      <w:tr w:rsidR="00B91DCA" w14:paraId="715776C0" w14:textId="77777777" w:rsidTr="00D232C5">
        <w:trPr>
          <w:gridAfter w:val="1"/>
          <w:wAfter w:w="36" w:type="dxa"/>
          <w:trHeight w:val="451"/>
        </w:trPr>
        <w:tc>
          <w:tcPr>
            <w:tcW w:w="5954" w:type="dxa"/>
            <w:gridSpan w:val="2"/>
            <w:shd w:val="clear" w:color="auto" w:fill="auto"/>
            <w:vAlign w:val="bottom"/>
          </w:tcPr>
          <w:p w14:paraId="5FB5DA67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E88910F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1E11459" w14:textId="77777777" w:rsidR="00A7768F" w:rsidRDefault="00A7768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FFD471F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831DF04" w14:textId="77777777" w:rsidR="00945E81" w:rsidRDefault="00945E81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456BE0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485EE5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</w:tcPr>
          <w:p w14:paraId="796D4E08" w14:textId="77777777" w:rsidR="00E61069" w:rsidRDefault="00E61069" w:rsidP="00A67D7F">
            <w:pPr>
              <w:widowControl w:val="0"/>
              <w:ind w:left="142"/>
            </w:pPr>
          </w:p>
        </w:tc>
      </w:tr>
      <w:tr w:rsidR="00B91DCA" w14:paraId="27CE6ADE" w14:textId="77777777" w:rsidTr="00D232C5">
        <w:trPr>
          <w:gridAfter w:val="1"/>
          <w:wAfter w:w="36" w:type="dxa"/>
          <w:trHeight w:val="451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37388AE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24F4876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69BBB1E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  <w:tc>
          <w:tcPr>
            <w:tcW w:w="160" w:type="dxa"/>
          </w:tcPr>
          <w:p w14:paraId="4F666F73" w14:textId="77777777" w:rsidR="00E61069" w:rsidRDefault="00E61069" w:rsidP="00A67D7F">
            <w:pPr>
              <w:widowControl w:val="0"/>
              <w:ind w:left="142"/>
            </w:pPr>
          </w:p>
        </w:tc>
      </w:tr>
      <w:tr w:rsidR="00B91DCA" w14:paraId="01A6AE7A" w14:textId="77777777" w:rsidTr="00D232C5">
        <w:trPr>
          <w:gridAfter w:val="1"/>
          <w:wAfter w:w="36" w:type="dxa"/>
          <w:trHeight w:val="321"/>
        </w:trPr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8331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BFA7" w14:textId="762D4D96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39,891,794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1CC4" w14:textId="43066E73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35,419,362</w:t>
            </w:r>
          </w:p>
        </w:tc>
        <w:tc>
          <w:tcPr>
            <w:tcW w:w="160" w:type="dxa"/>
          </w:tcPr>
          <w:p w14:paraId="258886C3" w14:textId="77777777" w:rsidR="00E61069" w:rsidRDefault="00E61069" w:rsidP="00A67D7F">
            <w:pPr>
              <w:widowControl w:val="0"/>
              <w:ind w:left="142"/>
            </w:pPr>
          </w:p>
        </w:tc>
      </w:tr>
      <w:tr w:rsidR="00B91DCA" w14:paraId="1BCA4F24" w14:textId="77777777" w:rsidTr="00D232C5">
        <w:trPr>
          <w:gridAfter w:val="1"/>
          <w:wAfter w:w="36" w:type="dxa"/>
          <w:trHeight w:val="321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280244E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8FDC810" w14:textId="68C80E76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39,891,794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AF0D943" w14:textId="5DDFB928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35,419,362</w:t>
            </w:r>
          </w:p>
        </w:tc>
        <w:tc>
          <w:tcPr>
            <w:tcW w:w="160" w:type="dxa"/>
          </w:tcPr>
          <w:p w14:paraId="04CBDC2D" w14:textId="77777777" w:rsidR="00E61069" w:rsidRDefault="00E61069" w:rsidP="00A67D7F">
            <w:pPr>
              <w:widowControl w:val="0"/>
              <w:ind w:left="142"/>
            </w:pPr>
          </w:p>
        </w:tc>
      </w:tr>
      <w:tr w:rsidR="00B91DCA" w14:paraId="1EBA8BAF" w14:textId="77777777" w:rsidTr="00D232C5">
        <w:trPr>
          <w:gridAfter w:val="1"/>
          <w:wAfter w:w="36" w:type="dxa"/>
          <w:trHeight w:val="321"/>
        </w:trPr>
        <w:tc>
          <w:tcPr>
            <w:tcW w:w="595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858A18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9CDD510" w14:textId="77777777" w:rsidR="00A7768F" w:rsidRDefault="00A7768F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9E197C9" w14:textId="77777777" w:rsidR="00A7768F" w:rsidRDefault="00A7768F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B4AD2AC" w14:textId="77777777" w:rsidR="00A7768F" w:rsidRDefault="00A7768F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80EBF9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E980FB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</w:tcPr>
          <w:p w14:paraId="1505E8A4" w14:textId="77777777" w:rsidR="00E61069" w:rsidRDefault="00E61069" w:rsidP="00A67D7F">
            <w:pPr>
              <w:widowControl w:val="0"/>
              <w:ind w:left="142"/>
            </w:pPr>
          </w:p>
        </w:tc>
      </w:tr>
      <w:tr w:rsidR="00B91DCA" w14:paraId="60AAEA2D" w14:textId="77777777" w:rsidTr="00D232C5">
        <w:trPr>
          <w:gridAfter w:val="3"/>
          <w:wAfter w:w="216" w:type="dxa"/>
          <w:trHeight w:val="451"/>
        </w:trPr>
        <w:tc>
          <w:tcPr>
            <w:tcW w:w="168" w:type="dxa"/>
          </w:tcPr>
          <w:p w14:paraId="758D8393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0FD97C9" w14:textId="77777777" w:rsidR="00E61069" w:rsidRDefault="00E61069" w:rsidP="00A67D7F">
            <w:pPr>
              <w:widowControl w:val="0"/>
              <w:spacing w:after="0" w:line="240" w:lineRule="auto"/>
              <w:ind w:left="-220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BB4DDC0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4ABDF86" w14:textId="77777777" w:rsidR="00E61069" w:rsidRDefault="00E61069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B91DCA" w14:paraId="1B3B9C4E" w14:textId="77777777" w:rsidTr="00D232C5">
        <w:trPr>
          <w:gridAfter w:val="3"/>
          <w:wAfter w:w="216" w:type="dxa"/>
          <w:trHeight w:val="321"/>
        </w:trPr>
        <w:tc>
          <w:tcPr>
            <w:tcW w:w="168" w:type="dxa"/>
          </w:tcPr>
          <w:p w14:paraId="17E699AA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D605" w14:textId="77777777" w:rsidR="00E61069" w:rsidRDefault="00E61069" w:rsidP="00A67D7F">
            <w:pPr>
              <w:widowControl w:val="0"/>
              <w:spacing w:after="0" w:line="240" w:lineRule="auto"/>
              <w:ind w:left="-220" w:firstLine="220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2753" w14:textId="1E244273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6,646,758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D8D1F" w14:textId="7015FA43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4,813,492</w:t>
            </w:r>
          </w:p>
        </w:tc>
      </w:tr>
      <w:tr w:rsidR="00B91DCA" w14:paraId="3E5186C9" w14:textId="77777777" w:rsidTr="00D232C5">
        <w:trPr>
          <w:gridAfter w:val="3"/>
          <w:wAfter w:w="216" w:type="dxa"/>
          <w:trHeight w:val="321"/>
        </w:trPr>
        <w:tc>
          <w:tcPr>
            <w:tcW w:w="168" w:type="dxa"/>
          </w:tcPr>
          <w:p w14:paraId="58E81F19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D5DA" w14:textId="77777777" w:rsidR="00E61069" w:rsidRDefault="00E61069" w:rsidP="00A67D7F">
            <w:pPr>
              <w:widowControl w:val="0"/>
              <w:spacing w:after="0" w:line="240" w:lineRule="auto"/>
              <w:ind w:left="-220" w:firstLine="220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E8E2" w14:textId="162ECDEF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F407" w14:textId="1C9F0B64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5,904</w:t>
            </w:r>
          </w:p>
        </w:tc>
      </w:tr>
      <w:tr w:rsidR="00B91DCA" w14:paraId="4DE87E39" w14:textId="77777777" w:rsidTr="00D232C5">
        <w:trPr>
          <w:gridAfter w:val="3"/>
          <w:wAfter w:w="216" w:type="dxa"/>
          <w:trHeight w:val="321"/>
        </w:trPr>
        <w:tc>
          <w:tcPr>
            <w:tcW w:w="168" w:type="dxa"/>
          </w:tcPr>
          <w:p w14:paraId="58ACA97B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B311" w14:textId="77777777" w:rsidR="00E61069" w:rsidRDefault="00E61069" w:rsidP="00A67D7F">
            <w:pPr>
              <w:widowControl w:val="0"/>
              <w:spacing w:after="0" w:line="240" w:lineRule="auto"/>
              <w:ind w:left="-220" w:firstLine="220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75C8" w14:textId="1C84AC55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4,795,586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54FF" w14:textId="28D40AC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153,882</w:t>
            </w:r>
          </w:p>
        </w:tc>
      </w:tr>
      <w:tr w:rsidR="00B91DCA" w14:paraId="3102429C" w14:textId="77777777" w:rsidTr="00D232C5">
        <w:trPr>
          <w:gridAfter w:val="3"/>
          <w:wAfter w:w="216" w:type="dxa"/>
          <w:trHeight w:val="321"/>
        </w:trPr>
        <w:tc>
          <w:tcPr>
            <w:tcW w:w="168" w:type="dxa"/>
          </w:tcPr>
          <w:p w14:paraId="6B3F246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5922" w14:textId="77777777" w:rsidR="00E61069" w:rsidRDefault="00E61069" w:rsidP="00A67D7F">
            <w:pPr>
              <w:widowControl w:val="0"/>
              <w:spacing w:after="0" w:line="240" w:lineRule="auto"/>
              <w:ind w:left="-220" w:firstLine="220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65C3" w14:textId="69AE3C39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8BFC8" w14:textId="5C493EEE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91DCA" w14:paraId="74EA7C34" w14:textId="77777777" w:rsidTr="00D232C5">
        <w:trPr>
          <w:gridAfter w:val="3"/>
          <w:wAfter w:w="216" w:type="dxa"/>
          <w:trHeight w:val="321"/>
        </w:trPr>
        <w:tc>
          <w:tcPr>
            <w:tcW w:w="168" w:type="dxa"/>
          </w:tcPr>
          <w:p w14:paraId="3EC2242D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B375" w14:textId="77777777" w:rsidR="00E61069" w:rsidRDefault="00E61069" w:rsidP="00A67D7F">
            <w:pPr>
              <w:widowControl w:val="0"/>
              <w:spacing w:after="0" w:line="240" w:lineRule="auto"/>
              <w:ind w:left="-220" w:firstLine="220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5290" w14:textId="010023B4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4DF4" w14:textId="7D6671CD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91DCA" w14:paraId="67DA60BE" w14:textId="77777777" w:rsidTr="00D232C5">
        <w:trPr>
          <w:gridAfter w:val="3"/>
          <w:wAfter w:w="216" w:type="dxa"/>
          <w:trHeight w:val="321"/>
        </w:trPr>
        <w:tc>
          <w:tcPr>
            <w:tcW w:w="168" w:type="dxa"/>
          </w:tcPr>
          <w:p w14:paraId="62ABCCAD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F75D" w14:textId="77777777" w:rsidR="00E61069" w:rsidRDefault="00E61069" w:rsidP="00A67D7F">
            <w:pPr>
              <w:widowControl w:val="0"/>
              <w:spacing w:after="0" w:line="240" w:lineRule="auto"/>
              <w:ind w:left="-220" w:firstLine="220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A7EA" w14:textId="5E28B544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674,851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BA309" w14:textId="5ABED761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2,538,722</w:t>
            </w:r>
          </w:p>
        </w:tc>
      </w:tr>
      <w:tr w:rsidR="00B91DCA" w14:paraId="4998F57E" w14:textId="77777777" w:rsidTr="00D232C5">
        <w:trPr>
          <w:gridAfter w:val="3"/>
          <w:wAfter w:w="216" w:type="dxa"/>
          <w:trHeight w:val="321"/>
        </w:trPr>
        <w:tc>
          <w:tcPr>
            <w:tcW w:w="168" w:type="dxa"/>
          </w:tcPr>
          <w:p w14:paraId="3FBE3603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D486" w14:textId="55C611FF" w:rsidR="00E61069" w:rsidRDefault="00E61069" w:rsidP="00A67D7F">
            <w:pPr>
              <w:widowControl w:val="0"/>
              <w:spacing w:after="0" w:line="240" w:lineRule="auto"/>
              <w:ind w:left="-220" w:firstLine="220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Promotora para el Desarrollo de </w:t>
            </w:r>
            <w:r w:rsidR="002D435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Tamaulipas, S.A.</w:t>
            </w: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04CE" w14:textId="665990BC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23,279,229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D0A81" w14:textId="151256BD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1,203,022</w:t>
            </w:r>
          </w:p>
        </w:tc>
      </w:tr>
      <w:tr w:rsidR="00B91DCA" w14:paraId="30D55D72" w14:textId="77777777" w:rsidTr="00D232C5">
        <w:trPr>
          <w:gridAfter w:val="3"/>
          <w:wAfter w:w="216" w:type="dxa"/>
          <w:trHeight w:val="321"/>
        </w:trPr>
        <w:tc>
          <w:tcPr>
            <w:tcW w:w="168" w:type="dxa"/>
          </w:tcPr>
          <w:p w14:paraId="0C0EBBB8" w14:textId="777777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C442643" w14:textId="77777777" w:rsidR="00E61069" w:rsidRDefault="00E61069" w:rsidP="00A67D7F">
            <w:pPr>
              <w:widowControl w:val="0"/>
              <w:spacing w:after="0" w:line="240" w:lineRule="auto"/>
              <w:ind w:left="-220" w:firstLine="220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D7C9674" w14:textId="7B964D59" w:rsidR="00E61069" w:rsidRPr="00345252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 w:rsidRPr="00345252">
              <w:rPr>
                <w:rFonts w:cs="Calibri"/>
                <w:b/>
                <w:bCs/>
                <w:color w:val="000000"/>
                <w:sz w:val="18"/>
                <w:szCs w:val="18"/>
              </w:rPr>
              <w:t>35,402,579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FA4D03C" w14:textId="5022547B" w:rsidR="00E61069" w:rsidRPr="00345252" w:rsidRDefault="00E61069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 w:rsidRPr="00345252">
              <w:rPr>
                <w:rFonts w:cs="Calibri"/>
                <w:b/>
                <w:bCs/>
                <w:color w:val="000000"/>
                <w:sz w:val="18"/>
                <w:szCs w:val="18"/>
              </w:rPr>
              <w:t>8,715,022</w:t>
            </w:r>
          </w:p>
        </w:tc>
      </w:tr>
      <w:tr w:rsidR="00B91DCA" w14:paraId="0703656F" w14:textId="77777777" w:rsidTr="00D232C5">
        <w:trPr>
          <w:gridAfter w:val="1"/>
          <w:wAfter w:w="36" w:type="dxa"/>
          <w:trHeight w:val="451"/>
        </w:trPr>
        <w:tc>
          <w:tcPr>
            <w:tcW w:w="5954" w:type="dxa"/>
            <w:gridSpan w:val="2"/>
            <w:shd w:val="clear" w:color="auto" w:fill="auto"/>
            <w:vAlign w:val="bottom"/>
          </w:tcPr>
          <w:p w14:paraId="0FA55372" w14:textId="77777777" w:rsidR="002D4354" w:rsidRDefault="002D4354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78B8A363" w14:textId="77777777" w:rsidR="00A7768F" w:rsidRDefault="00A7768F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0E29D723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04621643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1A30B668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7B177AE2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6E664B2B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7CC0BFAD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7D9218E2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2DCECF68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406C2A5F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3D2A5D21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441621AC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1D67D8CB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4CBE5052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241A54F3" w14:textId="77777777" w:rsidR="00B91DCA" w:rsidRDefault="00B91DCA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  <w:p w14:paraId="63AE1596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87F0FA2" w14:textId="77777777" w:rsidR="00E61069" w:rsidRDefault="00E61069" w:rsidP="00A67D7F">
            <w:pPr>
              <w:widowControl w:val="0"/>
              <w:spacing w:before="240" w:after="0" w:line="240" w:lineRule="auto"/>
              <w:ind w:left="142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bottom"/>
          </w:tcPr>
          <w:p w14:paraId="2D878229" w14:textId="77777777" w:rsidR="00E61069" w:rsidRDefault="00E61069" w:rsidP="00A67D7F">
            <w:pPr>
              <w:widowControl w:val="0"/>
              <w:spacing w:before="240" w:after="0" w:line="240" w:lineRule="auto"/>
              <w:ind w:left="142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</w:tcPr>
          <w:p w14:paraId="42991D3C" w14:textId="77777777" w:rsidR="00E61069" w:rsidRDefault="00E61069" w:rsidP="00A67D7F">
            <w:pPr>
              <w:widowControl w:val="0"/>
              <w:ind w:left="142"/>
            </w:pPr>
          </w:p>
        </w:tc>
      </w:tr>
    </w:tbl>
    <w:p w14:paraId="2857169D" w14:textId="22EE29E2" w:rsidR="00A658B5" w:rsidRPr="00DC0DC4" w:rsidRDefault="009B0D6A" w:rsidP="00A67D7F">
      <w:pPr>
        <w:pStyle w:val="Prrafodelista"/>
        <w:numPr>
          <w:ilvl w:val="0"/>
          <w:numId w:val="2"/>
        </w:numPr>
        <w:spacing w:after="0"/>
        <w:ind w:left="142" w:firstLine="0"/>
        <w:jc w:val="both"/>
        <w:rPr>
          <w:rFonts w:eastAsia="Arial" w:cs="DIN Pro Regular"/>
          <w:b/>
          <w:bCs/>
          <w:color w:val="000000"/>
          <w:sz w:val="20"/>
          <w:szCs w:val="18"/>
        </w:rPr>
      </w:pPr>
      <w:r w:rsidRPr="00DC0DC4">
        <w:rPr>
          <w:rFonts w:eastAsia="Arial" w:cs="DIN Pro Regular"/>
          <w:b/>
          <w:bCs/>
          <w:color w:val="000000"/>
          <w:sz w:val="20"/>
          <w:szCs w:val="18"/>
        </w:rPr>
        <w:lastRenderedPageBreak/>
        <w:t>El saldo de Derechos a Recibir Efectivo o Equivalentes, Derechos a Recibir Bienes o Servicios y Derechos a Recibir Efectivo o Equivalentes a</w:t>
      </w:r>
      <w:r w:rsidR="00E83380" w:rsidRPr="00DC0DC4">
        <w:rPr>
          <w:rFonts w:eastAsia="Arial" w:cs="DIN Pro Regular"/>
          <w:b/>
          <w:bCs/>
          <w:color w:val="000000"/>
          <w:sz w:val="20"/>
          <w:szCs w:val="18"/>
        </w:rPr>
        <w:t xml:space="preserve"> Corto </w:t>
      </w:r>
      <w:proofErr w:type="gramStart"/>
      <w:r w:rsidR="00E83380" w:rsidRPr="00DC0DC4">
        <w:rPr>
          <w:rFonts w:eastAsia="Arial" w:cs="DIN Pro Regular"/>
          <w:b/>
          <w:bCs/>
          <w:color w:val="000000"/>
          <w:sz w:val="20"/>
          <w:szCs w:val="18"/>
        </w:rPr>
        <w:t xml:space="preserve">y </w:t>
      </w:r>
      <w:r w:rsidRPr="00DC0DC4">
        <w:rPr>
          <w:rFonts w:eastAsia="Arial" w:cs="DIN Pro Regular"/>
          <w:b/>
          <w:bCs/>
          <w:color w:val="000000"/>
          <w:sz w:val="20"/>
          <w:szCs w:val="18"/>
        </w:rPr>
        <w:t xml:space="preserve"> Largo</w:t>
      </w:r>
      <w:proofErr w:type="gramEnd"/>
      <w:r w:rsidRPr="00DC0DC4">
        <w:rPr>
          <w:rFonts w:eastAsia="Arial" w:cs="DIN Pro Regular"/>
          <w:b/>
          <w:bCs/>
          <w:color w:val="000000"/>
          <w:sz w:val="20"/>
          <w:szCs w:val="18"/>
        </w:rPr>
        <w:t xml:space="preserve"> Plazo, está conformado de la siguiente manera:</w:t>
      </w:r>
    </w:p>
    <w:p w14:paraId="58DC7A98" w14:textId="77777777" w:rsidR="00A7768F" w:rsidRDefault="00A7768F" w:rsidP="00A67D7F">
      <w:pPr>
        <w:pStyle w:val="Prrafodelista"/>
        <w:spacing w:after="0"/>
        <w:ind w:left="142"/>
        <w:jc w:val="both"/>
        <w:rPr>
          <w:rFonts w:eastAsia="Arial" w:cs="DIN Pro Regular"/>
          <w:color w:val="000000"/>
          <w:sz w:val="20"/>
          <w:szCs w:val="18"/>
        </w:rPr>
      </w:pPr>
    </w:p>
    <w:tbl>
      <w:tblPr>
        <w:tblW w:w="89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1472"/>
      </w:tblGrid>
      <w:tr w:rsidR="00A658B5" w14:paraId="778AF20C" w14:textId="77777777" w:rsidTr="00D232C5">
        <w:trPr>
          <w:trHeight w:val="397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A2A83C3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C0DA064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1CED9EC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E61069" w14:paraId="51164D69" w14:textId="77777777" w:rsidTr="00D232C5">
        <w:trPr>
          <w:trHeight w:val="399"/>
          <w:jc w:val="center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A2DC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9D14" w14:textId="7CB6822B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2,663,237,064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C2DD" w14:textId="00ACB977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2,552,094,265</w:t>
            </w:r>
          </w:p>
        </w:tc>
      </w:tr>
      <w:tr w:rsidR="00E61069" w14:paraId="3E271C73" w14:textId="77777777" w:rsidTr="00D232C5">
        <w:trPr>
          <w:trHeight w:val="388"/>
          <w:jc w:val="center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86AB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Instituciones Públicas de Seguridad Social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3094" w14:textId="7D53B7DC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9,648,935,671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6B2B" w14:textId="0FC16485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8,765,251,798</w:t>
            </w:r>
          </w:p>
        </w:tc>
      </w:tr>
      <w:tr w:rsidR="00E61069" w14:paraId="62ABE0D9" w14:textId="77777777" w:rsidTr="00D232C5">
        <w:trPr>
          <w:trHeight w:val="283"/>
          <w:jc w:val="center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3AB8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A7F7" w14:textId="0939E90F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220,303,643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AA23" w14:textId="38D38176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221,968,89</w:t>
            </w:r>
            <w:r w:rsidR="00945E81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E61069" w14:paraId="691A697E" w14:textId="77777777" w:rsidTr="00D232C5">
        <w:trPr>
          <w:trHeight w:val="70"/>
          <w:jc w:val="center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C064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BB2F" w14:textId="7D8016D8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147,981,746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C17B" w14:textId="35F95E18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177,531,451</w:t>
            </w:r>
          </w:p>
        </w:tc>
      </w:tr>
      <w:tr w:rsidR="00E61069" w14:paraId="70C6B1A6" w14:textId="77777777" w:rsidTr="00D232C5">
        <w:trPr>
          <w:trHeight w:val="345"/>
          <w:jc w:val="center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54DF080" w14:textId="77777777" w:rsidR="00E61069" w:rsidRDefault="00E6106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A101D4B" w14:textId="3A9BA1D9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12,680,458,124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74081F7" w14:textId="7CEE2E44" w:rsidR="00E61069" w:rsidRDefault="00E61069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11,716,846,40</w:t>
            </w:r>
            <w:r w:rsidR="00945E81"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</w:tbl>
    <w:p w14:paraId="119A341B" w14:textId="77777777" w:rsidR="00A658B5" w:rsidRDefault="00A658B5" w:rsidP="00A67D7F">
      <w:pPr>
        <w:pStyle w:val="Texto"/>
        <w:spacing w:before="240"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p w14:paraId="160B5CDB" w14:textId="77777777" w:rsidR="0086692C" w:rsidRDefault="0086692C" w:rsidP="00A67D7F">
      <w:pPr>
        <w:pStyle w:val="Texto"/>
        <w:spacing w:before="240"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tbl>
      <w:tblPr>
        <w:tblW w:w="89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0"/>
        <w:gridCol w:w="1559"/>
        <w:gridCol w:w="1417"/>
      </w:tblGrid>
      <w:tr w:rsidR="00A658B5" w14:paraId="73591C81" w14:textId="77777777" w:rsidTr="00D232C5">
        <w:trPr>
          <w:trHeight w:val="397"/>
          <w:jc w:val="center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3CD9A97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1B08831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C65AADF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7C57BB" w14:paraId="3FDE285B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657E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6A83" w14:textId="39B06A5B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4,371,869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1854" w14:textId="3FED0917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6,148,679</w:t>
            </w:r>
          </w:p>
        </w:tc>
      </w:tr>
      <w:tr w:rsidR="007C57BB" w14:paraId="67CFDDFD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FCBB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6B52" w14:textId="03827DA4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241,047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1D61" w14:textId="401ABE97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C57BB" w14:paraId="1771EDA8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4254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E921" w14:textId="5D0E81AB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20,127,846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91DE" w14:textId="10915CA8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771,590</w:t>
            </w:r>
          </w:p>
        </w:tc>
      </w:tr>
      <w:tr w:rsidR="007C57BB" w14:paraId="41BA5B03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111D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3928" w14:textId="339C6336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534,600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B981" w14:textId="1196E1B7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5,866,841</w:t>
            </w:r>
          </w:p>
        </w:tc>
      </w:tr>
      <w:tr w:rsidR="007C57BB" w14:paraId="773B89D8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511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BDE2" w14:textId="645DEDD0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254,223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7698" w14:textId="02793795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248,796</w:t>
            </w:r>
          </w:p>
        </w:tc>
      </w:tr>
      <w:tr w:rsidR="007C57BB" w14:paraId="506C0C03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4218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F30E" w14:textId="7F55FBA2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732,560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4BD5" w14:textId="20A37203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1,198,970</w:t>
            </w:r>
          </w:p>
        </w:tc>
      </w:tr>
      <w:tr w:rsidR="007C57BB" w14:paraId="55DA16FE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9CA4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1958" w14:textId="3959A6BF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463,143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0FAD" w14:textId="3F5EB611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442,663</w:t>
            </w:r>
          </w:p>
        </w:tc>
      </w:tr>
      <w:tr w:rsidR="007C57BB" w14:paraId="15CDB38B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027D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44AF" w14:textId="2F7B8B5C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156,234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CE28" w14:textId="319E1274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155,577</w:t>
            </w:r>
          </w:p>
        </w:tc>
      </w:tr>
      <w:tr w:rsidR="007C57BB" w14:paraId="5B21EFCA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9B43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Güemez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22EB" w14:textId="1836B14D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308,403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973" w14:textId="053CA38E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259,352</w:t>
            </w:r>
          </w:p>
        </w:tc>
      </w:tr>
      <w:tr w:rsidR="007C57BB" w14:paraId="25A85A06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0F5F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8B13" w14:textId="025B2421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1,218,153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3065" w14:textId="7D85B989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1,437,925</w:t>
            </w:r>
          </w:p>
        </w:tc>
      </w:tr>
      <w:tr w:rsidR="007C57BB" w14:paraId="524FD5A9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6F0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00A8" w14:textId="0E2BBBC7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192,329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382C" w14:textId="3ECF8734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137,893</w:t>
            </w:r>
          </w:p>
        </w:tc>
      </w:tr>
      <w:tr w:rsidR="007C57BB" w14:paraId="70D0E542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A0E4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2545" w14:textId="3A829B6D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126,273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84C3" w14:textId="3F916DA7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137,448</w:t>
            </w:r>
          </w:p>
        </w:tc>
      </w:tr>
      <w:tr w:rsidR="007C57BB" w14:paraId="45338E55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0C9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C640" w14:textId="49287D54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108,466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9291" w14:textId="315CDB4E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106,777</w:t>
            </w:r>
          </w:p>
        </w:tc>
      </w:tr>
      <w:tr w:rsidR="007C57BB" w14:paraId="3F0A1CC3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1B8F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1E22" w14:textId="5256065E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1,270,293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C862" w14:textId="493F257B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1,126,239</w:t>
            </w:r>
          </w:p>
        </w:tc>
      </w:tr>
      <w:tr w:rsidR="007C57BB" w14:paraId="0AC3081E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316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1C7" w14:textId="168DB7A7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317,742,149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02DA" w14:textId="55CB3E95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246,695,979</w:t>
            </w:r>
          </w:p>
        </w:tc>
      </w:tr>
      <w:tr w:rsidR="007C57BB" w14:paraId="3B2EBA93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0CB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7E15" w14:textId="712CCDD1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289,174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DA27" w14:textId="5EE0B626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262,361</w:t>
            </w:r>
          </w:p>
        </w:tc>
      </w:tr>
      <w:tr w:rsidR="007C57BB" w14:paraId="2F280747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59EB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E4EE8" w14:textId="6DB8A6F2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1,306,903,559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5FF83" w14:textId="5FE97544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1,130,979,605</w:t>
            </w:r>
          </w:p>
        </w:tc>
      </w:tr>
      <w:tr w:rsidR="007C57BB" w14:paraId="18EF737C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FB99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FD707" w14:textId="1A44AC83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8F518" w14:textId="579AEC43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3,500,000</w:t>
            </w:r>
          </w:p>
        </w:tc>
      </w:tr>
      <w:tr w:rsidR="007C57BB" w14:paraId="6E0F5813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26C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17143" w14:textId="6D66BBE6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2E530" w14:textId="19436689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C57BB" w14:paraId="79C39D73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B17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2" w14:textId="49C15289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FC16" w14:textId="18883786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C57BB" w14:paraId="346D3002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2D3A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EC01" w14:textId="3CC6DCC8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269,732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A55A" w14:textId="3410BAFA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250,078</w:t>
            </w:r>
          </w:p>
        </w:tc>
      </w:tr>
      <w:tr w:rsidR="007C57BB" w14:paraId="51ABAAD4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8D0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FAC5" w14:textId="00E1C5E4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949,284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499C" w14:textId="707170BA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932,424</w:t>
            </w:r>
          </w:p>
        </w:tc>
      </w:tr>
      <w:tr w:rsidR="007C57BB" w14:paraId="3C112BCE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79F5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77E8" w14:textId="4AFE728D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524,662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D933" w14:textId="1E7D6EA8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470,954</w:t>
            </w:r>
          </w:p>
        </w:tc>
      </w:tr>
      <w:tr w:rsidR="007C57BB" w14:paraId="620ADD7B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531A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0168" w14:textId="4D0AD7EE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146,745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E173" w14:textId="340AA871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477,497</w:t>
            </w:r>
          </w:p>
        </w:tc>
      </w:tr>
      <w:tr w:rsidR="007C57BB" w14:paraId="39C1D045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965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B12" w14:textId="17ECCEDF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8,745,465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3617" w14:textId="72C8EFFD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6,445,600</w:t>
            </w:r>
          </w:p>
        </w:tc>
      </w:tr>
      <w:tr w:rsidR="007C57BB" w14:paraId="66BB89D9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BE95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F39F7" w14:textId="21ABB8D8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36,378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F786B" w14:textId="53DEFABA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C57BB" w14:paraId="5EF0D612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26AB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49FD" w14:textId="2C459D9E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393,927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168C" w14:textId="05BC8D65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406,430</w:t>
            </w:r>
          </w:p>
        </w:tc>
      </w:tr>
      <w:tr w:rsidR="007C57BB" w14:paraId="29DC3371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48E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BF7F" w14:textId="2D890ABF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47,985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4A38" w14:textId="7D6E1DEB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1,680</w:t>
            </w:r>
          </w:p>
        </w:tc>
      </w:tr>
      <w:tr w:rsidR="007C57BB" w14:paraId="0ADB73A5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E3B8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D2AD" w14:textId="047ECD17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50,310,463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18C8" w14:textId="0F8EA3A1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48,955,719</w:t>
            </w:r>
          </w:p>
        </w:tc>
      </w:tr>
      <w:tr w:rsidR="007C57BB" w14:paraId="6408E1D6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434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Educación para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E4EF" w14:textId="6E281AC5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994,402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9A3D" w14:textId="1397FC1E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730,522</w:t>
            </w:r>
          </w:p>
        </w:tc>
      </w:tr>
      <w:tr w:rsidR="007C57BB" w14:paraId="7F713DF4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CBA1D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CF8A" w14:textId="48AFCAD0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59,918,623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B547" w14:textId="1B046515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45,401,582</w:t>
            </w:r>
          </w:p>
        </w:tc>
      </w:tr>
      <w:tr w:rsidR="007C57BB" w14:paraId="43DA7687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BFB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9B22" w14:textId="12A6901A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522,311,045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2CF" w14:textId="1AF2F523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626,043,212</w:t>
            </w:r>
          </w:p>
        </w:tc>
      </w:tr>
      <w:tr w:rsidR="007C57BB" w14:paraId="253E8448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DF07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DC0B" w14:textId="75B30253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3,836,713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7D4C" w14:textId="6F6D1659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3,396,947</w:t>
            </w:r>
          </w:p>
        </w:tc>
      </w:tr>
      <w:tr w:rsidR="007C57BB" w14:paraId="3ED2D753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966B" w14:textId="665DFC4E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2D435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Superior</w:t>
            </w: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8606" w14:textId="46FF3943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7763" w14:textId="48448C97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318</w:t>
            </w:r>
          </w:p>
        </w:tc>
      </w:tr>
      <w:tr w:rsidR="007C57BB" w14:paraId="1C6426F1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542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730C" w14:textId="08D2611D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4CE8" w14:textId="09E44A5D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C57BB" w14:paraId="3C12DC8B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AA0A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2E34" w14:textId="16058770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70,737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624C" w14:textId="6D298942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61,568</w:t>
            </w:r>
          </w:p>
        </w:tc>
      </w:tr>
      <w:tr w:rsidR="007C57BB" w14:paraId="72FEADAC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9FA8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BDBC" w14:textId="6D83A44E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323,413,869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96A3" w14:textId="6E4343F0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344,490,543</w:t>
            </w:r>
          </w:p>
        </w:tc>
      </w:tr>
      <w:tr w:rsidR="007C57BB" w14:paraId="44E229C8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A41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8D22" w14:textId="259234EB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153,686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055A" w14:textId="7504D00B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8,081</w:t>
            </w:r>
          </w:p>
        </w:tc>
      </w:tr>
      <w:tr w:rsidR="007C57BB" w14:paraId="2F57F1C4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C09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2528" w14:textId="54AE2A6F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1,264,501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6F5C" w14:textId="389EC8A7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361,747</w:t>
            </w:r>
          </w:p>
        </w:tc>
      </w:tr>
      <w:tr w:rsidR="007C57BB" w14:paraId="4F66D642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C1C5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8D0B" w14:textId="3E8490D3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1,971,491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96BE" w14:textId="7EB4C68A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41,965,972</w:t>
            </w:r>
          </w:p>
        </w:tc>
      </w:tr>
      <w:tr w:rsidR="007C57BB" w14:paraId="70AA50B0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676A5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7B85" w14:textId="78319ECE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52,823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8685" w14:textId="22A63CA6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74,028</w:t>
            </w:r>
          </w:p>
        </w:tc>
      </w:tr>
      <w:tr w:rsidR="007C57BB" w14:paraId="34710CA3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6EDE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0919" w14:textId="5E7170DD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120,821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E4BE" w14:textId="4103AFD8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183,104</w:t>
            </w:r>
          </w:p>
        </w:tc>
      </w:tr>
      <w:tr w:rsidR="007C57BB" w14:paraId="699460D8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EAB38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73AA" w14:textId="457DB7FA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895,937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FF06" w14:textId="0307C8BE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373,528</w:t>
            </w:r>
          </w:p>
        </w:tc>
      </w:tr>
      <w:tr w:rsidR="007C57BB" w14:paraId="2137C315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2C3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FDF8" w14:textId="5CACC91C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9,906,725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FCD1" w14:textId="6BAC17D4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13,468,010</w:t>
            </w:r>
          </w:p>
        </w:tc>
      </w:tr>
      <w:tr w:rsidR="007C57BB" w14:paraId="4D203A6E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B858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F42" w14:textId="441B1CFF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9,193,691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410C" w14:textId="5F343B93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8,924,879</w:t>
            </w:r>
          </w:p>
        </w:tc>
      </w:tr>
      <w:tr w:rsidR="007C57BB" w14:paraId="5312423C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7C54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91B5" w14:textId="71DE678B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672,780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BBDF" w14:textId="7C3723F9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678,470</w:t>
            </w:r>
          </w:p>
        </w:tc>
      </w:tr>
      <w:tr w:rsidR="007C57BB" w14:paraId="15F1C065" w14:textId="77777777" w:rsidTr="00D232C5">
        <w:trPr>
          <w:trHeight w:val="283"/>
          <w:jc w:val="center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EB08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A00C" w14:textId="6A6BF79F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93,029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B5DE" w14:textId="4B078BD1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118,472</w:t>
            </w:r>
          </w:p>
        </w:tc>
      </w:tr>
      <w:tr w:rsidR="007C57BB" w14:paraId="031FAC5C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A5C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A666" w14:textId="7B8BB0D5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7,937,789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3D0A" w14:textId="390BC866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7,912,213</w:t>
            </w:r>
          </w:p>
        </w:tc>
      </w:tr>
      <w:tr w:rsidR="007C57BB" w14:paraId="4170C253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057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4B81" w14:textId="1413D5FC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426,661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5C2B" w14:textId="5804F1B9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483,992</w:t>
            </w:r>
          </w:p>
        </w:tc>
      </w:tr>
      <w:tr w:rsidR="007C57BB" w14:paraId="02BAF033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07AE" w14:textId="6C9F6C03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7C57BB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7C57BB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7C57BB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8191" w14:textId="50BA237E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36,779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6BF8" w14:textId="0FF07816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C57BB" w14:paraId="62048C89" w14:textId="77777777" w:rsidTr="00D232C5">
        <w:trPr>
          <w:trHeight w:val="283"/>
          <w:jc w:val="center"/>
        </w:trPr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DDBC8CA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3B2B0AC" w14:textId="173B9945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2,663,237,064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9306E4E" w14:textId="6473A529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2,552,094,265</w:t>
            </w:r>
          </w:p>
        </w:tc>
      </w:tr>
    </w:tbl>
    <w:p w14:paraId="63905AAE" w14:textId="77777777" w:rsidR="00A658B5" w:rsidRDefault="00A658B5" w:rsidP="00A67D7F">
      <w:pPr>
        <w:pStyle w:val="Texto"/>
        <w:spacing w:before="240"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p w14:paraId="57125F87" w14:textId="77777777" w:rsidR="008E704E" w:rsidRDefault="008E704E" w:rsidP="00A67D7F">
      <w:pPr>
        <w:pStyle w:val="Texto"/>
        <w:spacing w:before="240"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p w14:paraId="2CB216AC" w14:textId="77777777" w:rsidR="008E704E" w:rsidRDefault="008E704E" w:rsidP="00A67D7F">
      <w:pPr>
        <w:pStyle w:val="Texto"/>
        <w:spacing w:before="240"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tbl>
      <w:tblPr>
        <w:tblW w:w="89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6"/>
        <w:gridCol w:w="1559"/>
        <w:gridCol w:w="1417"/>
      </w:tblGrid>
      <w:tr w:rsidR="00A658B5" w14:paraId="1F26CA3B" w14:textId="77777777" w:rsidTr="00A67D7F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3F3A92B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INSTITUCIONES PUBLICAS DE SEGURIDAD SOCIAL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</w:tcPr>
          <w:p w14:paraId="25AD95F0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</w:tcPr>
          <w:p w14:paraId="0F5DDE53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7C57BB" w14:paraId="7BC56D16" w14:textId="77777777" w:rsidTr="00A67D7F">
        <w:trPr>
          <w:trHeight w:val="358"/>
          <w:jc w:val="center"/>
        </w:trPr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8F62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0868" w14:textId="7061BDE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 w:rsidRPr="007C57BB">
              <w:rPr>
                <w:rFonts w:cs="Calibri"/>
                <w:color w:val="000000"/>
                <w:sz w:val="18"/>
                <w:szCs w:val="18"/>
              </w:rPr>
              <w:t xml:space="preserve">      9,648,935,671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755F" w14:textId="2C3E2439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8,765,251,798 </w:t>
            </w:r>
          </w:p>
        </w:tc>
      </w:tr>
      <w:tr w:rsidR="007C57BB" w14:paraId="76FC6CD7" w14:textId="77777777" w:rsidTr="00A67D7F">
        <w:trPr>
          <w:trHeight w:val="434"/>
          <w:jc w:val="center"/>
        </w:trPr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FF6F24E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FBA8A5B" w14:textId="02C32A2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9,648,935,671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25A8DBD" w14:textId="143497A0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8,765,251,798</w:t>
            </w:r>
          </w:p>
        </w:tc>
      </w:tr>
      <w:tr w:rsidR="007C57BB" w14:paraId="13B58957" w14:textId="77777777" w:rsidTr="00A67D7F">
        <w:trPr>
          <w:trHeight w:val="256"/>
          <w:jc w:val="center"/>
        </w:trPr>
        <w:tc>
          <w:tcPr>
            <w:tcW w:w="5956" w:type="dxa"/>
            <w:shd w:val="clear" w:color="auto" w:fill="auto"/>
            <w:vAlign w:val="bottom"/>
          </w:tcPr>
          <w:p w14:paraId="549B1B06" w14:textId="7777777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A6447AA" w14:textId="77777777" w:rsidR="00A7768F" w:rsidRDefault="00A7768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41DEAF9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ACC1E5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7C57BB" w14:paraId="5A442AD7" w14:textId="77777777" w:rsidTr="00A67D7F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66280E2" w14:textId="77777777" w:rsidR="007C57BB" w:rsidRDefault="007C57BB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BF7335E" w14:textId="77777777" w:rsidR="007C57BB" w:rsidRDefault="007C57BB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57A921C" w14:textId="77777777" w:rsidR="007C57BB" w:rsidRDefault="007C57BB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7C57BB" w14:paraId="734F5CBA" w14:textId="77777777" w:rsidTr="00A67D7F">
        <w:trPr>
          <w:trHeight w:val="396"/>
          <w:jc w:val="center"/>
        </w:trPr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5ED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09D6" w14:textId="2FD3D57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220,303,643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1A08" w14:textId="6BF72DD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221,968,89</w:t>
            </w:r>
            <w:r w:rsidR="0030524F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7C57BB" w14:paraId="1E5BB01C" w14:textId="77777777" w:rsidTr="00A67D7F">
        <w:trPr>
          <w:trHeight w:val="416"/>
          <w:jc w:val="center"/>
        </w:trPr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6A531C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A73497A" w14:textId="5E35A60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220,303,643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3D6B146" w14:textId="6854413D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221,968,89</w:t>
            </w:r>
            <w:r w:rsidR="0030524F"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C57BB" w14:paraId="02A21A56" w14:textId="77777777" w:rsidTr="00A67D7F">
        <w:trPr>
          <w:trHeight w:hRule="exact" w:val="397"/>
          <w:jc w:val="center"/>
        </w:trPr>
        <w:tc>
          <w:tcPr>
            <w:tcW w:w="5956" w:type="dxa"/>
            <w:shd w:val="clear" w:color="auto" w:fill="auto"/>
            <w:vAlign w:val="bottom"/>
          </w:tcPr>
          <w:p w14:paraId="0E383085" w14:textId="7777777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359CBD7" w14:textId="77777777" w:rsidR="00A7768F" w:rsidRDefault="00A7768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E7FE84E" w14:textId="77777777" w:rsidR="00A7768F" w:rsidRDefault="00A7768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BFFD2C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045D8F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8E704E" w14:paraId="327CC792" w14:textId="77777777" w:rsidTr="00A67D7F">
        <w:trPr>
          <w:trHeight w:hRule="exact" w:val="397"/>
          <w:jc w:val="center"/>
        </w:trPr>
        <w:tc>
          <w:tcPr>
            <w:tcW w:w="5956" w:type="dxa"/>
            <w:shd w:val="clear" w:color="auto" w:fill="auto"/>
            <w:vAlign w:val="bottom"/>
          </w:tcPr>
          <w:p w14:paraId="49BE3E0A" w14:textId="77777777" w:rsidR="008E704E" w:rsidRDefault="008E704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25EE52B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D8A6CCD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8E704E" w14:paraId="360A878B" w14:textId="77777777" w:rsidTr="00A67D7F">
        <w:trPr>
          <w:trHeight w:hRule="exact" w:val="397"/>
          <w:jc w:val="center"/>
        </w:trPr>
        <w:tc>
          <w:tcPr>
            <w:tcW w:w="5956" w:type="dxa"/>
            <w:shd w:val="clear" w:color="auto" w:fill="auto"/>
            <w:vAlign w:val="bottom"/>
          </w:tcPr>
          <w:p w14:paraId="1BAB2DBA" w14:textId="77777777" w:rsidR="008E704E" w:rsidRDefault="008E704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05FFC1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E315805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8E704E" w14:paraId="7D204A7C" w14:textId="77777777" w:rsidTr="00A67D7F">
        <w:trPr>
          <w:trHeight w:hRule="exact" w:val="397"/>
          <w:jc w:val="center"/>
        </w:trPr>
        <w:tc>
          <w:tcPr>
            <w:tcW w:w="5956" w:type="dxa"/>
            <w:shd w:val="clear" w:color="auto" w:fill="auto"/>
            <w:vAlign w:val="bottom"/>
          </w:tcPr>
          <w:p w14:paraId="1EDFE736" w14:textId="77777777" w:rsidR="008E704E" w:rsidRDefault="008E704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EB5BF2A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D7358BD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8E704E" w14:paraId="611A4E68" w14:textId="77777777" w:rsidTr="00A67D7F">
        <w:trPr>
          <w:trHeight w:hRule="exact" w:val="397"/>
          <w:jc w:val="center"/>
        </w:trPr>
        <w:tc>
          <w:tcPr>
            <w:tcW w:w="5956" w:type="dxa"/>
            <w:shd w:val="clear" w:color="auto" w:fill="auto"/>
            <w:vAlign w:val="bottom"/>
          </w:tcPr>
          <w:p w14:paraId="42DE6E6F" w14:textId="77777777" w:rsidR="008E704E" w:rsidRDefault="008E704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D5C5A55" w14:textId="77777777" w:rsidR="00A67D7F" w:rsidRDefault="00A67D7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C824802" w14:textId="77777777" w:rsidR="00A67D7F" w:rsidRDefault="00A67D7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89609AA" w14:textId="77777777" w:rsidR="00A67D7F" w:rsidRDefault="00A67D7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ED6ADF2" w14:textId="77777777" w:rsidR="00A67D7F" w:rsidRDefault="00A67D7F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CDBF1F5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CDE2410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7C57BB" w14:paraId="5F063A9E" w14:textId="77777777" w:rsidTr="00A67D7F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A36B1EA" w14:textId="77777777" w:rsidR="007C57BB" w:rsidRDefault="007C57BB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lastRenderedPageBreak/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F54475B" w14:textId="77777777" w:rsidR="007C57BB" w:rsidRDefault="007C57BB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F4256BB" w14:textId="77777777" w:rsidR="007C57BB" w:rsidRDefault="007C57BB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7C57BB" w14:paraId="4DF12C69" w14:textId="77777777" w:rsidTr="00A67D7F">
        <w:trPr>
          <w:trHeight w:val="420"/>
          <w:jc w:val="center"/>
        </w:trPr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B4D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5B3D" w14:textId="3B935D0F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117,695,988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51E88" w14:textId="1F65EBA8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142,913,120</w:t>
            </w:r>
          </w:p>
        </w:tc>
      </w:tr>
      <w:tr w:rsidR="007C57BB" w14:paraId="518E261C" w14:textId="77777777" w:rsidTr="00A67D7F">
        <w:trPr>
          <w:trHeight w:val="412"/>
          <w:jc w:val="center"/>
        </w:trPr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8C4A" w14:textId="6397913C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Patronato del Centro de Convenciones y Exposiciones de </w:t>
            </w:r>
            <w:r w:rsidR="002D435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Tampico, A.C.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CC0C" w14:textId="240E5264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14,458,893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C80C" w14:textId="547B8F4F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14,458,930</w:t>
            </w:r>
          </w:p>
        </w:tc>
      </w:tr>
      <w:tr w:rsidR="007C57BB" w14:paraId="44B694EC" w14:textId="77777777" w:rsidTr="00A67D7F">
        <w:trPr>
          <w:trHeight w:val="417"/>
          <w:jc w:val="center"/>
        </w:trPr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F163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4E69" w14:textId="2335A065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13,811,437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9FE1F" w14:textId="5B56FC3C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18,171,095</w:t>
            </w:r>
          </w:p>
        </w:tc>
      </w:tr>
      <w:tr w:rsidR="007C57BB" w14:paraId="3D1BBCA9" w14:textId="77777777" w:rsidTr="00A67D7F">
        <w:trPr>
          <w:trHeight w:val="424"/>
          <w:jc w:val="center"/>
        </w:trPr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FB4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8897" w14:textId="331776D2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BF2BA" w14:textId="263614C8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3,296</w:t>
            </w:r>
          </w:p>
        </w:tc>
      </w:tr>
      <w:tr w:rsidR="007C57BB" w14:paraId="56053983" w14:textId="77777777" w:rsidTr="00A67D7F">
        <w:trPr>
          <w:trHeight w:val="416"/>
          <w:jc w:val="center"/>
        </w:trPr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793B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C478" w14:textId="03C802DE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0923" w14:textId="2B22B9B2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7,483</w:t>
            </w:r>
          </w:p>
        </w:tc>
      </w:tr>
      <w:tr w:rsidR="007C57BB" w14:paraId="57E52924" w14:textId="77777777" w:rsidTr="00A67D7F">
        <w:trPr>
          <w:trHeight w:val="473"/>
          <w:jc w:val="center"/>
        </w:trPr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4077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E1F5" w14:textId="6E3A9A3C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1,024,897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64DD8" w14:textId="593BCEF4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1,095,757</w:t>
            </w:r>
          </w:p>
        </w:tc>
      </w:tr>
      <w:tr w:rsidR="007C57BB" w14:paraId="002CA60D" w14:textId="77777777" w:rsidTr="00A67D7F">
        <w:trPr>
          <w:trHeight w:val="367"/>
          <w:jc w:val="center"/>
        </w:trPr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2379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80D1" w14:textId="667F5ADA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979,752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C40C" w14:textId="3ECD52D5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881,770</w:t>
            </w:r>
          </w:p>
        </w:tc>
      </w:tr>
      <w:tr w:rsidR="007C57BB" w14:paraId="757B55AE" w14:textId="77777777" w:rsidTr="00A67D7F">
        <w:trPr>
          <w:trHeight w:val="443"/>
          <w:jc w:val="center"/>
        </w:trPr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BEB023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1C0A205" w14:textId="65EF95F6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147,981,746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61457DC" w14:textId="3358DD61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177,531,451</w:t>
            </w:r>
          </w:p>
        </w:tc>
      </w:tr>
    </w:tbl>
    <w:p w14:paraId="0DAFBC5A" w14:textId="77777777" w:rsidR="00627B90" w:rsidRDefault="00627B90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5724D32" w14:textId="77777777" w:rsidR="00627B90" w:rsidRDefault="00627B90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D6FBA56" w14:textId="77777777" w:rsidR="00A7768F" w:rsidRDefault="00A7768F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F7CF4B2" w14:textId="29D96E89" w:rsidR="00A658B5" w:rsidRPr="00DC0DC4" w:rsidRDefault="009B0D6A" w:rsidP="00A67D7F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DC0DC4">
        <w:rPr>
          <w:rFonts w:ascii="Calibri" w:hAnsi="Calibri" w:cs="DIN Pro Regular"/>
          <w:b/>
          <w:bCs/>
          <w:sz w:val="20"/>
          <w:lang w:val="es-MX"/>
        </w:rPr>
        <w:t>Los montos que conforman el saldo de Inventarios y Almacenes</w:t>
      </w:r>
      <w:r w:rsidR="002D4354" w:rsidRPr="00DC0DC4">
        <w:rPr>
          <w:rFonts w:ascii="Calibri" w:hAnsi="Calibri" w:cs="DIN Pro Regular"/>
          <w:b/>
          <w:bCs/>
          <w:sz w:val="20"/>
          <w:lang w:val="es-MX"/>
        </w:rPr>
        <w:t>,</w:t>
      </w:r>
      <w:r w:rsidRPr="00DC0DC4">
        <w:rPr>
          <w:rFonts w:ascii="Calibri" w:hAnsi="Calibri" w:cs="DIN Pro Regular"/>
          <w:b/>
          <w:bCs/>
          <w:sz w:val="20"/>
          <w:lang w:val="es-MX"/>
        </w:rPr>
        <w:t xml:space="preserve"> está conformado de la siguiente manera:</w:t>
      </w:r>
    </w:p>
    <w:p w14:paraId="57C4452D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1559"/>
      </w:tblGrid>
      <w:tr w:rsidR="00A658B5" w14:paraId="14E06861" w14:textId="77777777" w:rsidTr="00A67D7F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F9EBA7F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7656A3D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8A9604D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7C57BB" w14:paraId="6E9B456B" w14:textId="77777777" w:rsidTr="00A67D7F">
        <w:trPr>
          <w:trHeight w:val="374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11534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15B4" w14:textId="1174C525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2,724,496,135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5B81" w14:textId="47BBE3F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1,938,290,652</w:t>
            </w:r>
          </w:p>
        </w:tc>
      </w:tr>
      <w:tr w:rsidR="007C57BB" w14:paraId="6C622B8C" w14:textId="77777777" w:rsidTr="00A67D7F">
        <w:trPr>
          <w:trHeight w:val="421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06BE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Instituciones Públicas de Seguridad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7E04" w14:textId="0E26996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34DF" w14:textId="68E96F9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7C57BB" w14:paraId="5E527BBD" w14:textId="77777777" w:rsidTr="00A67D7F">
        <w:trPr>
          <w:trHeight w:val="414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8037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7641" w14:textId="79D7261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5EE5" w14:textId="7AB4107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7C57BB" w14:paraId="6A8E86C2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E7F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B9B4" w14:textId="4DDCD98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0E39" w14:textId="2C92117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7C57BB" w14:paraId="687C3049" w14:textId="77777777" w:rsidTr="00A67D7F">
        <w:trPr>
          <w:trHeight w:val="384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8D4A999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17B4CB8" w14:textId="517455D8" w:rsidR="007C57BB" w:rsidRP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C57BB">
              <w:rPr>
                <w:rFonts w:cs="Calibri"/>
                <w:b/>
                <w:bCs/>
                <w:color w:val="000000"/>
                <w:sz w:val="18"/>
                <w:szCs w:val="18"/>
              </w:rPr>
              <w:t>2,724,496,135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23AE551" w14:textId="770E12B6" w:rsidR="007C57BB" w:rsidRP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C57BB">
              <w:rPr>
                <w:rFonts w:cs="Calibri"/>
                <w:b/>
                <w:bCs/>
                <w:color w:val="000000"/>
                <w:sz w:val="18"/>
                <w:szCs w:val="18"/>
              </w:rPr>
              <w:t>1,938,290,652</w:t>
            </w:r>
          </w:p>
        </w:tc>
      </w:tr>
    </w:tbl>
    <w:p w14:paraId="7F5554E1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1559"/>
      </w:tblGrid>
      <w:tr w:rsidR="00A658B5" w14:paraId="234DC86F" w14:textId="77777777" w:rsidTr="00A67D7F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7A63F51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FD7B868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1CA272D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7C57BB" w14:paraId="0A56BC97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110E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E31E9" w14:textId="3F53612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D79CE" w14:textId="7CC40DE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5C201E5D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9DC9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F2F3" w14:textId="0856623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2055" w14:textId="75027ED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557397FE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9CC8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68ECE0" w14:textId="7BC9EEE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3B4B" w14:textId="0CDEEF4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6C80B1D9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CCC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EE05" w14:textId="5F8D7AA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90EA7D" w14:textId="51A699E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197B9BD6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B603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6562" w14:textId="7F6A1E55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104,535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047B4" w14:textId="251A9BAA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80,707</w:t>
            </w:r>
          </w:p>
        </w:tc>
      </w:tr>
      <w:tr w:rsidR="007C57BB" w14:paraId="43AF4E0F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133F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1BB3" w14:textId="08D29B1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6444" w14:textId="1295263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5E3155FF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689F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6710" w14:textId="7EE6CEE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BFB5" w14:textId="779D9C4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3A980652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104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11D6" w14:textId="74827BB5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38BB" w14:textId="4CD0B61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0A2221AF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4DF4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Güemez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857F" w14:textId="7DE609A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3CB8" w14:textId="7D0E786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0D90B84A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EAF3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44D9" w14:textId="2F2E151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E0C5" w14:textId="15EC993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5BD37E8C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B6BE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51EB" w14:textId="30BF3FE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755F" w14:textId="3403681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30419E0A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B42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EEABB" w14:textId="01BD3F2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FCD3F" w14:textId="542BA9BB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39FDC4F2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A94B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37CE9" w14:textId="2A1B557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BC83E" w14:textId="75AB4BC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77AE4817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4A4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2B7B7" w14:textId="47867040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EDD58" w14:textId="0B8D1D3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5CC82EB0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0935D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F23E1D" w14:textId="3FA5C7C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45A497" w14:textId="55ED009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51B1C6FC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FD44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COMAPA de San Carlos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DFB0" w14:textId="003D8E8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2F70" w14:textId="5490D449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7736D7E3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8F95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F66" w14:textId="532CE42A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47,894,868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3E7B" w14:textId="7C39F9D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39,718,052</w:t>
            </w:r>
          </w:p>
        </w:tc>
      </w:tr>
      <w:tr w:rsidR="007C57BB" w14:paraId="4FBA6743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0C3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567D" w14:textId="5732C47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FD70" w14:textId="51A7B969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1A0C5A52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4A4F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91C9" w14:textId="2A80C31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CB19" w14:textId="28CA24CD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4362F62D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C644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0DAC" w14:textId="6DF28A3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59B2" w14:textId="0CAD2D3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6DF23994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079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AE431B" w14:textId="6AAD14C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13F32" w14:textId="0D025F00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41CA5ADC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C97F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19C1CF" w14:textId="2F03348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D16A4" w14:textId="2902FB5B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39D42195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762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C790C" w14:textId="7271A38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CAFE0" w14:textId="0C9A76B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67E860F7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18B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4DD52" w14:textId="1CC8FED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B7446" w14:textId="65E5F01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6B526A83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E52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F176E" w14:textId="4139C9ED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294C7" w14:textId="61045BD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2C26D9D3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03B9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4ABD7" w14:textId="7F434F2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15CED" w14:textId="54401FB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7A7115DC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327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EFB22" w14:textId="3B0CE72D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51846" w14:textId="790D785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4FC34B98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906E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C160" w14:textId="14CDCCDD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4B8D" w14:textId="3639037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2764524F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EB4D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A9DBA" w14:textId="4447BE0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91973F" w14:textId="0F51264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06F22283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757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45A99" w14:textId="3736133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D484A9" w14:textId="308BD8E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0D8EE1F5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2AA4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EAF920" w14:textId="000D116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641539" w14:textId="10615D1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08638DBA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3AF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C9BB" w14:textId="023CBF1B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818,173,168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E705" w14:textId="6F7C331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735,402,319</w:t>
            </w:r>
          </w:p>
        </w:tc>
      </w:tr>
      <w:tr w:rsidR="007C57BB" w14:paraId="4EFEBF3E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C30D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7C98D" w14:textId="0AC0B73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BFB92" w14:textId="1E40B63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37AC156E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B9800" w14:textId="7913F36B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2D435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Superior</w:t>
            </w: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02EFBF" w14:textId="339BD0B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B451A0" w14:textId="7BA21FA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196FEFF7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008A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9755" w14:textId="15A4D4C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729F" w14:textId="6F82EBD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7C397F39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A507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F6A0" w14:textId="0C9DACD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4658" w14:textId="17FD382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724D1B1D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A51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4A6" w14:textId="686128C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1,854,224,106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2E96" w14:textId="7265717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1,160,255,165</w:t>
            </w:r>
          </w:p>
        </w:tc>
      </w:tr>
      <w:tr w:rsidR="007C57BB" w14:paraId="06CB3788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139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1245" w14:textId="38BEDE0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BC46C" w14:textId="0D57F5A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7B358EE7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1D25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EBE2" w14:textId="0276E17B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673,517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615F8" w14:textId="25B4E3C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412,964</w:t>
            </w:r>
          </w:p>
        </w:tc>
      </w:tr>
      <w:tr w:rsidR="007C57BB" w14:paraId="2D24C856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1C84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AE3AC" w14:textId="2794318D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D10A9" w14:textId="7B3DC549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39CEFA59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53C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8BD2E" w14:textId="0BC6844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E5712" w14:textId="59CD238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5051DF1F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F3A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D7CC0" w14:textId="2DD9EC4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C77EA3" w14:textId="1C4A5D00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502DE402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9308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A93E3" w14:textId="6BDE907B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86095" w14:textId="5459A37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18B55F88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FD3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DF9D2" w14:textId="0DE0CB8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5CFE5" w14:textId="03ED7FF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4ECC2A1C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A7FF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1F8EF9" w14:textId="49540DB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BC95D1" w14:textId="389EE22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51C9899B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58B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F384B" w14:textId="425790C5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4F85B7" w14:textId="3459A6CA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0810E21F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EE2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C3445" w14:textId="6E60695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DEB19" w14:textId="03B57C1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1499DA12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700B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A12FC" w14:textId="6466E17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F74834" w14:textId="59E45AE9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6BFC4FEA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9C95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FB3D" w14:textId="28807DD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3,425,941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1176C" w14:textId="6467F80B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2,421,445</w:t>
            </w:r>
          </w:p>
        </w:tc>
      </w:tr>
      <w:tr w:rsidR="007C57BB" w14:paraId="7D948D25" w14:textId="77777777" w:rsidTr="00A67D7F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8C0D" w14:textId="02393994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7C57BB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7C57BB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7C57BB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BAEB" w14:textId="03A3A98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AE4C" w14:textId="38AB1FE5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20C9C2D8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992C15D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E10E248" w14:textId="17F36019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2,724,496,135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8C5A14D" w14:textId="6EBA52A1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1,938,290,652</w:t>
            </w:r>
          </w:p>
        </w:tc>
      </w:tr>
      <w:tr w:rsidR="007C57BB" w14:paraId="6537B4E1" w14:textId="77777777" w:rsidTr="00A67D7F">
        <w:trPr>
          <w:trHeight w:val="397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774490F6" w14:textId="7777777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072038F" w14:textId="77777777" w:rsidR="00627B90" w:rsidRDefault="00627B9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C7A2BEC" w14:textId="7777777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F3CEA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54AE4C8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7C57BB" w14:paraId="16C1DC3B" w14:textId="77777777" w:rsidTr="00A67D7F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5230EFB" w14:textId="77777777" w:rsidR="007C57BB" w:rsidRDefault="007C57BB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INSTITUCIONES PUBLICAS DE SEGURIDAD SOCIAL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D027498" w14:textId="77777777" w:rsidR="007C57BB" w:rsidRDefault="007C57BB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23FDB02" w14:textId="77777777" w:rsidR="007C57BB" w:rsidRDefault="007C57BB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7C57BB" w14:paraId="16A54BAF" w14:textId="77777777" w:rsidTr="00A67D7F">
        <w:trPr>
          <w:trHeight w:val="486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8AB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782D" w14:textId="7D00E97D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21F4" w14:textId="537CC08A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43C82938" w14:textId="77777777" w:rsidTr="00A67D7F">
        <w:trPr>
          <w:trHeight w:val="408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E553B55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6D22604" w14:textId="270A5C1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7091DC7" w14:textId="73F35F9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48DF6323" w14:textId="77777777" w:rsidTr="00A67D7F">
        <w:trPr>
          <w:trHeight w:val="397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70E21F95" w14:textId="7777777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C18A8C4" w14:textId="77777777" w:rsidR="00627B90" w:rsidRDefault="00627B9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DE299F5" w14:textId="7777777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939052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B885987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7C57BB" w14:paraId="0B07F700" w14:textId="77777777" w:rsidTr="00A67D7F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CEB206A" w14:textId="77777777" w:rsidR="007C57BB" w:rsidRDefault="007C57BB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3474F29" w14:textId="77777777" w:rsidR="007C57BB" w:rsidRDefault="007C57BB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1B4AAC5" w14:textId="77777777" w:rsidR="007C57BB" w:rsidRDefault="007C57BB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7C57BB" w14:paraId="11735D00" w14:textId="77777777" w:rsidTr="00A67D7F">
        <w:trPr>
          <w:trHeight w:val="387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6DA7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8869" w14:textId="3C66300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EC28" w14:textId="5AA6646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6174F391" w14:textId="77777777" w:rsidTr="00A67D7F">
        <w:trPr>
          <w:trHeight w:val="406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1C391C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6BB8144" w14:textId="374CBB35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25AD39D" w14:textId="15B6AB1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1E7BEBBD" w14:textId="77777777" w:rsidTr="00A67D7F">
        <w:trPr>
          <w:trHeight w:val="397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5EB0F118" w14:textId="7777777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</w:rPr>
            </w:pPr>
          </w:p>
          <w:p w14:paraId="2AF40116" w14:textId="77777777" w:rsidR="00627B90" w:rsidRDefault="00627B90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</w:rPr>
            </w:pPr>
          </w:p>
          <w:p w14:paraId="451E0361" w14:textId="7777777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B747C07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EC6DF94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7C57BB" w14:paraId="69E2B836" w14:textId="77777777" w:rsidTr="00A67D7F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30F6344" w14:textId="77777777" w:rsidR="007C57BB" w:rsidRDefault="007C57BB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05FE49F" w14:textId="77777777" w:rsidR="007C57BB" w:rsidRDefault="007C57BB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9D27517" w14:textId="77777777" w:rsidR="007C57BB" w:rsidRDefault="007C57BB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7C57BB" w14:paraId="02616334" w14:textId="77777777" w:rsidTr="00A67D7F">
        <w:trPr>
          <w:trHeight w:val="357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ED0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FC1BF" w14:textId="71D696BB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A894CD" w14:textId="5061836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285851DA" w14:textId="77777777" w:rsidTr="00A67D7F">
        <w:trPr>
          <w:trHeight w:val="406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769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FC66C1" w14:textId="47FA45C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ECF01" w14:textId="6752E05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04681E13" w14:textId="77777777" w:rsidTr="00A67D7F">
        <w:trPr>
          <w:trHeight w:val="412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CEAB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D51FD" w14:textId="71747025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EFE8B" w14:textId="1AFF2ACA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3E35FB84" w14:textId="77777777" w:rsidTr="00A67D7F">
        <w:trPr>
          <w:trHeight w:val="417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70E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5477E" w14:textId="4A1937D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4B239" w14:textId="4480E0C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4E3AD345" w14:textId="77777777" w:rsidTr="00A67D7F">
        <w:trPr>
          <w:trHeight w:val="424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C36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A4491" w14:textId="1F3BA3F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550D6" w14:textId="4E0EB9C9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00D009D4" w14:textId="77777777" w:rsidTr="00A67D7F">
        <w:trPr>
          <w:trHeight w:val="402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DA6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18CB0" w14:textId="25FA398D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F006C" w14:textId="0B7E8E6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35B2921E" w14:textId="77777777" w:rsidTr="00A67D7F">
        <w:trPr>
          <w:trHeight w:val="408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AE48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BD6B4" w14:textId="112A818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86E76" w14:textId="26B8E08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1A66A670" w14:textId="77777777" w:rsidTr="00A67D7F">
        <w:trPr>
          <w:trHeight w:val="427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E9C4CF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D4043F7" w14:textId="1D8A80D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57C3E16" w14:textId="657EBF1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C57BB" w14:paraId="25E30DD3" w14:textId="77777777" w:rsidTr="00A67D7F">
        <w:trPr>
          <w:trHeight w:val="397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71F1218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814B147" w14:textId="77777777" w:rsidR="00627B90" w:rsidRDefault="00627B90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3B90EDF" w14:textId="77777777" w:rsidR="00627B90" w:rsidRDefault="00627B90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1CE0761" w14:textId="77777777" w:rsidR="00627B90" w:rsidRDefault="00627B90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03713F6" w14:textId="77777777" w:rsidR="008E704E" w:rsidRDefault="008E704E" w:rsidP="00A67D7F">
            <w:pPr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66AEFFC" w14:textId="77777777" w:rsidR="00627B90" w:rsidRDefault="00627B90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F85703D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D2F97E4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</w:tbl>
    <w:p w14:paraId="251E15A8" w14:textId="52EB66D5" w:rsidR="00A658B5" w:rsidRDefault="009B0D6A" w:rsidP="00D232C5">
      <w:pPr>
        <w:pStyle w:val="Texto"/>
        <w:numPr>
          <w:ilvl w:val="0"/>
          <w:numId w:val="2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DC0DC4">
        <w:rPr>
          <w:rFonts w:ascii="Calibri" w:hAnsi="Calibri" w:cs="DIN Pro Regular"/>
          <w:b/>
          <w:bCs/>
          <w:sz w:val="20"/>
          <w:lang w:val="es-MX"/>
        </w:rPr>
        <w:t>Los montos que conforman el saldo de Inversiones Financieras a Largo Plazo son:</w:t>
      </w:r>
    </w:p>
    <w:p w14:paraId="15EC8D36" w14:textId="77777777" w:rsidR="00D232C5" w:rsidRPr="00DC0DC4" w:rsidRDefault="00D232C5" w:rsidP="00D232C5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</w:p>
    <w:tbl>
      <w:tblPr>
        <w:tblW w:w="87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59"/>
        <w:gridCol w:w="1559"/>
      </w:tblGrid>
      <w:tr w:rsidR="00A658B5" w14:paraId="49DF2438" w14:textId="77777777" w:rsidTr="0086692C">
        <w:trPr>
          <w:trHeight w:val="397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FBD41CF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A92700D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EE17200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7C57BB" w14:paraId="65232C82" w14:textId="77777777" w:rsidTr="008E704E">
        <w:trPr>
          <w:trHeight w:val="374"/>
          <w:jc w:val="center"/>
        </w:trPr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575B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FDD3" w14:textId="771DD41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338,000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513B" w14:textId="4E5F23F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338,000</w:t>
            </w:r>
          </w:p>
        </w:tc>
      </w:tr>
      <w:tr w:rsidR="007C57BB" w14:paraId="3A4E081B" w14:textId="77777777" w:rsidTr="008E704E">
        <w:trPr>
          <w:trHeight w:val="408"/>
          <w:jc w:val="center"/>
        </w:trPr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5C88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Instituciones Públicas de Seguridad Social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970F" w14:textId="32F2B270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1,202,145,481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097E" w14:textId="23B43D05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605,662,904</w:t>
            </w:r>
          </w:p>
        </w:tc>
      </w:tr>
      <w:tr w:rsidR="007C57BB" w14:paraId="50826AFA" w14:textId="77777777" w:rsidTr="008E704E">
        <w:trPr>
          <w:trHeight w:val="414"/>
          <w:jc w:val="center"/>
        </w:trPr>
        <w:tc>
          <w:tcPr>
            <w:tcW w:w="5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9CBD9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2E14" w14:textId="5495A37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A4D5" w14:textId="0BADAE8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728C0FDE" w14:textId="77777777" w:rsidTr="008E704E">
        <w:trPr>
          <w:trHeight w:val="283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CC5E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F9EF" w14:textId="210C584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127,381,701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F9BF" w14:textId="71A2F48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540B5F9F" w14:textId="77777777" w:rsidTr="008E704E">
        <w:trPr>
          <w:trHeight w:val="38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2499EAE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D592365" w14:textId="138BD85B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1,329,865,182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FAFBDA6" w14:textId="76F7D18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606,000,904</w:t>
            </w:r>
          </w:p>
        </w:tc>
      </w:tr>
    </w:tbl>
    <w:p w14:paraId="53603A31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324FFE34" w14:textId="77777777" w:rsidR="008E704E" w:rsidRDefault="008E704E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27A6370" w14:textId="77777777" w:rsidR="008E704E" w:rsidRDefault="008E704E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04019D8" w14:textId="77777777" w:rsidR="008E704E" w:rsidRDefault="008E704E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A5FBB3C" w14:textId="77777777" w:rsidR="008E704E" w:rsidRDefault="008E704E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9EECD96" w14:textId="77777777" w:rsidR="008E704E" w:rsidRDefault="008E704E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7F345DB" w14:textId="77777777" w:rsidR="008E704E" w:rsidRDefault="008E704E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31AECD44" w14:textId="77777777" w:rsidR="008E704E" w:rsidRDefault="008E704E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0943D2B" w14:textId="77777777" w:rsidR="008E704E" w:rsidRDefault="008E704E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B23178B" w14:textId="77777777" w:rsidR="008E704E" w:rsidRDefault="008E704E" w:rsidP="00A67D7F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2C88F94D" w14:textId="77777777" w:rsidR="00D232C5" w:rsidRDefault="00D232C5" w:rsidP="00A67D7F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2DA54511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90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32"/>
        <w:gridCol w:w="1519"/>
        <w:gridCol w:w="40"/>
        <w:gridCol w:w="1614"/>
        <w:gridCol w:w="57"/>
        <w:gridCol w:w="103"/>
      </w:tblGrid>
      <w:tr w:rsidR="00A658B5" w14:paraId="06E77F9A" w14:textId="77777777" w:rsidTr="0086692C">
        <w:trPr>
          <w:gridAfter w:val="1"/>
          <w:wAfter w:w="103" w:type="dxa"/>
          <w:trHeight w:val="397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85759CB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A1C9891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615A1A9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7C57BB" w14:paraId="42F5BCB9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FB0D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2632" w14:textId="79CDA23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82B66" w14:textId="60D5DE9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09C0B133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5E8C9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5038" w14:textId="07C93E5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24F15" w14:textId="4E6A6B1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C57BB" w14:paraId="78C5FD77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9977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3CF3" w14:textId="639C6F55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2480" w14:textId="0367FF60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7F8AAA7A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BC8F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9D61" w14:textId="47BCC42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6D81" w14:textId="2FBD70B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2E72AAE5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088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EBD7" w14:textId="119B16C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9309" w14:textId="05C6478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6621E3FF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D8E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E05D" w14:textId="22B3FC50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A4B91" w14:textId="6DE347DA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66117ED8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A44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F355" w14:textId="4348584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D3AE" w14:textId="496F6CCA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739152E2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0CFE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5506" w14:textId="52AD68C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99E79" w14:textId="6199B3F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7F1D39B4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9A85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</w:t>
            </w:r>
            <w:proofErr w:type="gram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de 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Güemez</w:t>
            </w:r>
            <w:proofErr w:type="spellEnd"/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A1E1" w14:textId="609A1FD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0C1B" w14:textId="13C4406B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05C7841D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9CB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CDCD" w14:textId="6AE7FD05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1FE5A" w14:textId="60E292D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6513F740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EF9A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115" w14:textId="6F281CD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B302D" w14:textId="70E7630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78FC2C7D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485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EF46" w14:textId="77CF1EB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816B7" w14:textId="5FDA599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0D3C6C2D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B895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3207" w14:textId="56AB496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00CC" w14:textId="042C991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11D9BB32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BA8F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F356" w14:textId="3DF9CD90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F1FF5" w14:textId="334FEEB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79B161A4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21B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4371" w14:textId="1C85E7C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40C1B" w14:textId="58199C7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5FC255AC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B7C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4599" w14:textId="6993DBD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BDA4C" w14:textId="6865AEC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10A729A7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8CF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AAC7" w14:textId="1FEFFDAA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B18" w14:textId="54E31AA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27D4293E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AEBA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537" w14:textId="278265D7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DB55" w14:textId="5089B588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240,000</w:t>
            </w:r>
          </w:p>
        </w:tc>
      </w:tr>
      <w:tr w:rsidR="007C57BB" w14:paraId="10D44CAB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EF97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32F2" w14:textId="4E0606B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14582" w14:textId="583D3C7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6E6F477C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F7B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0449" w14:textId="4045060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4D32" w14:textId="33053D3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6FE869B1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557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5B9E" w14:textId="6B0A5ECA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AEBE" w14:textId="07E3563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658BD067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8DC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1908" w14:textId="376FF02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FB4E" w14:textId="5C5DA08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3D18B407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DD0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442F" w14:textId="0EE50F8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98A3B" w14:textId="04915A6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4E5B23FA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4C07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A06F" w14:textId="5745E94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B6769" w14:textId="301303B0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06D6A0FC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045D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35C1" w14:textId="648147E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2260" w14:textId="4EB1833A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72A1FC64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A8A6F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A894" w14:textId="0B04150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9111B" w14:textId="36A74F90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6192DF85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8263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E5C2" w14:textId="4BA40C9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1C7F" w14:textId="6F850A4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12B8B506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D1A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A3F4" w14:textId="5DE8097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93C4" w14:textId="29BF81E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003EF400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7375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25E6" w14:textId="32E66D4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9AC96" w14:textId="4CFC17A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1F12E620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3611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A472" w14:textId="7E239AE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4E0C" w14:textId="36FBB10B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59BA6645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1C5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F5DC" w14:textId="70C3D45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0018" w14:textId="23B5727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27F965EE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3ED4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3C16" w14:textId="02F5BC1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98,000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CF24" w14:textId="283E7FCD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98,000</w:t>
            </w:r>
          </w:p>
        </w:tc>
      </w:tr>
      <w:tr w:rsidR="007C57BB" w14:paraId="36294184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2ABD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4EE2" w14:textId="00B99819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AECBF" w14:textId="6B0C992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5FAD1190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2E88" w14:textId="5D2DAD33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2D4354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Superior</w:t>
            </w: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FF7B" w14:textId="5D5D1FA0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1F6FD" w14:textId="58931F0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658B64BE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87B05C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743E" w14:textId="1F1B4570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388D" w14:textId="74439BFF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1F116A0C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4C00A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1281" w14:textId="60C47C5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B4A8" w14:textId="6CE24B3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6A08C683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E201A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8C2A" w14:textId="406BD59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17DF" w14:textId="03ED073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6173B005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7D35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507E" w14:textId="3739FC1B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BD87" w14:textId="468963B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543C9EF1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490B3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F78C" w14:textId="1FC31709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B80" w14:textId="1A57668D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267BCEF6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A5D8A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56BF" w14:textId="2605DE2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3882B" w14:textId="4A27669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11796C9B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7839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2023" w14:textId="6497771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BB40" w14:textId="21C064BB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43618119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2E6D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0DAC" w14:textId="6CE5165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65E9" w14:textId="2B96576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70A52388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73D4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Universidad Politécnica de Victoria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3408" w14:textId="41A4D26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2CA3B" w14:textId="6B27AEA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2A372DD0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FA0B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1F2F" w14:textId="6C64073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27D6" w14:textId="5475E55B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6094CE02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3BC9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62D6" w14:textId="49ECB13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9D42" w14:textId="18569C8A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2CB979C0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0052F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A97A" w14:textId="4DC017A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97925" w14:textId="5D581A03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43DB5275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978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517B" w14:textId="17EAD5B6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D42B" w14:textId="27155AD2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063A4ECC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2E5E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9A26" w14:textId="7949EA80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8105" w14:textId="23B623E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5E8D358C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A18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B0F3" w14:textId="1D8BB12E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62102" w14:textId="1318F2E7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33622AA5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A27E" w14:textId="76739AE2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7C57BB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7C57BB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7C57BB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9803" w14:textId="3F2B3C7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7591" w14:textId="78BAA18D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C57BB" w14:paraId="2793E7D7" w14:textId="77777777" w:rsidTr="008E704E">
        <w:trPr>
          <w:gridAfter w:val="1"/>
          <w:wAfter w:w="103" w:type="dxa"/>
          <w:trHeight w:val="283"/>
          <w:jc w:val="center"/>
        </w:trPr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A4C246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61CAC5B" w14:textId="2AD48AA5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338,000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50CCFFD" w14:textId="36D7AF7D" w:rsidR="007C57BB" w:rsidRDefault="007C57BB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338,000</w:t>
            </w:r>
          </w:p>
        </w:tc>
      </w:tr>
      <w:tr w:rsidR="007C57BB" w14:paraId="4CF962AA" w14:textId="77777777" w:rsidTr="0004687C">
        <w:trPr>
          <w:trHeight w:val="397"/>
          <w:jc w:val="center"/>
        </w:trPr>
        <w:tc>
          <w:tcPr>
            <w:tcW w:w="5674" w:type="dxa"/>
            <w:shd w:val="clear" w:color="auto" w:fill="auto"/>
            <w:vAlign w:val="bottom"/>
          </w:tcPr>
          <w:p w14:paraId="46B0B962" w14:textId="77777777" w:rsidR="0004687C" w:rsidRDefault="0004687C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14:paraId="130170B6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74CEAE1C" w14:textId="77777777" w:rsidR="00CD6699" w:rsidRDefault="00CD669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04C4B527" w14:textId="77777777" w:rsidR="00CD6699" w:rsidRDefault="00CD669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bottom"/>
          </w:tcPr>
          <w:p w14:paraId="096656C3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</w:tcPr>
          <w:p w14:paraId="361B3628" w14:textId="77777777" w:rsidR="007C57BB" w:rsidRDefault="007C57BB" w:rsidP="00A67D7F">
            <w:pPr>
              <w:widowControl w:val="0"/>
              <w:ind w:left="142"/>
            </w:pPr>
          </w:p>
        </w:tc>
      </w:tr>
      <w:tr w:rsidR="0004687C" w14:paraId="071CB9FA" w14:textId="77777777" w:rsidTr="0086692C">
        <w:trPr>
          <w:gridAfter w:val="2"/>
          <w:wAfter w:w="160" w:type="dxa"/>
          <w:trHeight w:val="397"/>
          <w:jc w:val="center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A99797A" w14:textId="77777777" w:rsidR="0004687C" w:rsidRDefault="0004687C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INSTITUCIONES PUBLICAS DE SEGURIDAD SOCIAL DEL ESTADO DE TAMAULIPAS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CD638CE" w14:textId="77777777" w:rsidR="0004687C" w:rsidRDefault="0004687C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14DF77F" w14:textId="77777777" w:rsidR="0004687C" w:rsidRDefault="0004687C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7F221D" w14:paraId="033EA09B" w14:textId="77777777" w:rsidTr="008E704E">
        <w:trPr>
          <w:gridAfter w:val="2"/>
          <w:wAfter w:w="160" w:type="dxa"/>
          <w:trHeight w:val="358"/>
          <w:jc w:val="center"/>
        </w:trPr>
        <w:tc>
          <w:tcPr>
            <w:tcW w:w="57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6271" w14:textId="77777777" w:rsidR="007F221D" w:rsidRDefault="007F221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72DA" w14:textId="275385AF" w:rsidR="007F221D" w:rsidRDefault="007F221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1,202,145,481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DAF4" w14:textId="09D0E917" w:rsidR="007F221D" w:rsidRDefault="007F221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605,662,904</w:t>
            </w:r>
          </w:p>
        </w:tc>
      </w:tr>
      <w:tr w:rsidR="007F221D" w14:paraId="42E0EA1D" w14:textId="77777777" w:rsidTr="008E704E">
        <w:trPr>
          <w:gridAfter w:val="2"/>
          <w:wAfter w:w="160" w:type="dxa"/>
          <w:trHeight w:val="405"/>
          <w:jc w:val="center"/>
        </w:trPr>
        <w:tc>
          <w:tcPr>
            <w:tcW w:w="57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4A40565" w14:textId="77777777" w:rsidR="007F221D" w:rsidRDefault="007F221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36FB82D" w14:textId="189A95EA" w:rsidR="007F221D" w:rsidRPr="007F221D" w:rsidRDefault="007F221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221D">
              <w:rPr>
                <w:rFonts w:cs="Calibri"/>
                <w:b/>
                <w:bCs/>
                <w:color w:val="000000"/>
                <w:sz w:val="18"/>
                <w:szCs w:val="18"/>
              </w:rPr>
              <w:t>1,202,145,481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FF987F1" w14:textId="31C31742" w:rsidR="007F221D" w:rsidRPr="007F221D" w:rsidRDefault="007F221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221D">
              <w:rPr>
                <w:rFonts w:cs="Calibri"/>
                <w:b/>
                <w:bCs/>
                <w:color w:val="000000"/>
                <w:sz w:val="18"/>
                <w:szCs w:val="18"/>
              </w:rPr>
              <w:t>605,662,904</w:t>
            </w:r>
          </w:p>
        </w:tc>
      </w:tr>
      <w:tr w:rsidR="0004687C" w14:paraId="67F7EDE5" w14:textId="77777777" w:rsidTr="0004687C">
        <w:trPr>
          <w:gridAfter w:val="2"/>
          <w:wAfter w:w="160" w:type="dxa"/>
          <w:trHeight w:val="397"/>
          <w:jc w:val="center"/>
        </w:trPr>
        <w:tc>
          <w:tcPr>
            <w:tcW w:w="5706" w:type="dxa"/>
            <w:gridSpan w:val="2"/>
            <w:shd w:val="clear" w:color="auto" w:fill="auto"/>
            <w:vAlign w:val="bottom"/>
          </w:tcPr>
          <w:p w14:paraId="1BD68462" w14:textId="77777777" w:rsidR="0004687C" w:rsidRDefault="0004687C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F1FE333" w14:textId="77777777" w:rsidR="00CD6699" w:rsidRDefault="00CD669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2C13CD1" w14:textId="77777777" w:rsidR="00CD6699" w:rsidRDefault="00CD669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6A46E5DB" w14:textId="77777777" w:rsidR="0004687C" w:rsidRDefault="0004687C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14" w:type="dxa"/>
            <w:shd w:val="clear" w:color="auto" w:fill="auto"/>
            <w:vAlign w:val="bottom"/>
          </w:tcPr>
          <w:p w14:paraId="3CECEAC9" w14:textId="77777777" w:rsidR="0004687C" w:rsidRDefault="0004687C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04687C" w14:paraId="3685158C" w14:textId="77777777" w:rsidTr="0086692C">
        <w:trPr>
          <w:gridAfter w:val="2"/>
          <w:wAfter w:w="160" w:type="dxa"/>
          <w:trHeight w:val="397"/>
          <w:jc w:val="center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D6E51F8" w14:textId="77777777" w:rsidR="0004687C" w:rsidRDefault="0004687C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C4B6085" w14:textId="77777777" w:rsidR="0004687C" w:rsidRDefault="0004687C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2C2CED1" w14:textId="77777777" w:rsidR="0004687C" w:rsidRDefault="0004687C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04687C" w14:paraId="7A4B0554" w14:textId="77777777" w:rsidTr="008E704E">
        <w:trPr>
          <w:gridAfter w:val="2"/>
          <w:wAfter w:w="160" w:type="dxa"/>
          <w:trHeight w:val="342"/>
          <w:jc w:val="center"/>
        </w:trPr>
        <w:tc>
          <w:tcPr>
            <w:tcW w:w="57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6BCF" w14:textId="77777777" w:rsidR="0004687C" w:rsidRDefault="0004687C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B6C5" w14:textId="77777777" w:rsidR="0004687C" w:rsidRDefault="0004687C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83D9" w14:textId="77777777" w:rsidR="0004687C" w:rsidRDefault="0004687C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4687C" w14:paraId="225A137E" w14:textId="77777777" w:rsidTr="008E704E">
        <w:trPr>
          <w:gridAfter w:val="2"/>
          <w:wAfter w:w="160" w:type="dxa"/>
          <w:trHeight w:val="406"/>
          <w:jc w:val="center"/>
        </w:trPr>
        <w:tc>
          <w:tcPr>
            <w:tcW w:w="57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826591A" w14:textId="77777777" w:rsidR="0004687C" w:rsidRPr="008E704E" w:rsidRDefault="0004687C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704E"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2353E9E" w14:textId="77777777" w:rsidR="0004687C" w:rsidRPr="008E704E" w:rsidRDefault="0004687C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704E"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FB01D1E" w14:textId="77777777" w:rsidR="0004687C" w:rsidRPr="008E704E" w:rsidRDefault="0004687C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704E"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2EC1AA13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B189633" w14:textId="77777777" w:rsidR="00CD6699" w:rsidRDefault="00CD6699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8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4"/>
        <w:gridCol w:w="1530"/>
        <w:gridCol w:w="1680"/>
      </w:tblGrid>
      <w:tr w:rsidR="00A658B5" w14:paraId="66EBBF67" w14:textId="77777777" w:rsidTr="008E704E">
        <w:trPr>
          <w:trHeight w:hRule="exact" w:val="379"/>
          <w:jc w:val="center"/>
        </w:trPr>
        <w:tc>
          <w:tcPr>
            <w:tcW w:w="5714" w:type="dxa"/>
            <w:shd w:val="clear" w:color="auto" w:fill="auto"/>
            <w:vAlign w:val="bottom"/>
          </w:tcPr>
          <w:p w14:paraId="74BE3EDC" w14:textId="77777777" w:rsidR="00A658B5" w:rsidRDefault="00A658B5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6A6618F" w14:textId="77777777" w:rsidR="00CD6699" w:rsidRDefault="00CD669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47F98FCD" w14:textId="77777777" w:rsidR="00A658B5" w:rsidRDefault="00A658B5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C0E980B" w14:textId="77777777" w:rsidR="00A658B5" w:rsidRDefault="00A658B5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A658B5" w14:paraId="10F7366C" w14:textId="77777777" w:rsidTr="008E704E">
        <w:trPr>
          <w:trHeight w:val="379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D1AB159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412A8DC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AE4A768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345252" w14:paraId="0C3F2168" w14:textId="77777777" w:rsidTr="008E704E">
        <w:trPr>
          <w:trHeight w:val="386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8773" w14:textId="77777777" w:rsidR="00345252" w:rsidRDefault="0034525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C4C26" w14:textId="40D8D6FF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233EE" w14:textId="59BCD704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45252" w14:paraId="68D0B16A" w14:textId="77777777" w:rsidTr="008E704E">
        <w:trPr>
          <w:trHeight w:val="40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547E" w14:textId="77777777" w:rsidR="00345252" w:rsidRDefault="0034525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34B15" w14:textId="3C91A140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407EC" w14:textId="39E3E433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45252" w14:paraId="1870F248" w14:textId="77777777" w:rsidTr="008E704E">
        <w:trPr>
          <w:trHeight w:val="426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1C31" w14:textId="77777777" w:rsidR="00345252" w:rsidRDefault="0034525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CD5C85" w14:textId="76B64B18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31030" w14:textId="4A6BDE5D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45252" w14:paraId="23F32AF2" w14:textId="77777777" w:rsidTr="008E704E">
        <w:trPr>
          <w:trHeight w:val="404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7CC3" w14:textId="77777777" w:rsidR="00345252" w:rsidRDefault="0034525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E1F0E" w14:textId="273E7F5C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A2A3C" w14:textId="23A8C3A4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45252" w14:paraId="18B7C86B" w14:textId="77777777" w:rsidTr="008E704E">
        <w:trPr>
          <w:trHeight w:val="410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562A" w14:textId="77777777" w:rsidR="00345252" w:rsidRDefault="0034525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D5156" w14:textId="1C662E8A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B64668" w14:textId="1714344F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45252" w14:paraId="602D2114" w14:textId="77777777" w:rsidTr="008E704E">
        <w:trPr>
          <w:trHeight w:val="41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7308" w14:textId="77777777" w:rsidR="00345252" w:rsidRDefault="0034525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9E2A9" w14:textId="7D277BCF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91E52" w14:textId="6EC5AE7B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45252" w14:paraId="7B4044A2" w14:textId="77777777" w:rsidTr="008E704E">
        <w:trPr>
          <w:trHeight w:val="422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EEAE" w14:textId="77777777" w:rsidR="00345252" w:rsidRDefault="0034525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7110" w14:textId="30C38F4F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127,381,701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54335" w14:textId="595D8F75" w:rsidR="00345252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345252" w14:paraId="7A54EB3B" w14:textId="77777777" w:rsidTr="008E704E">
        <w:trPr>
          <w:trHeight w:val="414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B95E8C5" w14:textId="77777777" w:rsidR="00345252" w:rsidRDefault="0034525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10FB963" w14:textId="75555976" w:rsidR="00345252" w:rsidRPr="007C57BB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C57BB">
              <w:rPr>
                <w:rFonts w:cs="Calibri"/>
                <w:b/>
                <w:bCs/>
                <w:color w:val="000000"/>
                <w:sz w:val="18"/>
                <w:szCs w:val="18"/>
              </w:rPr>
              <w:t>127,381,701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347F37E" w14:textId="6655FB87" w:rsidR="00345252" w:rsidRPr="007C57BB" w:rsidRDefault="00345252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C57BB"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68721584" w14:textId="77777777" w:rsidR="00627B90" w:rsidRDefault="00627B90" w:rsidP="00A67D7F">
      <w:pPr>
        <w:pStyle w:val="Texto"/>
        <w:spacing w:after="0" w:line="240" w:lineRule="exact"/>
        <w:ind w:left="142" w:firstLine="0"/>
        <w:rPr>
          <w:rFonts w:asciiTheme="minorHAnsi" w:hAnsiTheme="minorHAnsi" w:cs="DIN Pro Regular"/>
          <w:sz w:val="22"/>
          <w:lang w:val="es-MX"/>
        </w:rPr>
      </w:pPr>
    </w:p>
    <w:p w14:paraId="5EA3902F" w14:textId="77777777" w:rsidR="008E704E" w:rsidRDefault="008E704E" w:rsidP="00A67D7F">
      <w:pPr>
        <w:pStyle w:val="Texto"/>
        <w:spacing w:after="0" w:line="240" w:lineRule="exact"/>
        <w:ind w:left="142" w:firstLine="0"/>
        <w:rPr>
          <w:rFonts w:asciiTheme="minorHAnsi" w:hAnsiTheme="minorHAnsi" w:cs="DIN Pro Regular"/>
          <w:sz w:val="22"/>
          <w:lang w:val="es-MX"/>
        </w:rPr>
      </w:pPr>
    </w:p>
    <w:p w14:paraId="65EF3BD0" w14:textId="77777777" w:rsidR="008E704E" w:rsidRDefault="008E704E" w:rsidP="00A67D7F">
      <w:pPr>
        <w:pStyle w:val="Texto"/>
        <w:spacing w:after="0" w:line="240" w:lineRule="exact"/>
        <w:ind w:left="142" w:firstLine="0"/>
        <w:rPr>
          <w:rFonts w:asciiTheme="minorHAnsi" w:hAnsiTheme="minorHAnsi" w:cs="DIN Pro Regular"/>
          <w:sz w:val="22"/>
          <w:lang w:val="es-MX"/>
        </w:rPr>
      </w:pPr>
    </w:p>
    <w:p w14:paraId="34C86534" w14:textId="77777777" w:rsidR="008E704E" w:rsidRPr="00627B90" w:rsidRDefault="008E704E" w:rsidP="00A67D7F">
      <w:pPr>
        <w:pStyle w:val="Texto"/>
        <w:spacing w:after="0" w:line="240" w:lineRule="exact"/>
        <w:ind w:left="142" w:firstLine="0"/>
        <w:rPr>
          <w:rFonts w:asciiTheme="minorHAnsi" w:hAnsiTheme="minorHAnsi" w:cs="DIN Pro Regular"/>
          <w:sz w:val="22"/>
          <w:lang w:val="es-MX"/>
        </w:rPr>
      </w:pPr>
    </w:p>
    <w:p w14:paraId="356F26DD" w14:textId="77777777" w:rsidR="00627B90" w:rsidRDefault="00627B90" w:rsidP="00A67D7F">
      <w:pPr>
        <w:pStyle w:val="Texto"/>
        <w:spacing w:after="0" w:line="240" w:lineRule="exact"/>
        <w:ind w:left="142" w:firstLine="0"/>
        <w:rPr>
          <w:rFonts w:asciiTheme="minorHAnsi" w:hAnsiTheme="minorHAnsi" w:cs="DIN Pro Regular"/>
          <w:sz w:val="22"/>
          <w:lang w:val="es-MX"/>
        </w:rPr>
      </w:pPr>
    </w:p>
    <w:p w14:paraId="5038BE19" w14:textId="77777777" w:rsidR="00A67D7F" w:rsidRPr="00627B90" w:rsidRDefault="00A67D7F" w:rsidP="00A67D7F">
      <w:pPr>
        <w:pStyle w:val="Texto"/>
        <w:spacing w:after="0" w:line="240" w:lineRule="exact"/>
        <w:ind w:left="142" w:firstLine="0"/>
        <w:rPr>
          <w:rFonts w:asciiTheme="minorHAnsi" w:hAnsiTheme="minorHAnsi" w:cs="DIN Pro Regular"/>
          <w:sz w:val="22"/>
          <w:lang w:val="es-MX"/>
        </w:rPr>
      </w:pPr>
    </w:p>
    <w:p w14:paraId="6ADF9FFE" w14:textId="7BB04C61" w:rsidR="00A658B5" w:rsidRPr="00DC0DC4" w:rsidRDefault="009B0D6A" w:rsidP="00A67D7F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Theme="minorHAnsi" w:hAnsiTheme="minorHAnsi" w:cs="DIN Pro Regular"/>
          <w:b/>
          <w:bCs/>
          <w:sz w:val="22"/>
          <w:lang w:val="es-MX"/>
        </w:rPr>
      </w:pPr>
      <w:r w:rsidRPr="00DC0DC4">
        <w:rPr>
          <w:rFonts w:asciiTheme="minorHAnsi" w:eastAsia="Arial" w:hAnsiTheme="minorHAnsi" w:cs="DIN Pro Regular"/>
          <w:b/>
          <w:bCs/>
          <w:color w:val="000000"/>
          <w:sz w:val="20"/>
          <w:szCs w:val="18"/>
        </w:rPr>
        <w:lastRenderedPageBreak/>
        <w:t>Los montos que conforman el saldo de Bienes Muebles, Inmuebles e Intangibles,</w:t>
      </w:r>
      <w:r w:rsidRPr="00DC0DC4">
        <w:rPr>
          <w:rFonts w:asciiTheme="minorHAnsi" w:hAnsiTheme="minorHAnsi" w:cs="DIN Pro Regular"/>
          <w:b/>
          <w:bCs/>
          <w:sz w:val="20"/>
        </w:rPr>
        <w:t xml:space="preserve"> </w:t>
      </w:r>
      <w:r w:rsidRPr="00DC0DC4">
        <w:rPr>
          <w:rFonts w:asciiTheme="minorHAnsi" w:eastAsia="Arial" w:hAnsiTheme="minorHAnsi" w:cs="DIN Pro Regular"/>
          <w:b/>
          <w:bCs/>
          <w:color w:val="000000"/>
          <w:sz w:val="20"/>
          <w:szCs w:val="18"/>
        </w:rPr>
        <w:t xml:space="preserve">Depreciación, Deterioro y Amortización Acumuladas de Bienes Activos Diferidos y Estimación por Pérdida o Deterioro de Activos No Circulantes está conformado de la siguiente manera: </w:t>
      </w:r>
    </w:p>
    <w:p w14:paraId="2009C70A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88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6"/>
        <w:gridCol w:w="1504"/>
        <w:gridCol w:w="1614"/>
      </w:tblGrid>
      <w:tr w:rsidR="00A658B5" w14:paraId="0FB0B441" w14:textId="77777777" w:rsidTr="00A67D7F">
        <w:trPr>
          <w:trHeight w:val="397"/>
          <w:jc w:val="center"/>
        </w:trPr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2259689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70CDFAE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3EE1536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7C57BB" w14:paraId="2F7CFF0B" w14:textId="77777777" w:rsidTr="00A67D7F">
        <w:trPr>
          <w:trHeight w:val="428"/>
          <w:jc w:val="center"/>
        </w:trPr>
        <w:tc>
          <w:tcPr>
            <w:tcW w:w="5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CA01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382B" w14:textId="5C37E34A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10,508,7</w:t>
            </w:r>
            <w:r w:rsidR="00075FF4">
              <w:rPr>
                <w:rFonts w:cs="Calibri"/>
                <w:color w:val="000000"/>
                <w:sz w:val="18"/>
                <w:szCs w:val="18"/>
              </w:rPr>
              <w:t>35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="00075FF4">
              <w:rPr>
                <w:rFonts w:cs="Calibri"/>
                <w:color w:val="000000"/>
                <w:sz w:val="18"/>
                <w:szCs w:val="18"/>
              </w:rPr>
              <w:t>01</w:t>
            </w: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9F1D" w14:textId="24B8ECA5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9,917,3</w:t>
            </w:r>
            <w:r w:rsidR="00075FF4">
              <w:rPr>
                <w:rFonts w:cs="Calibri"/>
                <w:color w:val="000000"/>
                <w:sz w:val="18"/>
                <w:szCs w:val="18"/>
              </w:rPr>
              <w:t>75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="00075FF4">
              <w:rPr>
                <w:rFonts w:cs="Calibri"/>
                <w:color w:val="000000"/>
                <w:sz w:val="18"/>
                <w:szCs w:val="18"/>
              </w:rPr>
              <w:t>82</w:t>
            </w:r>
            <w:r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</w:tr>
      <w:tr w:rsidR="007C57BB" w14:paraId="5F1EC8AC" w14:textId="77777777" w:rsidTr="00A67D7F">
        <w:trPr>
          <w:trHeight w:val="420"/>
          <w:jc w:val="center"/>
        </w:trPr>
        <w:tc>
          <w:tcPr>
            <w:tcW w:w="5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04DD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Instituciones Públicas de Seguridad Social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7124" w14:textId="0CC7EF9A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271,596,855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70A2" w14:textId="6D3F8FA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123,783,407</w:t>
            </w:r>
          </w:p>
        </w:tc>
      </w:tr>
      <w:tr w:rsidR="007C57BB" w14:paraId="6FD9E1B7" w14:textId="77777777" w:rsidTr="00A67D7F">
        <w:trPr>
          <w:trHeight w:val="398"/>
          <w:jc w:val="center"/>
        </w:trPr>
        <w:tc>
          <w:tcPr>
            <w:tcW w:w="5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55D0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D28B" w14:textId="3A760588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42,797,166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115D" w14:textId="21476B8D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41,601,62</w:t>
            </w:r>
            <w:r w:rsidR="00945E81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7C57BB" w14:paraId="7C7CB943" w14:textId="77777777" w:rsidTr="00A67D7F">
        <w:trPr>
          <w:trHeight w:val="283"/>
          <w:jc w:val="center"/>
        </w:trPr>
        <w:tc>
          <w:tcPr>
            <w:tcW w:w="5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2DE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E915" w14:textId="252C4241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468,118,051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8405" w14:textId="2DF68384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428,320,828</w:t>
            </w:r>
          </w:p>
        </w:tc>
      </w:tr>
      <w:tr w:rsidR="007C57BB" w14:paraId="2B3EE7B4" w14:textId="77777777" w:rsidTr="00A67D7F">
        <w:trPr>
          <w:trHeight w:val="395"/>
          <w:jc w:val="center"/>
        </w:trPr>
        <w:tc>
          <w:tcPr>
            <w:tcW w:w="5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7DC2C82" w14:textId="77777777" w:rsidR="007C57BB" w:rsidRDefault="007C57BB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4A46A18" w14:textId="60E075F9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11,291,2</w:t>
            </w:r>
            <w:r w:rsidR="00075FF4">
              <w:rPr>
                <w:rFonts w:cs="Calibri"/>
                <w:b/>
                <w:bCs/>
                <w:color w:val="000000"/>
                <w:sz w:val="18"/>
                <w:szCs w:val="18"/>
              </w:rPr>
              <w:t>47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,</w:t>
            </w:r>
            <w:r w:rsidR="00075FF4">
              <w:rPr>
                <w:rFonts w:cs="Calibri"/>
                <w:b/>
                <w:bCs/>
                <w:color w:val="000000"/>
                <w:sz w:val="18"/>
                <w:szCs w:val="18"/>
              </w:rPr>
              <w:t>086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286DFA8" w14:textId="78386B8C" w:rsidR="007C57BB" w:rsidRDefault="007C57BB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10,511,0</w:t>
            </w:r>
            <w:r w:rsidR="00075FF4">
              <w:rPr>
                <w:rFonts w:cs="Calibri"/>
                <w:b/>
                <w:bCs/>
                <w:color w:val="000000"/>
                <w:sz w:val="18"/>
                <w:szCs w:val="18"/>
              </w:rPr>
              <w:t>81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,</w:t>
            </w:r>
            <w:r w:rsidR="00075FF4">
              <w:rPr>
                <w:rFonts w:cs="Calibri"/>
                <w:b/>
                <w:bCs/>
                <w:color w:val="000000"/>
                <w:sz w:val="18"/>
                <w:szCs w:val="18"/>
              </w:rPr>
              <w:t>683</w:t>
            </w:r>
          </w:p>
        </w:tc>
      </w:tr>
    </w:tbl>
    <w:p w14:paraId="274BBCA8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F9151D3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89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4"/>
        <w:gridCol w:w="1492"/>
        <w:gridCol w:w="1650"/>
      </w:tblGrid>
      <w:tr w:rsidR="00A658B5" w14:paraId="34E4E897" w14:textId="77777777" w:rsidTr="00A67D7F">
        <w:trPr>
          <w:trHeight w:val="404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4FCC87F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0A4767F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062AF1F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E41C3" w14:paraId="61CE7980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C8C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CDDC" w14:textId="4A5E0CC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7,660,469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55C6" w14:textId="151CD87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8,215,010</w:t>
            </w:r>
          </w:p>
        </w:tc>
      </w:tr>
      <w:tr w:rsidR="004E41C3" w14:paraId="3161CAC8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4E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1737" w14:textId="0EA9A44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7,357,431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7824" w14:textId="1D0FF71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12,864,741</w:t>
            </w:r>
          </w:p>
        </w:tc>
      </w:tr>
      <w:tr w:rsidR="004E41C3" w14:paraId="77C507EC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D1BF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818" w14:textId="0887B34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49,875,625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4557" w14:textId="58F691C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41,059,877</w:t>
            </w:r>
          </w:p>
        </w:tc>
      </w:tr>
      <w:tr w:rsidR="004E41C3" w14:paraId="35A14D7D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E97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301A" w14:textId="06433BF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183,598,099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464A" w14:textId="5C61115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177,154,188</w:t>
            </w:r>
          </w:p>
        </w:tc>
      </w:tr>
      <w:tr w:rsidR="004E41C3" w14:paraId="6D4D93DD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8EA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5E46" w14:textId="12E2BB1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1,379,402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8E94" w14:textId="1F30AA6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1,256,879</w:t>
            </w:r>
          </w:p>
        </w:tc>
      </w:tr>
      <w:tr w:rsidR="004E41C3" w14:paraId="424DF946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65C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4CA" w14:textId="29057EE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950,530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AD45" w14:textId="52E2C6E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540,224</w:t>
            </w:r>
          </w:p>
        </w:tc>
      </w:tr>
      <w:tr w:rsidR="004E41C3" w14:paraId="598BF930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B7A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C84D" w14:textId="60F4607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37,220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201E" w14:textId="1A26381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37,220</w:t>
            </w:r>
          </w:p>
        </w:tc>
      </w:tr>
      <w:tr w:rsidR="004E41C3" w14:paraId="62937836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7B8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DD9C" w14:textId="4743537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4,338,084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A082" w14:textId="7CE5555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4,338,084</w:t>
            </w:r>
          </w:p>
        </w:tc>
      </w:tr>
      <w:tr w:rsidR="004E41C3" w14:paraId="47D40E13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996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Güemez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63A1" w14:textId="0507E06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F573" w14:textId="1A384AD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18B46FA1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CBD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CD65" w14:textId="7C9C3D9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104,955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593" w14:textId="10F3FD7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113,926</w:t>
            </w:r>
          </w:p>
        </w:tc>
      </w:tr>
      <w:tr w:rsidR="004E41C3" w14:paraId="7182F545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21F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2312" w14:textId="7B4F5A7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416E" w14:textId="2E4EE68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3D0F3022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4FE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2F4D" w14:textId="23EE3AE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5,632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582C" w14:textId="0555BD4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5,632</w:t>
            </w:r>
          </w:p>
        </w:tc>
      </w:tr>
      <w:tr w:rsidR="004E41C3" w14:paraId="21380438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4FE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3507" w14:textId="454B2A1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4,025,250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F46D" w14:textId="6F9A209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4,025,250</w:t>
            </w:r>
          </w:p>
        </w:tc>
      </w:tr>
      <w:tr w:rsidR="004E41C3" w14:paraId="3C9C0A93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8D5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465F" w14:textId="06E0830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A4B8" w14:textId="6E0FF62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20465347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7A2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E2D8" w14:textId="756399C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147,359,822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51C8" w14:textId="091020B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147,509,411</w:t>
            </w:r>
          </w:p>
        </w:tc>
      </w:tr>
      <w:tr w:rsidR="004E41C3" w14:paraId="2A7857CC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9AA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5DBA" w14:textId="4AC4053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669D" w14:textId="5D07F42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13BFD5ED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D00E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946E" w14:textId="152F583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796,614,920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E786" w14:textId="5457DEB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853,240,289</w:t>
            </w:r>
          </w:p>
        </w:tc>
      </w:tr>
      <w:tr w:rsidR="004E41C3" w14:paraId="1D710592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9B3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AC8D" w14:textId="4A08F1A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20,077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5978" w14:textId="542C145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25,500</w:t>
            </w:r>
          </w:p>
        </w:tc>
      </w:tr>
      <w:tr w:rsidR="004E41C3" w14:paraId="014530F5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75A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5A52" w14:textId="3A1665E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E028" w14:textId="084FAC7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186A0FF1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D2F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FF4A" w14:textId="7397A2B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94D9" w14:textId="1B498E9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155B7EE0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F2527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5941" w14:textId="6FEFD72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3,390,894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F645" w14:textId="5F1DB1A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1,794,311</w:t>
            </w:r>
          </w:p>
        </w:tc>
      </w:tr>
      <w:tr w:rsidR="004E41C3" w14:paraId="6D222902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07A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846E" w14:textId="113566C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2,086,016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3AD1" w14:textId="48B3C31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996,928</w:t>
            </w:r>
          </w:p>
        </w:tc>
      </w:tr>
      <w:tr w:rsidR="004E41C3" w14:paraId="3CDFF865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1DB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2C20" w14:textId="3350466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208,220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A822" w14:textId="29AA0A0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266,932</w:t>
            </w:r>
          </w:p>
        </w:tc>
      </w:tr>
      <w:tr w:rsidR="004E41C3" w14:paraId="4867F6B7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FE9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3CF8" w14:textId="7B5081B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3,635,994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E1C4" w14:textId="5A8E3AE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2,497,504</w:t>
            </w:r>
          </w:p>
        </w:tc>
      </w:tr>
      <w:tr w:rsidR="004E41C3" w14:paraId="1BBA2D00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B48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9387" w14:textId="1D75901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2,847,916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73A3" w14:textId="4225D81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1,299,279</w:t>
            </w:r>
          </w:p>
        </w:tc>
      </w:tr>
      <w:tr w:rsidR="004E41C3" w14:paraId="691CDD85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2B5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0B6" w14:textId="40DEB48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2,261,216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D59E" w14:textId="3ABF98C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91,664</w:t>
            </w:r>
          </w:p>
        </w:tc>
      </w:tr>
      <w:tr w:rsidR="004E41C3" w14:paraId="3CA625BC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305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C768" w14:textId="6354AA9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15,349,083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9FCB" w14:textId="4221215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9,006,521</w:t>
            </w:r>
          </w:p>
        </w:tc>
      </w:tr>
      <w:tr w:rsidR="004E41C3" w14:paraId="717CEDC5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61D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F01D" w14:textId="0C09198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2,206,683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7568" w14:textId="5425A48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1,517,815</w:t>
            </w:r>
          </w:p>
        </w:tc>
      </w:tr>
      <w:tr w:rsidR="004E41C3" w14:paraId="5BA4C1A2" w14:textId="77777777" w:rsidTr="00A67D7F">
        <w:trPr>
          <w:trHeight w:val="288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A9A5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24DE" w14:textId="4326211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67,215,857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3EFF" w14:textId="28CF685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61,193,993</w:t>
            </w:r>
          </w:p>
        </w:tc>
      </w:tr>
      <w:tr w:rsidR="004E41C3" w14:paraId="13AF230C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4D9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Educación para Adultos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E58F" w14:textId="37E278F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3,982,428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5AAB" w14:textId="06469D4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42,822</w:t>
            </w:r>
          </w:p>
        </w:tc>
      </w:tr>
      <w:tr w:rsidR="004E41C3" w14:paraId="22030FB3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3D6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7608" w14:textId="5E0B891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1,287,699,768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FF46" w14:textId="7B967C2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1,043,432,639</w:t>
            </w:r>
          </w:p>
        </w:tc>
      </w:tr>
      <w:tr w:rsidR="004E41C3" w14:paraId="6244FF90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E15C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4AC9" w14:textId="57261E1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444,355,596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A0F1" w14:textId="6C5C3EA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438,111,512</w:t>
            </w:r>
          </w:p>
        </w:tc>
      </w:tr>
      <w:tr w:rsidR="004E41C3" w14:paraId="649A5896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D291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5171" w14:textId="29DD5E2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8,715,877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4B52" w14:textId="2C718F7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9,284,108</w:t>
            </w:r>
          </w:p>
        </w:tc>
      </w:tr>
      <w:tr w:rsidR="004E41C3" w14:paraId="247CDFB2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55D7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CEF" w14:textId="1B9A139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9,914,376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F594" w14:textId="00EE3A4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10,403,692</w:t>
            </w:r>
          </w:p>
        </w:tc>
      </w:tr>
      <w:tr w:rsidR="004E41C3" w14:paraId="7EB35AC4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E7A9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E546" w14:textId="4E3EBF5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6FEC" w14:textId="5840192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2CB0D84B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0D9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FB0C" w14:textId="2E1174E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2,761,086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E71A" w14:textId="6EBDF72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1,585,892</w:t>
            </w:r>
          </w:p>
        </w:tc>
      </w:tr>
      <w:tr w:rsidR="004E41C3" w14:paraId="5FC3900F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74D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FDED" w14:textId="08BEEF4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6,332,373,455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5D6A" w14:textId="1FEE507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6,018,774,595</w:t>
            </w:r>
          </w:p>
        </w:tc>
      </w:tr>
      <w:tr w:rsidR="004E41C3" w14:paraId="5D13491F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868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1B1E" w14:textId="149268C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31,946,457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2B55" w14:textId="4FCAA24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1,394,870</w:t>
            </w:r>
          </w:p>
        </w:tc>
      </w:tr>
      <w:tr w:rsidR="004E41C3" w14:paraId="5F5A167C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240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B406" w14:textId="2BC0BE5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332,169,840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2CB5" w14:textId="1C53A23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331,536,818</w:t>
            </w:r>
          </w:p>
        </w:tc>
      </w:tr>
      <w:tr w:rsidR="004E41C3" w14:paraId="47674ADB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811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2F37" w14:textId="4F830D2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6,261,582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5096" w14:textId="719D07C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2,810,800</w:t>
            </w:r>
          </w:p>
        </w:tc>
      </w:tr>
      <w:tr w:rsidR="004E41C3" w14:paraId="649D61A2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8E8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71C9" w14:textId="303F6ED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34,870,865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1452" w14:textId="0C8C5ED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33,341,269</w:t>
            </w:r>
          </w:p>
        </w:tc>
      </w:tr>
      <w:tr w:rsidR="004E41C3" w14:paraId="63E4629E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678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B009" w14:textId="00200A9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80,938,452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F986" w14:textId="6842450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80,900,926</w:t>
            </w:r>
          </w:p>
        </w:tc>
      </w:tr>
      <w:tr w:rsidR="004E41C3" w14:paraId="6D69F8D9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388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EA9D" w14:textId="515FDE8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17,580,144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52C4" w14:textId="65E91BB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13,337,517</w:t>
            </w:r>
          </w:p>
        </w:tc>
      </w:tr>
      <w:tr w:rsidR="004E41C3" w14:paraId="6114A146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A04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CE87" w14:textId="3AD81AA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96,415,456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06FC" w14:textId="0F848D0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99,001,973</w:t>
            </w:r>
          </w:p>
        </w:tc>
      </w:tr>
      <w:tr w:rsidR="004E41C3" w14:paraId="18ED4205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EF5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DE0E" w14:textId="6B2437F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146,146,444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7AA8" w14:textId="6784BFF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144,776,312</w:t>
            </w:r>
          </w:p>
        </w:tc>
      </w:tr>
      <w:tr w:rsidR="004E41C3" w14:paraId="5F8D6F0F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87A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DC78" w14:textId="6AC49B6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157,854,228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E7B9" w14:textId="138B8FC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155,833,941</w:t>
            </w:r>
          </w:p>
        </w:tc>
      </w:tr>
      <w:tr w:rsidR="004E41C3" w14:paraId="4A66C8B2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A7DE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A629" w14:textId="6C16627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143,886,084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6949" w14:textId="31CD0F8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147,659,840</w:t>
            </w:r>
          </w:p>
        </w:tc>
      </w:tr>
      <w:tr w:rsidR="004E41C3" w14:paraId="25F9A268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30D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F886" w14:textId="22DA92A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40,599,456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FC5" w14:textId="3637EE6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36,254,661</w:t>
            </w:r>
          </w:p>
        </w:tc>
      </w:tr>
      <w:tr w:rsidR="004E41C3" w14:paraId="527C9D79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417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D888" w14:textId="1AC0A21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24,615,732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A7B5" w14:textId="6B16C4D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19,829,192</w:t>
            </w:r>
          </w:p>
        </w:tc>
      </w:tr>
      <w:tr w:rsidR="004E41C3" w14:paraId="2329A9F8" w14:textId="77777777" w:rsidTr="00A67D7F">
        <w:trPr>
          <w:trHeight w:val="288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DFD9" w14:textId="20617FE5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4439" w14:textId="638B25D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3,107,025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27FB" w14:textId="6C37243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4E41C3" w14:paraId="479FEAD0" w14:textId="77777777" w:rsidTr="00A67D7F">
        <w:trPr>
          <w:trHeight w:val="288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1B2192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87CB49A" w14:textId="1A75F30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10,508,723,746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3296F4E" w14:textId="39FA313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9,917,364,557</w:t>
            </w:r>
          </w:p>
        </w:tc>
      </w:tr>
      <w:tr w:rsidR="004E41C3" w14:paraId="4D1254A3" w14:textId="77777777" w:rsidTr="00A67D7F">
        <w:trPr>
          <w:trHeight w:val="404"/>
          <w:jc w:val="center"/>
        </w:trPr>
        <w:tc>
          <w:tcPr>
            <w:tcW w:w="5824" w:type="dxa"/>
            <w:shd w:val="clear" w:color="auto" w:fill="auto"/>
            <w:vAlign w:val="bottom"/>
          </w:tcPr>
          <w:p w14:paraId="7B70C1C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E8847A0" w14:textId="77777777" w:rsidR="00EE1FDD" w:rsidRDefault="00EE1FD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C7DD575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445B64E" w14:textId="77777777" w:rsidR="00EE1FDD" w:rsidRDefault="00EE1FD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616FBA6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64E189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4E41C3" w14:paraId="78726A2C" w14:textId="77777777" w:rsidTr="00A67D7F">
        <w:trPr>
          <w:trHeight w:val="404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345CDC0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INSTITUCIONES PÚBLICAS DE SEGURIDAD SOCIAL DEL ESTADO DE TAMAULIPAS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7F3251A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5E334EF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79CDE2D3" w14:textId="77777777" w:rsidTr="00A67D7F">
        <w:trPr>
          <w:trHeight w:val="347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006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1AB" w14:textId="2925A04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271,596,855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220A" w14:textId="2381A74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123,783,407</w:t>
            </w:r>
          </w:p>
        </w:tc>
      </w:tr>
      <w:tr w:rsidR="004E41C3" w14:paraId="26BFEEC9" w14:textId="77777777" w:rsidTr="00A67D7F">
        <w:trPr>
          <w:trHeight w:val="424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A83A8F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7F616B9" w14:textId="3FFACAB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271,596,855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6D28EE0" w14:textId="1340E29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123,783,407</w:t>
            </w:r>
          </w:p>
        </w:tc>
      </w:tr>
      <w:tr w:rsidR="004E41C3" w14:paraId="761F2DF0" w14:textId="77777777" w:rsidTr="00A67D7F">
        <w:trPr>
          <w:trHeight w:val="404"/>
          <w:jc w:val="center"/>
        </w:trPr>
        <w:tc>
          <w:tcPr>
            <w:tcW w:w="5824" w:type="dxa"/>
            <w:shd w:val="clear" w:color="auto" w:fill="auto"/>
            <w:vAlign w:val="bottom"/>
          </w:tcPr>
          <w:p w14:paraId="1964D0FD" w14:textId="77777777" w:rsidR="00CD6699" w:rsidRDefault="00CD669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1C67D51" w14:textId="77777777" w:rsidR="00CD6699" w:rsidRDefault="00CD669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54570A6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6DA5AF5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01E027CC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F6378D5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4E41C3" w14:paraId="2C0F199D" w14:textId="77777777" w:rsidTr="00A67D7F">
        <w:trPr>
          <w:trHeight w:val="404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53247A0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4F28D49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822D9ED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4BDF19EA" w14:textId="77777777" w:rsidTr="00A67D7F">
        <w:trPr>
          <w:trHeight w:val="399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5E9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EC45" w14:textId="56343C2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42,797,166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D5C0" w14:textId="57FE05D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41,601,62</w:t>
            </w:r>
            <w:r w:rsidR="0030524F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4E41C3" w14:paraId="14A935E7" w14:textId="77777777" w:rsidTr="00A67D7F">
        <w:trPr>
          <w:trHeight w:val="420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8F206E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7FF2D5A" w14:textId="447A325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42,797,166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37B84F9" w14:textId="759DCED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41,601,62</w:t>
            </w:r>
            <w:r w:rsidR="0030524F"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4E41C3" w14:paraId="40FF9FFB" w14:textId="77777777" w:rsidTr="00A67D7F">
        <w:trPr>
          <w:trHeight w:hRule="exact" w:val="404"/>
          <w:jc w:val="center"/>
        </w:trPr>
        <w:tc>
          <w:tcPr>
            <w:tcW w:w="5824" w:type="dxa"/>
            <w:shd w:val="clear" w:color="auto" w:fill="auto"/>
            <w:vAlign w:val="bottom"/>
          </w:tcPr>
          <w:p w14:paraId="62E2189B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FDFE020" w14:textId="77777777" w:rsidR="00CD6699" w:rsidRDefault="00CD669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5A66160" w14:textId="77777777" w:rsidR="008E704E" w:rsidRDefault="008E704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502FE54" w14:textId="77777777" w:rsidR="008E704E" w:rsidRDefault="008E704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4D6E4C4" w14:textId="77777777" w:rsidR="008E704E" w:rsidRDefault="008E704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62B1BE5" w14:textId="77777777" w:rsidR="00CD6699" w:rsidRDefault="00CD669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F4AC930" w14:textId="77777777" w:rsidR="00CD6699" w:rsidRDefault="00CD669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D086633" w14:textId="77777777" w:rsidR="00CD6699" w:rsidRDefault="00CD669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2E4FDD2" w14:textId="77777777" w:rsidR="00CD6699" w:rsidRDefault="00CD669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DC170AF" w14:textId="77777777" w:rsidR="00CD6699" w:rsidRDefault="00CD669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484F47D" w14:textId="77777777" w:rsidR="00CD6699" w:rsidRDefault="00CD669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92C01EF" w14:textId="77777777" w:rsidR="00CD6699" w:rsidRDefault="00CD669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85928B" w14:textId="77777777" w:rsidR="00CD6699" w:rsidRDefault="00CD669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3153BE1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4B0E2F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8E704E" w14:paraId="0878F427" w14:textId="77777777" w:rsidTr="00A67D7F">
        <w:trPr>
          <w:trHeight w:hRule="exact" w:val="404"/>
          <w:jc w:val="center"/>
        </w:trPr>
        <w:tc>
          <w:tcPr>
            <w:tcW w:w="5824" w:type="dxa"/>
            <w:shd w:val="clear" w:color="auto" w:fill="auto"/>
            <w:vAlign w:val="bottom"/>
          </w:tcPr>
          <w:p w14:paraId="2A1EAD9C" w14:textId="77777777" w:rsidR="008E704E" w:rsidRDefault="008E704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75F6F7DC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E8FA9FC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8E704E" w14:paraId="3A779523" w14:textId="77777777" w:rsidTr="00A67D7F">
        <w:trPr>
          <w:trHeight w:hRule="exact" w:val="404"/>
          <w:jc w:val="center"/>
        </w:trPr>
        <w:tc>
          <w:tcPr>
            <w:tcW w:w="5824" w:type="dxa"/>
            <w:shd w:val="clear" w:color="auto" w:fill="auto"/>
            <w:vAlign w:val="bottom"/>
          </w:tcPr>
          <w:p w14:paraId="15953E6A" w14:textId="77777777" w:rsidR="008E704E" w:rsidRDefault="008E704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19883670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99D1692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8E704E" w14:paraId="07E0C9BF" w14:textId="77777777" w:rsidTr="00A67D7F">
        <w:trPr>
          <w:trHeight w:hRule="exact" w:val="404"/>
          <w:jc w:val="center"/>
        </w:trPr>
        <w:tc>
          <w:tcPr>
            <w:tcW w:w="5824" w:type="dxa"/>
            <w:shd w:val="clear" w:color="auto" w:fill="auto"/>
            <w:vAlign w:val="bottom"/>
          </w:tcPr>
          <w:p w14:paraId="4E9D1788" w14:textId="77777777" w:rsidR="008E704E" w:rsidRDefault="008E704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7B9C9604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13420F2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8E704E" w14:paraId="3866E2BF" w14:textId="77777777" w:rsidTr="00A67D7F">
        <w:trPr>
          <w:trHeight w:hRule="exact" w:val="404"/>
          <w:jc w:val="center"/>
        </w:trPr>
        <w:tc>
          <w:tcPr>
            <w:tcW w:w="5824" w:type="dxa"/>
            <w:shd w:val="clear" w:color="auto" w:fill="auto"/>
            <w:vAlign w:val="bottom"/>
          </w:tcPr>
          <w:p w14:paraId="52637A74" w14:textId="77777777" w:rsidR="008E704E" w:rsidRDefault="008E704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4D5D8ECE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93C466F" w14:textId="77777777" w:rsidR="008E704E" w:rsidRDefault="008E704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4E41C3" w14:paraId="5B4A54F1" w14:textId="77777777" w:rsidTr="00A67D7F">
        <w:trPr>
          <w:trHeight w:val="404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9A9250B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lastRenderedPageBreak/>
              <w:t>ENTIDADES PARAESTATALES EMPRESARIALES NO FINANCIERAS CON PARTICIPACIÓN ESTATAL MAYORITARIA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8FEEE10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6FFB833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5D94A781" w14:textId="77777777" w:rsidTr="00A67D7F">
        <w:trPr>
          <w:trHeight w:val="345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884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E6C1" w14:textId="784A659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108,559,331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A6796" w14:textId="5928AB4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44,064,628</w:t>
            </w:r>
          </w:p>
        </w:tc>
      </w:tr>
      <w:tr w:rsidR="004E41C3" w14:paraId="31142EC1" w14:textId="77777777" w:rsidTr="00A67D7F">
        <w:trPr>
          <w:trHeight w:val="406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DAA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FE62" w14:textId="0840613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118,591,371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2BFC7" w14:textId="28DF712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143,543,176</w:t>
            </w:r>
          </w:p>
        </w:tc>
      </w:tr>
      <w:tr w:rsidR="004E41C3" w14:paraId="597AAD60" w14:textId="77777777" w:rsidTr="00A67D7F">
        <w:trPr>
          <w:trHeight w:val="427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668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F64C" w14:textId="1F05832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14,037,758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B6B8" w14:textId="3185EED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14,041,381</w:t>
            </w:r>
          </w:p>
        </w:tc>
      </w:tr>
      <w:tr w:rsidR="004E41C3" w14:paraId="0D71746B" w14:textId="77777777" w:rsidTr="00A67D7F">
        <w:trPr>
          <w:trHeight w:val="418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115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26A7" w14:textId="7A27E53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20,000,000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CB6E6" w14:textId="6790B97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20,000,000</w:t>
            </w:r>
          </w:p>
        </w:tc>
      </w:tr>
      <w:tr w:rsidR="004E41C3" w14:paraId="10FA40E1" w14:textId="77777777" w:rsidTr="00A67D7F">
        <w:trPr>
          <w:trHeight w:val="410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BDEB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4ADA" w14:textId="3628898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34E29" w14:textId="4C303AA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6DCC2F65" w14:textId="77777777" w:rsidTr="00A67D7F">
        <w:trPr>
          <w:trHeight w:val="415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C43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4375" w14:textId="7147379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26,538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8BD89" w14:textId="542C7FA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251,027</w:t>
            </w:r>
          </w:p>
        </w:tc>
      </w:tr>
      <w:tr w:rsidR="004E41C3" w14:paraId="4909D888" w14:textId="77777777" w:rsidTr="00A67D7F">
        <w:trPr>
          <w:trHeight w:val="422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34F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E57E" w14:textId="4A2A4E2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206,903,053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D7DC" w14:textId="5404631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206,420,616</w:t>
            </w:r>
          </w:p>
        </w:tc>
      </w:tr>
      <w:tr w:rsidR="004E41C3" w14:paraId="03EDE946" w14:textId="77777777" w:rsidTr="00A67D7F">
        <w:trPr>
          <w:trHeight w:val="414"/>
          <w:jc w:val="center"/>
        </w:trPr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9C4A96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8A4BA81" w14:textId="475A430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468,118,051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2939CA9" w14:textId="6CCAE71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428,320,828</w:t>
            </w:r>
          </w:p>
        </w:tc>
      </w:tr>
    </w:tbl>
    <w:p w14:paraId="0103F4A0" w14:textId="77777777" w:rsidR="00627B90" w:rsidRDefault="00627B90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BCDD958" w14:textId="77777777" w:rsidR="00627B90" w:rsidRDefault="00627B90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9C8652A" w14:textId="4CE25075" w:rsidR="00A658B5" w:rsidRPr="00DC0DC4" w:rsidRDefault="009B0D6A" w:rsidP="00A67D7F">
      <w:pPr>
        <w:pStyle w:val="Texto"/>
        <w:numPr>
          <w:ilvl w:val="0"/>
          <w:numId w:val="2"/>
        </w:numPr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DC0DC4">
        <w:rPr>
          <w:rFonts w:ascii="Calibri" w:hAnsi="Calibri" w:cs="DIN Pro Regular"/>
          <w:b/>
          <w:bCs/>
          <w:sz w:val="20"/>
          <w:lang w:val="es-MX"/>
        </w:rPr>
        <w:t>Los montos que conforman el saldo de Otros Activos de Corto y Largo Plazo</w:t>
      </w:r>
      <w:r w:rsidR="00DC0DC4" w:rsidRPr="00DC0DC4">
        <w:rPr>
          <w:rFonts w:ascii="Calibri" w:hAnsi="Calibri" w:cs="DIN Pro Regular"/>
          <w:b/>
          <w:bCs/>
          <w:sz w:val="20"/>
          <w:lang w:val="es-MX"/>
        </w:rPr>
        <w:t>,</w:t>
      </w:r>
      <w:r w:rsidRPr="00DC0DC4">
        <w:rPr>
          <w:rFonts w:ascii="Calibri" w:hAnsi="Calibri" w:cs="DIN Pro Regular"/>
          <w:b/>
          <w:bCs/>
          <w:sz w:val="20"/>
          <w:lang w:val="es-MX"/>
        </w:rPr>
        <w:t xml:space="preserve"> </w:t>
      </w:r>
      <w:r w:rsidR="00EE1FDD" w:rsidRPr="00DC0DC4">
        <w:rPr>
          <w:rFonts w:ascii="Calibri" w:hAnsi="Calibri" w:cs="DIN Pro Regular"/>
          <w:b/>
          <w:bCs/>
          <w:sz w:val="20"/>
          <w:lang w:val="es-MX"/>
        </w:rPr>
        <w:t>está</w:t>
      </w:r>
      <w:r w:rsidRPr="00DC0DC4">
        <w:rPr>
          <w:rFonts w:ascii="Calibri" w:hAnsi="Calibri" w:cs="DIN Pro Regular"/>
          <w:b/>
          <w:bCs/>
          <w:sz w:val="20"/>
          <w:lang w:val="es-MX"/>
        </w:rPr>
        <w:t xml:space="preserve"> conformado de la siguiente manera:</w:t>
      </w:r>
    </w:p>
    <w:p w14:paraId="77DDD5CB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1559"/>
      </w:tblGrid>
      <w:tr w:rsidR="00A658B5" w14:paraId="273D9E6A" w14:textId="77777777" w:rsidTr="008E704E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45FCF46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A9F7417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2357106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079A8245" w14:textId="77777777" w:rsidTr="008E704E">
        <w:trPr>
          <w:trHeight w:val="357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1AE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EECE" w14:textId="5D1F759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1,210,955,544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4695" w14:textId="1AEF488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1,094,464,983</w:t>
            </w:r>
          </w:p>
        </w:tc>
      </w:tr>
      <w:tr w:rsidR="004E41C3" w14:paraId="63CDDC99" w14:textId="77777777" w:rsidTr="008E704E">
        <w:trPr>
          <w:trHeight w:val="406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572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Instituciones Públicas de Seguridad Social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3A18" w14:textId="68BD08C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1E6" w14:textId="37068F9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46A5F67B" w14:textId="77777777" w:rsidTr="008E704E">
        <w:trPr>
          <w:trHeight w:val="426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D4B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4E7C" w14:textId="11BE55E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D046" w14:textId="4DF2BA3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72,000</w:t>
            </w:r>
          </w:p>
        </w:tc>
      </w:tr>
      <w:tr w:rsidR="004E41C3" w14:paraId="527DA8EF" w14:textId="77777777" w:rsidTr="008E704E">
        <w:trPr>
          <w:trHeight w:val="418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997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0ADB" w14:textId="73DF93E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783,642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411C" w14:textId="63399AF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783,642</w:t>
            </w:r>
          </w:p>
        </w:tc>
      </w:tr>
      <w:tr w:rsidR="004E41C3" w14:paraId="6B2AA7C7" w14:textId="77777777" w:rsidTr="008E704E">
        <w:trPr>
          <w:trHeight w:val="412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9C6C9E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A3C0D57" w14:textId="33FA1F5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1,211,811,186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CD89076" w14:textId="1D9115E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1,095,320,625</w:t>
            </w:r>
          </w:p>
        </w:tc>
      </w:tr>
    </w:tbl>
    <w:p w14:paraId="5E735DE0" w14:textId="77777777" w:rsidR="00A658B5" w:rsidRDefault="00A658B5" w:rsidP="00A67D7F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sz w:val="20"/>
          <w:lang w:val="es-MX"/>
        </w:rPr>
      </w:pPr>
    </w:p>
    <w:p w14:paraId="57D0F46E" w14:textId="77777777" w:rsidR="002D4BE0" w:rsidRDefault="002D4BE0" w:rsidP="00A67D7F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sz w:val="20"/>
          <w:lang w:val="es-MX"/>
        </w:rPr>
      </w:pPr>
    </w:p>
    <w:tbl>
      <w:tblPr>
        <w:tblW w:w="89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9"/>
        <w:gridCol w:w="1565"/>
        <w:gridCol w:w="1565"/>
      </w:tblGrid>
      <w:tr w:rsidR="00A658B5" w14:paraId="25C4D8DD" w14:textId="77777777" w:rsidTr="008E704E">
        <w:trPr>
          <w:trHeight w:val="408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63DFB61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2E15C6F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AA3B788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E41C3" w14:paraId="60E51DC1" w14:textId="77777777" w:rsidTr="008E704E">
        <w:trPr>
          <w:trHeight w:val="29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64D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40D3" w14:textId="2FAED5D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C082" w14:textId="614DF25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2A55EF62" w14:textId="77777777" w:rsidTr="008E704E">
        <w:trPr>
          <w:trHeight w:val="29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6FD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9F8B" w14:textId="0657259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4474" w14:textId="5848C7F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4E41C3" w14:paraId="13E47CAB" w14:textId="77777777" w:rsidTr="008E704E">
        <w:trPr>
          <w:trHeight w:val="29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42E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F8D4" w14:textId="7B2D74C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136,653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81E1" w14:textId="19E6BD4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20EE4AE6" w14:textId="77777777" w:rsidTr="008E704E">
        <w:trPr>
          <w:trHeight w:val="29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F5D2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6685" w14:textId="43F840B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EA9D" w14:textId="25D7398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6FB0D170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266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31BC" w14:textId="4CC66E0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E92B" w14:textId="7377935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222EAE24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A61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38CB" w14:textId="4D5BCB5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6A09" w14:textId="5595A47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3C66313E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70D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F407" w14:textId="68D483A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824A" w14:textId="3BCCD1D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5736CFD6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E1A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A99E" w14:textId="3B9A722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DADA" w14:textId="2F1A2E9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273AD32F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1B2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Güemez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D1C1" w14:textId="1A7A2A5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89E4" w14:textId="5BB6995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2B21982B" w14:textId="77777777" w:rsidTr="008E704E">
        <w:trPr>
          <w:trHeight w:val="29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4865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AB41" w14:textId="072509E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8DB0" w14:textId="32FA9DD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1BB4E14B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6D6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FD8F" w14:textId="53862BA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46AB" w14:textId="5D458AB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442EC8B1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C58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7AC1" w14:textId="4FE89C8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115C" w14:textId="29C8AF8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74C25220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191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C186" w14:textId="1303478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006E" w14:textId="7FDCE72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251F06DF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917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FF43" w14:textId="589DAC5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968B" w14:textId="33E8B31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4D397669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7719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0910" w14:textId="012C138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A3E6" w14:textId="12F64AD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52836398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7B6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COMAPA de San Carlos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EF6A" w14:textId="0DA2967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9CE8" w14:textId="31732F9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59545477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CF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4509" w14:textId="2AF528E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679,470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6B25" w14:textId="1A2E155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679,470</w:t>
            </w:r>
          </w:p>
        </w:tc>
      </w:tr>
      <w:tr w:rsidR="004E41C3" w14:paraId="7D9B0D62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33F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89A9" w14:textId="74F5ABB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E6B2" w14:textId="0FCA874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726670D9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56D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979F" w14:textId="67B3A82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86BB" w14:textId="724683F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7653FAE9" w14:textId="77777777" w:rsidTr="008E704E">
        <w:trPr>
          <w:trHeight w:val="29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288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618A" w14:textId="16422DA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C233" w14:textId="03DDD75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6FEC7FFC" w14:textId="77777777" w:rsidTr="008E704E">
        <w:trPr>
          <w:trHeight w:val="29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BB6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04F7" w14:textId="709B6B5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2C54" w14:textId="1570D12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296DCCAB" w14:textId="77777777" w:rsidTr="008E704E">
        <w:trPr>
          <w:trHeight w:val="29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CED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2EAD" w14:textId="2415819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8681" w14:textId="68195A5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6CE0C0A1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92B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3599" w14:textId="2FAAB4D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1FCD" w14:textId="42E74BC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02DA46F4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AD36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EF04" w14:textId="3E53F92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2DF1" w14:textId="368AF6E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29B04822" w14:textId="77777777" w:rsidTr="008E704E">
        <w:trPr>
          <w:trHeight w:val="29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AE4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612B" w14:textId="0C30028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8B00" w14:textId="28DD7E0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05557BAF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BFE9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CB11" w14:textId="5438F15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12BB" w14:textId="278E864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3487648A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A3B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A334" w14:textId="21C2CB3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DCEE" w14:textId="48FB640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5891E3A1" w14:textId="77777777" w:rsidTr="008E704E">
        <w:trPr>
          <w:trHeight w:val="29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BFF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17F" w14:textId="6F3A742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6545" w14:textId="3087F5A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2AC56E98" w14:textId="77777777" w:rsidTr="008E704E">
        <w:trPr>
          <w:trHeight w:val="29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6FF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B785" w14:textId="6AE80C1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19CB" w14:textId="6323C07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0A663CAF" w14:textId="77777777" w:rsidTr="008E704E">
        <w:trPr>
          <w:trHeight w:val="29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07BA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DB75" w14:textId="6D9A87F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D6AA" w14:textId="5C5FE60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7039992F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C20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E9E1" w14:textId="6609655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1,210,139,421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3F6" w14:textId="1182055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1,093,785,513</w:t>
            </w:r>
          </w:p>
        </w:tc>
      </w:tr>
      <w:tr w:rsidR="004E41C3" w14:paraId="7956B701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6919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2EE4" w14:textId="4414883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9D00" w14:textId="62B99D9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5CA24440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8F7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68B8" w14:textId="05E0536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3B0E" w14:textId="09EC2ED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419F7610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45F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9C42" w14:textId="44CDF68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3CEF" w14:textId="2C78502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417BDA89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2A7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EB39" w14:textId="1EA77BE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DB4C" w14:textId="1A48117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53A6A6F4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912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BD9C" w14:textId="59D230C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F7F8" w14:textId="6FA657D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769B22BD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D1E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8C83" w14:textId="5B850EF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6D62" w14:textId="1A9B688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75871535" w14:textId="77777777" w:rsidTr="008E704E">
        <w:trPr>
          <w:trHeight w:val="29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9A3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AC50" w14:textId="5704E9B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305D" w14:textId="7287DF6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6A90DCFD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7FA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E4A3" w14:textId="6193951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192F" w14:textId="75CC7A0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5769BCBD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C99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F4CF" w14:textId="407298D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7733" w14:textId="075D52F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5C3F520B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770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1AC3" w14:textId="224544D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638F" w14:textId="566EEE4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37F20D85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5BD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495F" w14:textId="78B7210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9A9" w14:textId="247A2B0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14E93AE1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78D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9B8F" w14:textId="7DD2B67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936C" w14:textId="17AFC3A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10CB233A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766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E46C" w14:textId="4CF1F3C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D402" w14:textId="7920DFE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3D5FF3EA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1B0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7C6F" w14:textId="7D3B2C0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A491" w14:textId="6215443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3004E5F0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3C6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8845" w14:textId="64E7B27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B022" w14:textId="27B5BAE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0D5CC028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FD0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00E1" w14:textId="01CFCA3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98B1" w14:textId="1B8D96D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17708F6A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469C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569F" w14:textId="21DFACE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0A78" w14:textId="1CF9677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59A0AF65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859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A309" w14:textId="2702637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89A7" w14:textId="21AED16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31BFF4D9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A34C" w14:textId="19753A9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622A" w14:textId="4AA3477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D100" w14:textId="74F94FC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7E8E18BD" w14:textId="77777777" w:rsidTr="008E704E">
        <w:trPr>
          <w:trHeight w:val="291"/>
          <w:jc w:val="center"/>
        </w:trPr>
        <w:tc>
          <w:tcPr>
            <w:tcW w:w="5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475ACE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176F362" w14:textId="1B779F2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1,210,955,544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B63CBCC" w14:textId="572164D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1,094,464,983</w:t>
            </w:r>
          </w:p>
        </w:tc>
      </w:tr>
      <w:tr w:rsidR="004E41C3" w14:paraId="30126E88" w14:textId="77777777" w:rsidTr="008E704E">
        <w:trPr>
          <w:trHeight w:val="408"/>
          <w:jc w:val="center"/>
        </w:trPr>
        <w:tc>
          <w:tcPr>
            <w:tcW w:w="5819" w:type="dxa"/>
            <w:shd w:val="clear" w:color="auto" w:fill="auto"/>
            <w:vAlign w:val="bottom"/>
          </w:tcPr>
          <w:p w14:paraId="5064BFB8" w14:textId="77777777" w:rsidR="00EE1FDD" w:rsidRDefault="00EE1FD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CE8F9E9" w14:textId="77777777" w:rsidR="00EE1FDD" w:rsidRDefault="00EE1FD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30C81BD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07DFCEE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4E41C3" w14:paraId="67682830" w14:textId="77777777" w:rsidTr="008E704E">
        <w:trPr>
          <w:trHeight w:val="408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E272ABA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INSTITUCIONES PÚBLICAS DE SEGURIDAD SOCIAL DEL ESTADO DE TAMAULIPAS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F9EFACF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108BDDA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0F85E444" w14:textId="77777777" w:rsidTr="008E704E">
        <w:trPr>
          <w:trHeight w:val="406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AB0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1378" w14:textId="551910A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B9F6" w14:textId="3DA0A0E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093A4BDC" w14:textId="77777777" w:rsidTr="008E704E">
        <w:trPr>
          <w:trHeight w:val="411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E92CCA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0C14B15" w14:textId="564A57CC" w:rsidR="004E41C3" w:rsidRPr="00D232C5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 w:rsidRPr="00D232C5"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26A0B25" w14:textId="7D1713AF" w:rsidR="004E41C3" w:rsidRPr="00D232C5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 w:rsidRPr="00D232C5"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E41C3" w14:paraId="5452A5FF" w14:textId="77777777" w:rsidTr="008E704E">
        <w:trPr>
          <w:trHeight w:val="408"/>
          <w:jc w:val="center"/>
        </w:trPr>
        <w:tc>
          <w:tcPr>
            <w:tcW w:w="5819" w:type="dxa"/>
            <w:shd w:val="clear" w:color="auto" w:fill="auto"/>
            <w:vAlign w:val="bottom"/>
          </w:tcPr>
          <w:p w14:paraId="1C7CE57E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2390B3E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6170F40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454DCA3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4E41C3" w14:paraId="2F9407FF" w14:textId="77777777" w:rsidTr="008E704E">
        <w:trPr>
          <w:trHeight w:val="408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1B70C92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lastRenderedPageBreak/>
              <w:t>FIDEICOMISOS DEL ESTADO DE TAMAULIPAS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669E3DA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756FF7D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165A3151" w14:textId="77777777" w:rsidTr="008E704E">
        <w:trPr>
          <w:trHeight w:val="373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943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9589" w14:textId="79D580C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9245" w14:textId="0EB9A05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72,000</w:t>
            </w:r>
          </w:p>
        </w:tc>
      </w:tr>
      <w:tr w:rsidR="004E41C3" w14:paraId="6E460EDF" w14:textId="77777777" w:rsidTr="008E704E">
        <w:trPr>
          <w:trHeight w:val="434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D22B88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80D2306" w14:textId="0248176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B05882E" w14:textId="22B755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72,000</w:t>
            </w:r>
          </w:p>
        </w:tc>
      </w:tr>
      <w:tr w:rsidR="004E41C3" w14:paraId="72E4D9F1" w14:textId="77777777" w:rsidTr="008E704E">
        <w:trPr>
          <w:trHeight w:val="408"/>
          <w:jc w:val="center"/>
        </w:trPr>
        <w:tc>
          <w:tcPr>
            <w:tcW w:w="5819" w:type="dxa"/>
            <w:shd w:val="clear" w:color="auto" w:fill="auto"/>
            <w:vAlign w:val="bottom"/>
          </w:tcPr>
          <w:p w14:paraId="10B569C4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BB3E406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5F3F7DF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21D13B8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4E41C3" w14:paraId="069DB31C" w14:textId="77777777" w:rsidTr="008E704E">
        <w:trPr>
          <w:trHeight w:val="408"/>
          <w:jc w:val="center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089EC15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632D372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6E692E1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31AD5898" w14:textId="77777777" w:rsidTr="0039450E">
        <w:trPr>
          <w:trHeight w:val="354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E5E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B99E" w14:textId="255FA48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AF0D" w14:textId="61385DD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E41C3" w14:paraId="41E405F2" w14:textId="77777777" w:rsidTr="0039450E">
        <w:trPr>
          <w:trHeight w:val="415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950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6D1A" w14:textId="4A749F7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783,642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768F" w14:textId="7715EE4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783,642</w:t>
            </w:r>
          </w:p>
        </w:tc>
      </w:tr>
      <w:tr w:rsidR="004E41C3" w14:paraId="4405E2CA" w14:textId="77777777" w:rsidTr="0039450E">
        <w:trPr>
          <w:trHeight w:val="408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DF0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8EF2" w14:textId="1F62B1B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A260" w14:textId="2847D16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6D7EC1A8" w14:textId="77777777" w:rsidTr="0039450E">
        <w:trPr>
          <w:trHeight w:val="428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35C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2CB" w14:textId="6639512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54DF" w14:textId="3FEB453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60220F08" w14:textId="77777777" w:rsidTr="0039450E">
        <w:trPr>
          <w:trHeight w:val="406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314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7CB0" w14:textId="3FCB5F7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2423" w14:textId="781953A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515C593E" w14:textId="77777777" w:rsidTr="0039450E">
        <w:trPr>
          <w:trHeight w:val="425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883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6572" w14:textId="7EAC2E0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9A7C" w14:textId="2E6F7BA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6984ED62" w14:textId="77777777" w:rsidTr="0039450E">
        <w:trPr>
          <w:trHeight w:val="418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835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0542" w14:textId="05E82BF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835A" w14:textId="36EB31D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01CAABD0" w14:textId="77777777" w:rsidTr="0039450E">
        <w:trPr>
          <w:trHeight w:val="410"/>
          <w:jc w:val="center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B93B2B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C3B5EA8" w14:textId="77E4DFA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783,642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CAB46DE" w14:textId="2264C08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783,642</w:t>
            </w:r>
          </w:p>
        </w:tc>
      </w:tr>
    </w:tbl>
    <w:p w14:paraId="1F991891" w14:textId="77777777" w:rsidR="00627B90" w:rsidRDefault="00627B90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sz w:val="20"/>
          <w:lang w:val="es-MX"/>
        </w:rPr>
      </w:pPr>
    </w:p>
    <w:p w14:paraId="6F5A6BF2" w14:textId="77777777" w:rsidR="00627B90" w:rsidRDefault="00627B90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sz w:val="20"/>
          <w:lang w:val="es-MX"/>
        </w:rPr>
      </w:pPr>
    </w:p>
    <w:p w14:paraId="74B5BC7C" w14:textId="59CFBD16" w:rsidR="00A658B5" w:rsidRDefault="009B0D6A" w:rsidP="00A67D7F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DC0DC4">
        <w:rPr>
          <w:rFonts w:ascii="Calibri" w:hAnsi="Calibri" w:cs="DIN Pro Regular"/>
          <w:b/>
          <w:bCs/>
          <w:sz w:val="20"/>
          <w:lang w:val="es-MX"/>
        </w:rPr>
        <w:t>Los montos que conforman el saldo de Estimación por Pérdida o Deterioro de Activos Circulantes</w:t>
      </w:r>
      <w:r w:rsidR="00DC0DC4">
        <w:rPr>
          <w:rFonts w:ascii="Calibri" w:hAnsi="Calibri" w:cs="DIN Pro Regular"/>
          <w:b/>
          <w:bCs/>
          <w:sz w:val="20"/>
          <w:lang w:val="es-MX"/>
        </w:rPr>
        <w:t xml:space="preserve"> y no Circulantes</w:t>
      </w:r>
      <w:r w:rsidR="00C23B00" w:rsidRPr="00DC0DC4">
        <w:rPr>
          <w:rFonts w:ascii="Calibri" w:hAnsi="Calibri" w:cs="DIN Pro Regular"/>
          <w:b/>
          <w:bCs/>
          <w:sz w:val="20"/>
          <w:lang w:val="es-MX"/>
        </w:rPr>
        <w:t>,</w:t>
      </w:r>
      <w:r w:rsidRPr="00DC0DC4">
        <w:rPr>
          <w:rFonts w:ascii="Calibri" w:hAnsi="Calibri" w:cs="DIN Pro Regular"/>
          <w:b/>
          <w:bCs/>
          <w:sz w:val="20"/>
          <w:lang w:val="es-MX"/>
        </w:rPr>
        <w:t xml:space="preserve"> está conformado de la siguiente manera:</w:t>
      </w:r>
    </w:p>
    <w:p w14:paraId="597947E2" w14:textId="77777777" w:rsidR="00D232C5" w:rsidRPr="00DC0DC4" w:rsidRDefault="00D232C5" w:rsidP="00D232C5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1559"/>
      </w:tblGrid>
      <w:tr w:rsidR="00A658B5" w14:paraId="4E1561BE" w14:textId="77777777" w:rsidTr="00A67D7F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1F7A707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4CF979A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AF7C38A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C23B00" w14:paraId="21DC27A3" w14:textId="77777777" w:rsidTr="00A67D7F">
        <w:trPr>
          <w:trHeight w:val="464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A359" w14:textId="77777777" w:rsidR="00C23B00" w:rsidRDefault="00C23B00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4156" w14:textId="2D685011" w:rsidR="00C23B00" w:rsidRPr="00C23B00" w:rsidRDefault="00C23B00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 w:rsidRPr="00C23B00">
              <w:rPr>
                <w:rFonts w:cs="Calibri"/>
                <w:color w:val="000000"/>
                <w:sz w:val="18"/>
                <w:szCs w:val="18"/>
              </w:rPr>
              <w:t>-139,652,369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35F6" w14:textId="10F73DB1" w:rsidR="00C23B00" w:rsidRPr="00C23B00" w:rsidRDefault="00C23B00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 w:rsidRPr="00C23B00">
              <w:rPr>
                <w:rFonts w:cs="Calibri"/>
                <w:color w:val="000000"/>
                <w:sz w:val="18"/>
                <w:szCs w:val="18"/>
              </w:rPr>
              <w:t>-139,652,369</w:t>
            </w:r>
          </w:p>
        </w:tc>
      </w:tr>
      <w:tr w:rsidR="004E41C3" w14:paraId="429BCD8B" w14:textId="77777777" w:rsidTr="00A67D7F">
        <w:trPr>
          <w:trHeight w:val="414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691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Instituciones Públicas de Seguridad Social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6447" w14:textId="347FE42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CCFD" w14:textId="29619DA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45F58B86" w14:textId="77777777" w:rsidTr="00A67D7F">
        <w:trPr>
          <w:trHeight w:val="406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19D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7732" w14:textId="20E969C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-8,789,711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793B" w14:textId="358AEE6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-7,975,925</w:t>
            </w:r>
          </w:p>
        </w:tc>
      </w:tr>
      <w:tr w:rsidR="004E41C3" w14:paraId="513AE11D" w14:textId="77777777" w:rsidTr="00A67D7F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6B4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1CDE" w14:textId="2DE89E5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5294" w14:textId="5010316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23B00" w14:paraId="009CF0A1" w14:textId="77777777" w:rsidTr="00A67D7F">
        <w:trPr>
          <w:trHeight w:val="390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ADAFE35" w14:textId="77777777" w:rsidR="00C23B00" w:rsidRDefault="00C23B00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E572DF1" w14:textId="31F5D9F9" w:rsidR="00C23B00" w:rsidRDefault="00C23B00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-148,442,080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18A459A" w14:textId="0F8DA683" w:rsidR="00C23B00" w:rsidRDefault="00C23B00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-147,628,294</w:t>
            </w:r>
          </w:p>
        </w:tc>
      </w:tr>
    </w:tbl>
    <w:p w14:paraId="7C9F12B4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7D9D6B3D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88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0"/>
        <w:gridCol w:w="1576"/>
        <w:gridCol w:w="1576"/>
      </w:tblGrid>
      <w:tr w:rsidR="00A658B5" w14:paraId="178C852B" w14:textId="77777777" w:rsidTr="00CD6699">
        <w:trPr>
          <w:trHeight w:val="407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B27FA13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7B16891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C056F53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C103D" w14:paraId="203F24BA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7713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CD13" w14:textId="46AA662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1C14" w14:textId="1B27F538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74D85C74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B7E8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0BEF" w14:textId="3293CA09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A2B3" w14:textId="13A0BD3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0C103D" w14:paraId="16819117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CD85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3911" w14:textId="28FA811D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FB2C" w14:textId="5631FB68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03CCD479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EB7D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BC80" w14:textId="05DEE72B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6D24" w14:textId="509DE365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6F696FBA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FE9FD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8C6A" w14:textId="58BA321D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A1DD" w14:textId="71738BE9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36DD0F0A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279C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5B06" w14:textId="2A756BF3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65F" w14:textId="237EF2C4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6CCA48D9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B2C6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32FF" w14:textId="626DB776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04AE" w14:textId="505E350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50107304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8B2B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BE79" w14:textId="30ACB48D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F73C" w14:textId="055D838B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6809917D" w14:textId="77777777" w:rsidTr="00D232C5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93F77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Güemez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8EFF" w14:textId="6AB8A8B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B383" w14:textId="703E2B1B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6C9B25AB" w14:textId="77777777" w:rsidTr="00D232C5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4DA3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COMAPA de Llera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4F44" w14:textId="11004196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B082" w14:textId="372245EA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1B8772DC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050A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041C" w14:textId="28C335AC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77D9" w14:textId="5AEB857E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6AE92F21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3026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ED8E" w14:textId="2B27CD98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-11,268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52ED" w14:textId="78F55DD1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-11,268</w:t>
            </w:r>
          </w:p>
        </w:tc>
      </w:tr>
      <w:tr w:rsidR="000C103D" w14:paraId="069D10D8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E773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CDF7" w14:textId="0D424E5C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567E" w14:textId="723483B4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731B5F76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BE5B1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8C1F" w14:textId="1520A281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4C6B" w14:textId="41FDE299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0DCC7441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A33B7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EB70" w14:textId="25245A6B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208C" w14:textId="5EF0782F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37516D7E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8979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D913" w14:textId="018DE456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79F4" w14:textId="57B88C64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138B111F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4B2C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AD01" w14:textId="2C97265E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-139,675,409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C6EB" w14:textId="65339B79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-139,675,409</w:t>
            </w:r>
          </w:p>
        </w:tc>
      </w:tr>
      <w:tr w:rsidR="000C103D" w14:paraId="436674F9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D61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A824" w14:textId="42A525A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481E" w14:textId="716E61C9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024B5F12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58A3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3970" w14:textId="49FD46C5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3775" w14:textId="137AF111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054FBD54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E7AB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5275" w14:textId="12ABC6C4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19FD" w14:textId="6A7E7805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14C59A66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FEC1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17A4" w14:textId="7CC9D0FC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CD23" w14:textId="2FD2B003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6A166B0A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F6FE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7A77" w14:textId="51755EF3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FB60" w14:textId="0BAF9AA6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00B14DC9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3E50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818B" w14:textId="43DEB3B3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7C5A" w14:textId="1B217458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531B1285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B744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7BBB" w14:textId="57C06AD8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739C" w14:textId="3B08BBEC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7813D8E3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530E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18A6" w14:textId="7652D4B5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8CF8" w14:textId="2564515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15F83523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71A7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F0CF" w14:textId="248325B4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E035" w14:textId="752376E9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1079C09C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380F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8812" w14:textId="494F9E44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34,308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CE52" w14:textId="1753541A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34,308</w:t>
            </w:r>
          </w:p>
        </w:tc>
      </w:tr>
      <w:tr w:rsidR="000C103D" w14:paraId="0FD8AA56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E994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A27D" w14:textId="69C5098F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7970" w14:textId="48736831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17CB1F04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B6768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C32A" w14:textId="1EF21C95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1FEA" w14:textId="18389828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2BE078CC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891C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DAE7" w14:textId="6D8ECD84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0B0" w14:textId="35241B52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36654621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87037F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3BA" w14:textId="315FA31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9253" w14:textId="53D073B6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525D6FCD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040DE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7F88" w14:textId="6F74253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5A0C" w14:textId="729051B4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7CCED691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E576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BF79" w14:textId="51CAB449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7C79" w14:textId="24030566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3C7A70B5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63C0" w14:textId="07810C8E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C23B00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Superior</w:t>
            </w: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85F4" w14:textId="5CABD390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CD3E" w14:textId="1DDA67DE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7969CAB3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9789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3D0F" w14:textId="58145206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3D92" w14:textId="530A30F5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08890831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2BDD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9A6D" w14:textId="61C17BD6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F29A" w14:textId="03C42FA8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19AA215F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F83A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73EE" w14:textId="75236548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4767" w14:textId="6F38F433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6A21408F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032B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514D" w14:textId="6BB138B6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D828" w14:textId="2019FBD9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59ABA266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9979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8389" w14:textId="5B179603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EAAB" w14:textId="4508162C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264410D5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FBB2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B0EF" w14:textId="686BF0E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8F6C" w14:textId="458B5D6E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3829C86C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72C1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1281" w14:textId="3215FE2B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C823" w14:textId="606089C9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279BFA73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AABAE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00E2" w14:textId="078F58CA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D3AA" w14:textId="45F5BB6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22DDC5DF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D184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7039" w14:textId="08066D10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082F" w14:textId="0B5B97BB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680BAB33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CAD6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0E0" w14:textId="386BBEAD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991C" w14:textId="540387A9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3239B189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B040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503A" w14:textId="6D57245D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BE1F" w14:textId="7B10B9B6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40AA50D0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9B6D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8973" w14:textId="7098C432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ED59" w14:textId="65405C00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6E608F41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2177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AD45" w14:textId="00062953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FE24" w14:textId="53A2BC0B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402F78A0" w14:textId="77777777" w:rsidTr="0039450E">
        <w:trPr>
          <w:trHeight w:val="290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AB33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7D4B" w14:textId="2CABFA08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A82C" w14:textId="15FE330D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22F012EE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6764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5C4A" w14:textId="1D10839E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718D" w14:textId="21D989EE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54663517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4333" w14:textId="171BBAB0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C136" w14:textId="128454B1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0B9B" w14:textId="367642AD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04A91003" w14:textId="77777777" w:rsidTr="0039450E">
        <w:trPr>
          <w:trHeight w:val="29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F12ECBB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410AB95" w14:textId="086BBAAA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-139,652,369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E935177" w14:textId="107490D9" w:rsidR="000C103D" w:rsidRDefault="000C103D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-139,652,369</w:t>
            </w:r>
          </w:p>
        </w:tc>
      </w:tr>
      <w:tr w:rsidR="000C103D" w14:paraId="7E34A397" w14:textId="77777777" w:rsidTr="00CD6699">
        <w:trPr>
          <w:trHeight w:hRule="exact" w:val="407"/>
          <w:jc w:val="center"/>
        </w:trPr>
        <w:tc>
          <w:tcPr>
            <w:tcW w:w="5730" w:type="dxa"/>
            <w:shd w:val="clear" w:color="auto" w:fill="auto"/>
            <w:vAlign w:val="bottom"/>
          </w:tcPr>
          <w:p w14:paraId="64D7E508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D9C1F07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AB335F7" w14:textId="77777777" w:rsidR="00EE1FDD" w:rsidRDefault="00EE1FD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94A0F13" w14:textId="77777777" w:rsidR="00EE1FDD" w:rsidRDefault="00EE1FD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768E1EB" w14:textId="77777777" w:rsidR="00EE1FDD" w:rsidRDefault="00EE1FD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E5B4A5C" w14:textId="77777777" w:rsidR="00EE1FDD" w:rsidRDefault="00EE1FD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85C577C" w14:textId="77777777" w:rsidR="00EE1FDD" w:rsidRDefault="00EE1FD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9A2AD5B" w14:textId="77777777" w:rsidR="00EE1FDD" w:rsidRDefault="00EE1FD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F85870B" w14:textId="77777777" w:rsidR="00627B90" w:rsidRDefault="00627B9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7C3B7C2" w14:textId="77777777" w:rsidR="00627B90" w:rsidRDefault="00627B9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3D47A22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70231B5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97A489C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340674E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8C804FD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C7415E1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0C784CE1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7E2A1C31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07369384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6A4CFEF7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37939556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30887671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627B90" w14:paraId="2E5A86B5" w14:textId="77777777" w:rsidTr="00CD6699">
        <w:trPr>
          <w:trHeight w:hRule="exact" w:val="407"/>
          <w:jc w:val="center"/>
        </w:trPr>
        <w:tc>
          <w:tcPr>
            <w:tcW w:w="5730" w:type="dxa"/>
            <w:shd w:val="clear" w:color="auto" w:fill="auto"/>
            <w:vAlign w:val="bottom"/>
          </w:tcPr>
          <w:p w14:paraId="4E348030" w14:textId="77777777" w:rsidR="00627B90" w:rsidRDefault="00627B9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6D09C6A" w14:textId="77777777" w:rsidR="0039450E" w:rsidRDefault="0039450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3B4B1B5" w14:textId="77777777" w:rsidR="0039450E" w:rsidRDefault="0039450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46CA131" w14:textId="77777777" w:rsidR="0039450E" w:rsidRDefault="0039450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2670953E" w14:textId="77777777" w:rsidR="00627B90" w:rsidRDefault="00627B90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481A2717" w14:textId="77777777" w:rsidR="00627B90" w:rsidRDefault="00627B90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39450E" w14:paraId="56DE1476" w14:textId="77777777" w:rsidTr="00CD6699">
        <w:trPr>
          <w:trHeight w:hRule="exact" w:val="407"/>
          <w:jc w:val="center"/>
        </w:trPr>
        <w:tc>
          <w:tcPr>
            <w:tcW w:w="5730" w:type="dxa"/>
            <w:shd w:val="clear" w:color="auto" w:fill="auto"/>
            <w:vAlign w:val="bottom"/>
          </w:tcPr>
          <w:p w14:paraId="0360D086" w14:textId="77777777" w:rsidR="0039450E" w:rsidRDefault="0039450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342C4D11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22955B58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39450E" w14:paraId="581D7B19" w14:textId="77777777" w:rsidTr="00CD6699">
        <w:trPr>
          <w:trHeight w:hRule="exact" w:val="407"/>
          <w:jc w:val="center"/>
        </w:trPr>
        <w:tc>
          <w:tcPr>
            <w:tcW w:w="5730" w:type="dxa"/>
            <w:shd w:val="clear" w:color="auto" w:fill="auto"/>
            <w:vAlign w:val="bottom"/>
          </w:tcPr>
          <w:p w14:paraId="48F826ED" w14:textId="77777777" w:rsidR="0039450E" w:rsidRDefault="0039450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72FA3A78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04A20EC6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0C103D" w14:paraId="3FDE1A62" w14:textId="77777777" w:rsidTr="00CD6699">
        <w:trPr>
          <w:trHeight w:val="407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474D031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INSTITUCIONES PÚBLICAS DE SEGURIDAD SOCIAL DEL ESTADO DE TAMAULIPAS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063B6D9" w14:textId="77777777" w:rsidR="000C103D" w:rsidRDefault="000C103D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C6A94E0" w14:textId="77777777" w:rsidR="000C103D" w:rsidRDefault="000C103D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0C103D" w14:paraId="216E1B06" w14:textId="77777777" w:rsidTr="0039450E">
        <w:trPr>
          <w:trHeight w:val="345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069B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3C75" w14:textId="6894DDBE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074F" w14:textId="320BA6F4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C103D" w14:paraId="2EDA5238" w14:textId="77777777" w:rsidTr="0039450E">
        <w:trPr>
          <w:trHeight w:val="406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80F66EF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1ECA9AE" w14:textId="0410ABD2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F363D4C" w14:textId="0E9C4E3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C103D" w14:paraId="1A18B0BC" w14:textId="77777777" w:rsidTr="00CD6699">
        <w:trPr>
          <w:trHeight w:val="407"/>
          <w:jc w:val="center"/>
        </w:trPr>
        <w:tc>
          <w:tcPr>
            <w:tcW w:w="5730" w:type="dxa"/>
            <w:shd w:val="clear" w:color="auto" w:fill="auto"/>
            <w:vAlign w:val="bottom"/>
          </w:tcPr>
          <w:p w14:paraId="0890FE5F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D7B35B0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3AC77D1A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121711F5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39450E" w14:paraId="3B105D99" w14:textId="77777777" w:rsidTr="00CD6699">
        <w:trPr>
          <w:trHeight w:val="407"/>
          <w:jc w:val="center"/>
        </w:trPr>
        <w:tc>
          <w:tcPr>
            <w:tcW w:w="5730" w:type="dxa"/>
            <w:shd w:val="clear" w:color="auto" w:fill="auto"/>
            <w:vAlign w:val="bottom"/>
          </w:tcPr>
          <w:p w14:paraId="55A046F5" w14:textId="77777777" w:rsidR="0039450E" w:rsidRDefault="0039450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00CF090A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219A648E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39450E" w14:paraId="5C9C6D92" w14:textId="77777777" w:rsidTr="00CD6699">
        <w:trPr>
          <w:trHeight w:val="407"/>
          <w:jc w:val="center"/>
        </w:trPr>
        <w:tc>
          <w:tcPr>
            <w:tcW w:w="5730" w:type="dxa"/>
            <w:shd w:val="clear" w:color="auto" w:fill="auto"/>
            <w:vAlign w:val="bottom"/>
          </w:tcPr>
          <w:p w14:paraId="6291C72F" w14:textId="77777777" w:rsidR="0039450E" w:rsidRDefault="0039450E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0D933829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63DE2774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0C103D" w14:paraId="41F5FA78" w14:textId="77777777" w:rsidTr="00CD6699">
        <w:trPr>
          <w:trHeight w:val="407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040CFC6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16FB09B" w14:textId="77777777" w:rsidR="000C103D" w:rsidRDefault="000C103D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4D6DD57" w14:textId="77777777" w:rsidR="000C103D" w:rsidRDefault="000C103D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0C103D" w14:paraId="385F52B9" w14:textId="77777777" w:rsidTr="0039450E">
        <w:trPr>
          <w:trHeight w:val="41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9959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B74F" w14:textId="59E36E32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-8,789,711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3295" w14:textId="05076802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-7,975,925</w:t>
            </w:r>
          </w:p>
        </w:tc>
      </w:tr>
      <w:tr w:rsidR="000C103D" w14:paraId="6D950456" w14:textId="77777777" w:rsidTr="0039450E">
        <w:trPr>
          <w:trHeight w:val="415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BF55FD2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F69C23F" w14:textId="082DC12A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-8,789,711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74DC541" w14:textId="5E5810B8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-7,975,925</w:t>
            </w:r>
          </w:p>
        </w:tc>
      </w:tr>
      <w:tr w:rsidR="000C103D" w14:paraId="480B818B" w14:textId="77777777" w:rsidTr="00CD6699">
        <w:trPr>
          <w:trHeight w:val="407"/>
          <w:jc w:val="center"/>
        </w:trPr>
        <w:tc>
          <w:tcPr>
            <w:tcW w:w="5730" w:type="dxa"/>
            <w:shd w:val="clear" w:color="auto" w:fill="auto"/>
            <w:vAlign w:val="bottom"/>
          </w:tcPr>
          <w:p w14:paraId="08D43A27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50C794A7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139EA423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39450E" w14:paraId="1CFB15D1" w14:textId="77777777" w:rsidTr="00CD6699">
        <w:trPr>
          <w:trHeight w:val="407"/>
          <w:jc w:val="center"/>
        </w:trPr>
        <w:tc>
          <w:tcPr>
            <w:tcW w:w="5730" w:type="dxa"/>
            <w:shd w:val="clear" w:color="auto" w:fill="auto"/>
            <w:vAlign w:val="bottom"/>
          </w:tcPr>
          <w:p w14:paraId="52E15403" w14:textId="77777777" w:rsidR="0039450E" w:rsidRDefault="0039450E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2960E6CF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05836660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39450E" w14:paraId="6A8D69CB" w14:textId="77777777" w:rsidTr="00CD6699">
        <w:trPr>
          <w:trHeight w:val="407"/>
          <w:jc w:val="center"/>
        </w:trPr>
        <w:tc>
          <w:tcPr>
            <w:tcW w:w="5730" w:type="dxa"/>
            <w:shd w:val="clear" w:color="auto" w:fill="auto"/>
            <w:vAlign w:val="bottom"/>
          </w:tcPr>
          <w:p w14:paraId="5B7C2244" w14:textId="77777777" w:rsidR="0039450E" w:rsidRDefault="0039450E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443B697D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364AB1A2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0C103D" w14:paraId="70694AB1" w14:textId="77777777" w:rsidTr="00CD6699">
        <w:trPr>
          <w:trHeight w:val="407"/>
          <w:jc w:val="center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C759F7D" w14:textId="77777777" w:rsidR="000C103D" w:rsidRDefault="000C103D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7747120" w14:textId="77777777" w:rsidR="000C103D" w:rsidRDefault="000C103D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924B60F" w14:textId="77777777" w:rsidR="000C103D" w:rsidRDefault="000C103D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0C103D" w14:paraId="5CB98692" w14:textId="77777777" w:rsidTr="0039450E">
        <w:trPr>
          <w:trHeight w:val="406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6210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B9BC" w14:textId="33A691B4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246F" w14:textId="18307D9C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C103D" w14:paraId="36A837C2" w14:textId="77777777" w:rsidTr="0039450E">
        <w:trPr>
          <w:trHeight w:val="411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7D7C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CDD8" w14:textId="174F8DA2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C277" w14:textId="61F95006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C103D" w14:paraId="568BD896" w14:textId="77777777" w:rsidTr="0039450E">
        <w:trPr>
          <w:trHeight w:val="418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CFDC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2893" w14:textId="347FDDA8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80C4" w14:textId="286749F4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C103D" w14:paraId="153BFC07" w14:textId="77777777" w:rsidTr="0039450E">
        <w:trPr>
          <w:trHeight w:val="41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D639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197C" w14:textId="1D8CD9E7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562F" w14:textId="3F90389A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C103D" w14:paraId="7AA4554D" w14:textId="77777777" w:rsidTr="0039450E">
        <w:trPr>
          <w:trHeight w:val="416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5FCD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0B58" w14:textId="1AD842F1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20EF" w14:textId="758CC69A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C103D" w14:paraId="21F71FE3" w14:textId="77777777" w:rsidTr="0039450E">
        <w:trPr>
          <w:trHeight w:val="421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5B12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6AD4" w14:textId="34AC04D9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FDB6" w14:textId="4642B8E5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C103D" w14:paraId="404AF0D5" w14:textId="77777777" w:rsidTr="0039450E">
        <w:trPr>
          <w:trHeight w:val="399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092E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E8A7" w14:textId="08BC0EA6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 w:rsidRPr="00482B34">
              <w:rPr>
                <w:sz w:val="18"/>
                <w:szCs w:val="18"/>
              </w:rPr>
              <w:t>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1853" w14:textId="318AA789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C103D" w14:paraId="6C3D79A3" w14:textId="77777777" w:rsidTr="0039450E">
        <w:trPr>
          <w:trHeight w:val="420"/>
          <w:jc w:val="center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605FC90" w14:textId="77777777" w:rsidR="000C103D" w:rsidRDefault="000C103D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EB6EA57" w14:textId="2F49F336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A48F721" w14:textId="43041A2F" w:rsidR="000C103D" w:rsidRDefault="000C103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4781A58F" w14:textId="77777777" w:rsidR="00627B90" w:rsidRDefault="00627B90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063098F4" w14:textId="77777777" w:rsidR="00627B90" w:rsidRDefault="00627B90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3A2956BF" w14:textId="77777777" w:rsidR="0039450E" w:rsidRDefault="0039450E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7A1A7D39" w14:textId="77777777" w:rsidR="0039450E" w:rsidRDefault="0039450E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520A609E" w14:textId="77777777" w:rsidR="0039450E" w:rsidRDefault="0039450E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18FCA338" w14:textId="77777777" w:rsidR="0039450E" w:rsidRDefault="0039450E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55318618" w14:textId="77777777" w:rsidR="0039450E" w:rsidRDefault="0039450E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51BD7E41" w14:textId="77777777" w:rsidR="0039450E" w:rsidRDefault="0039450E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641D6AB4" w14:textId="77777777" w:rsidR="0039450E" w:rsidRDefault="0039450E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4FB44AFE" w14:textId="77777777" w:rsidR="0039450E" w:rsidRDefault="0039450E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73BDE0B3" w14:textId="77777777" w:rsidR="0039450E" w:rsidRDefault="0039450E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0F62BB0C" w14:textId="77777777" w:rsidR="0039450E" w:rsidRDefault="0039450E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14FB6C9D" w14:textId="77777777" w:rsidR="0039450E" w:rsidRDefault="0039450E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35FF54EE" w14:textId="77777777" w:rsidR="00CD6699" w:rsidRDefault="00CD6699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510119CB" w14:textId="77777777" w:rsidR="00A658B5" w:rsidRDefault="009B0D6A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  <w:r>
        <w:rPr>
          <w:rFonts w:cs="DIN Pro Regular"/>
          <w:b/>
          <w:smallCaps/>
          <w:sz w:val="20"/>
          <w:szCs w:val="20"/>
        </w:rPr>
        <w:t>Pasivo</w:t>
      </w:r>
    </w:p>
    <w:p w14:paraId="29F56A14" w14:textId="77777777" w:rsidR="00A67D7F" w:rsidRPr="00DC0DC4" w:rsidRDefault="00A67D7F" w:rsidP="00A67D7F">
      <w:pPr>
        <w:spacing w:after="0" w:line="240" w:lineRule="auto"/>
        <w:ind w:left="142"/>
        <w:rPr>
          <w:rFonts w:cs="DIN Pro Regular"/>
          <w:bCs/>
          <w:smallCaps/>
          <w:sz w:val="20"/>
          <w:szCs w:val="20"/>
        </w:rPr>
      </w:pPr>
    </w:p>
    <w:p w14:paraId="79B81824" w14:textId="6F7F4E29" w:rsidR="00A658B5" w:rsidRDefault="009B0D6A" w:rsidP="00A67D7F">
      <w:pPr>
        <w:pStyle w:val="ROMANOS"/>
        <w:numPr>
          <w:ilvl w:val="0"/>
          <w:numId w:val="3"/>
        </w:numPr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 w:rsidRPr="00DC0DC4">
        <w:rPr>
          <w:rFonts w:ascii="Calibri" w:hAnsi="Calibri" w:cs="DIN Pro Regular"/>
          <w:b/>
          <w:sz w:val="20"/>
          <w:szCs w:val="20"/>
          <w:lang w:val="es-MX"/>
        </w:rPr>
        <w:t>Los montos que conforman el saldo de Pasivo</w:t>
      </w:r>
      <w:r w:rsidR="00DC0DC4" w:rsidRPr="00DC0DC4">
        <w:rPr>
          <w:rFonts w:ascii="Calibri" w:hAnsi="Calibri" w:cs="DIN Pro Regular"/>
          <w:b/>
          <w:sz w:val="20"/>
          <w:szCs w:val="20"/>
          <w:lang w:val="es-MX"/>
        </w:rPr>
        <w:t xml:space="preserve"> Circulante y no Circulante</w:t>
      </w:r>
      <w:r w:rsidR="00877B9D" w:rsidRPr="00DC0DC4">
        <w:rPr>
          <w:rFonts w:ascii="Calibri" w:hAnsi="Calibri" w:cs="DIN Pro Regular"/>
          <w:b/>
          <w:sz w:val="20"/>
          <w:szCs w:val="20"/>
          <w:lang w:val="es-MX"/>
        </w:rPr>
        <w:t>,</w:t>
      </w:r>
      <w:r w:rsidRPr="00DC0DC4">
        <w:rPr>
          <w:rFonts w:ascii="Calibri" w:hAnsi="Calibri" w:cs="DIN Pro Regular"/>
          <w:b/>
          <w:sz w:val="20"/>
          <w:szCs w:val="20"/>
          <w:lang w:val="es-MX"/>
        </w:rPr>
        <w:t xml:space="preserve"> está conformado de la siguiente manera:</w:t>
      </w:r>
    </w:p>
    <w:p w14:paraId="7C382350" w14:textId="77777777" w:rsidR="00A67D7F" w:rsidRPr="00DC0DC4" w:rsidRDefault="00A67D7F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560"/>
        <w:gridCol w:w="1559"/>
      </w:tblGrid>
      <w:tr w:rsidR="00A658B5" w14:paraId="0373BE83" w14:textId="77777777" w:rsidTr="00A67D7F">
        <w:trPr>
          <w:trHeight w:val="397"/>
          <w:jc w:val="center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B9D4C39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C81D384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B9C3A42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09FBB918" w14:textId="77777777" w:rsidTr="00A67D7F">
        <w:trPr>
          <w:trHeight w:val="336"/>
          <w:jc w:val="center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547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783B" w14:textId="600538E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5,076,799,885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33D7" w14:textId="4365B1D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4,628,756,184</w:t>
            </w:r>
          </w:p>
        </w:tc>
      </w:tr>
      <w:tr w:rsidR="004E41C3" w14:paraId="640E7391" w14:textId="77777777" w:rsidTr="00A67D7F">
        <w:trPr>
          <w:trHeight w:val="413"/>
          <w:jc w:val="center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761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Instituciones Públicas de Seguridad Social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BFFB" w14:textId="2F6370F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9,402,588,247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AF51" w14:textId="14F1D65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8,308,081,161</w:t>
            </w:r>
          </w:p>
        </w:tc>
      </w:tr>
      <w:tr w:rsidR="004E41C3" w14:paraId="4C213BE3" w14:textId="77777777" w:rsidTr="00A67D7F">
        <w:trPr>
          <w:trHeight w:val="418"/>
          <w:jc w:val="center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63E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9A25" w14:textId="1CB80E2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27,125,258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2F45" w14:textId="5C03225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24,241,823</w:t>
            </w:r>
          </w:p>
        </w:tc>
      </w:tr>
      <w:tr w:rsidR="004E41C3" w14:paraId="159512A0" w14:textId="77777777" w:rsidTr="00A67D7F">
        <w:trPr>
          <w:trHeight w:val="283"/>
          <w:jc w:val="center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5AC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E3BB" w14:textId="7F49445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32,834,919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496F" w14:textId="38CF843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32,326,110</w:t>
            </w:r>
          </w:p>
        </w:tc>
      </w:tr>
      <w:tr w:rsidR="004E41C3" w14:paraId="65162CF6" w14:textId="77777777" w:rsidTr="00A67D7F">
        <w:trPr>
          <w:trHeight w:val="387"/>
          <w:jc w:val="center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2F83BC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81AD960" w14:textId="0C0F037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14,539,348,309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91210AB" w14:textId="3705113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12,993,405,278</w:t>
            </w:r>
          </w:p>
        </w:tc>
      </w:tr>
    </w:tbl>
    <w:p w14:paraId="3AC99EEF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1559"/>
      </w:tblGrid>
      <w:tr w:rsidR="00A658B5" w14:paraId="71310F8B" w14:textId="77777777" w:rsidTr="00386EF1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3E316CE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9EED0D4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9CE0F62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E41C3" w14:paraId="2C998659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4BE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6888" w14:textId="14FC1B3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1,014,696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092B" w14:textId="26AC77A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2,517,694</w:t>
            </w:r>
          </w:p>
        </w:tc>
      </w:tr>
      <w:tr w:rsidR="004E41C3" w14:paraId="2DC12639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C20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4049" w14:textId="417617E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2,654,792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F289" w14:textId="6A7EFC0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1,638,362</w:t>
            </w:r>
          </w:p>
        </w:tc>
      </w:tr>
      <w:tr w:rsidR="004E41C3" w14:paraId="368B0001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11E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AEEA" w14:textId="2496E0C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70,858,276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4077" w14:textId="4B3AC68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43,269,617</w:t>
            </w:r>
          </w:p>
        </w:tc>
      </w:tr>
      <w:tr w:rsidR="004E41C3" w14:paraId="067C2BFE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FA1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E72B" w14:textId="28E0044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15,273,474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2EAB" w14:textId="35104D8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26,382,448</w:t>
            </w:r>
          </w:p>
        </w:tc>
      </w:tr>
      <w:tr w:rsidR="004E41C3" w14:paraId="0D76D9FB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068E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E6D1" w14:textId="4D7B80B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45,410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C0A8" w14:textId="1607028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47,704</w:t>
            </w:r>
          </w:p>
        </w:tc>
      </w:tr>
      <w:tr w:rsidR="004E41C3" w14:paraId="35E6EADA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29B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CF16" w14:textId="25F867B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960,721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39AA" w14:textId="45AF57D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1,581,859</w:t>
            </w:r>
          </w:p>
        </w:tc>
      </w:tr>
      <w:tr w:rsidR="004E41C3" w14:paraId="0699E51F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7A9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0B69" w14:textId="72CA42E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105,586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8E18" w14:textId="54746EC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103,198</w:t>
            </w:r>
          </w:p>
        </w:tc>
      </w:tr>
      <w:tr w:rsidR="004E41C3" w14:paraId="7FB8E6E8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84C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31DE" w14:textId="11CBB02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EE7B" w14:textId="4E3271E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66,578</w:t>
            </w:r>
          </w:p>
        </w:tc>
      </w:tr>
      <w:tr w:rsidR="004E41C3" w14:paraId="4817223A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46C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Güemez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C4F7" w14:textId="0049B18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194,840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353C" w14:textId="262C110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142,519</w:t>
            </w:r>
          </w:p>
        </w:tc>
      </w:tr>
      <w:tr w:rsidR="004E41C3" w14:paraId="4464B001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8E65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2DDC" w14:textId="0396585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2,160,511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28BC" w14:textId="39C6FFA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2,399,153</w:t>
            </w:r>
          </w:p>
        </w:tc>
      </w:tr>
      <w:tr w:rsidR="004E41C3" w14:paraId="3D78B10F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EBE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F3EF" w14:textId="224B916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74,338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F5EF" w14:textId="4815D21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67,447</w:t>
            </w:r>
          </w:p>
        </w:tc>
      </w:tr>
      <w:tr w:rsidR="004E41C3" w14:paraId="74666D0D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11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9F7B" w14:textId="0828B21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F485" w14:textId="1C45D78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17,636</w:t>
            </w:r>
          </w:p>
        </w:tc>
      </w:tr>
      <w:tr w:rsidR="004E41C3" w14:paraId="628D9FB6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8AA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71D" w14:textId="3E6948F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24,931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1A8E" w14:textId="6820915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24,142</w:t>
            </w:r>
          </w:p>
        </w:tc>
      </w:tr>
      <w:tr w:rsidR="004E41C3" w14:paraId="27675E13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F90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9C87" w14:textId="44752C4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775,551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A60F" w14:textId="5E312A1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717,541</w:t>
            </w:r>
          </w:p>
        </w:tc>
      </w:tr>
      <w:tr w:rsidR="004E41C3" w14:paraId="6F8794EA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CEF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A393" w14:textId="1F287CF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380,380,735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054A" w14:textId="6F4EC39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349,866,218</w:t>
            </w:r>
          </w:p>
        </w:tc>
      </w:tr>
      <w:tr w:rsidR="004E41C3" w14:paraId="3D03CF13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B53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E183" w14:textId="3BB1F94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194,569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32F6" w14:textId="35B5040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179,286</w:t>
            </w:r>
          </w:p>
        </w:tc>
      </w:tr>
      <w:tr w:rsidR="004E41C3" w14:paraId="752FE6D1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DF3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66F2" w14:textId="7C67E48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598,811,900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3892" w14:textId="38B69EB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396,245,708</w:t>
            </w:r>
          </w:p>
        </w:tc>
      </w:tr>
      <w:tr w:rsidR="004E41C3" w14:paraId="2BEA6634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DF7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44FA" w14:textId="50F337E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3,509,999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EA83" w14:textId="1DB3A07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3,509,999</w:t>
            </w:r>
          </w:p>
        </w:tc>
      </w:tr>
      <w:tr w:rsidR="004E41C3" w14:paraId="01372B1E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9EB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0423" w14:textId="0F1E992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7FE3" w14:textId="23E6CE1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581C4DB1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D6E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D7FA" w14:textId="687DA03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78A0" w14:textId="3678905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2B84F347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DD68A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90FA" w14:textId="4A450C3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568,651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BD82" w14:textId="55F2EBA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394,537</w:t>
            </w:r>
          </w:p>
        </w:tc>
      </w:tr>
      <w:tr w:rsidR="004E41C3" w14:paraId="52476C71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B67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04F8" w14:textId="6346622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1,774,139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5CBB" w14:textId="1E30EDE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534,622</w:t>
            </w:r>
          </w:p>
        </w:tc>
      </w:tr>
      <w:tr w:rsidR="004E41C3" w14:paraId="3500F26F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044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7189" w14:textId="562482E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1,328,189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68C3" w14:textId="51BF922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1,221,198</w:t>
            </w:r>
          </w:p>
        </w:tc>
      </w:tr>
      <w:tr w:rsidR="004E41C3" w14:paraId="6FED971C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4DE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D4D5" w14:textId="3D574DD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1,055,511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C148" w14:textId="59512EB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1,408,101</w:t>
            </w:r>
          </w:p>
        </w:tc>
      </w:tr>
      <w:tr w:rsidR="004E41C3" w14:paraId="26859AA8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F09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1F48" w14:textId="1A7A93A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14,216,043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F71C" w14:textId="6B80223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17,964,044</w:t>
            </w:r>
          </w:p>
        </w:tc>
      </w:tr>
      <w:tr w:rsidR="004E41C3" w14:paraId="3C8ED293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DC5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25F5" w14:textId="2DADBE6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326,719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FEB3" w14:textId="7D6E12D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365,593</w:t>
            </w:r>
          </w:p>
        </w:tc>
      </w:tr>
      <w:tr w:rsidR="004E41C3" w14:paraId="06B54FE8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180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DC4D" w14:textId="02D690E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3,806,385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628B" w14:textId="7C811DD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4,399,918</w:t>
            </w:r>
          </w:p>
        </w:tc>
      </w:tr>
      <w:tr w:rsidR="004E41C3" w14:paraId="6DA9AEEB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2FD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9D5B" w14:textId="0061D4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28,313,166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79EA" w14:textId="4420954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24,742,799</w:t>
            </w:r>
          </w:p>
        </w:tc>
      </w:tr>
      <w:tr w:rsidR="004E41C3" w14:paraId="46B56BCB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84DF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Capacitación para el Empleo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68B9" w14:textId="310A7EA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138,440,537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6E4D" w14:textId="7AAADDE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143,207,616</w:t>
            </w:r>
          </w:p>
        </w:tc>
      </w:tr>
      <w:tr w:rsidR="004E41C3" w14:paraId="2D9B8A46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5334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C6D1" w14:textId="0810016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15,088,722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1738" w14:textId="691354B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15,725,093</w:t>
            </w:r>
          </w:p>
        </w:tc>
      </w:tr>
      <w:tr w:rsidR="004E41C3" w14:paraId="7556DCA3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6B7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358A" w14:textId="25A4D69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1,214,973,823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992B" w14:textId="3FC8C22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1,099,443,484</w:t>
            </w:r>
          </w:p>
        </w:tc>
      </w:tr>
      <w:tr w:rsidR="004E41C3" w14:paraId="47F1D72D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52A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0B5B" w14:textId="13CD62E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257,496,354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A197" w14:textId="49591B9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324,868,629</w:t>
            </w:r>
          </w:p>
        </w:tc>
      </w:tr>
      <w:tr w:rsidR="004E41C3" w14:paraId="62305025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B17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F88C" w14:textId="7A84C64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18,607,931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F64A" w14:textId="52B84C4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13,739,375</w:t>
            </w:r>
          </w:p>
        </w:tc>
      </w:tr>
      <w:tr w:rsidR="004E41C3" w14:paraId="4300FEBE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7E6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CD0D" w14:textId="0352B3E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1,120,440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4111" w14:textId="16CB9D2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1,075,995</w:t>
            </w:r>
          </w:p>
        </w:tc>
      </w:tr>
      <w:tr w:rsidR="004E41C3" w14:paraId="050E6D02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A98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4B3E" w14:textId="1C588F8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8F1E" w14:textId="0C87EF6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0E8EB6D6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A9E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34B9" w14:textId="55F86B2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455,073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7853" w14:textId="3633B97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393,352</w:t>
            </w:r>
          </w:p>
        </w:tc>
      </w:tr>
      <w:tr w:rsidR="004E41C3" w14:paraId="24C36C87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E97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4248" w14:textId="795F058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1,947,234,139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A0C6" w14:textId="4D653E6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1,928,419,612</w:t>
            </w:r>
          </w:p>
        </w:tc>
      </w:tr>
      <w:tr w:rsidR="004E41C3" w14:paraId="5BB0747E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2B0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2F79" w14:textId="4017CE3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34,900,650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ECC7" w14:textId="6C4EAA7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1,220,456</w:t>
            </w:r>
          </w:p>
        </w:tc>
      </w:tr>
      <w:tr w:rsidR="004E41C3" w14:paraId="0029D06B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FCB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A986" w14:textId="20EE373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237,261,815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85B8" w14:textId="6DC9751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136,132,473</w:t>
            </w:r>
          </w:p>
        </w:tc>
      </w:tr>
      <w:tr w:rsidR="004E41C3" w14:paraId="01A01D32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53F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F6D0" w14:textId="649F2A4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18,651,324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72FD" w14:textId="49260E7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16,455,024</w:t>
            </w:r>
          </w:p>
        </w:tc>
      </w:tr>
      <w:tr w:rsidR="004E41C3" w14:paraId="4762A7FC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AD0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CECB" w14:textId="5405737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3,844,742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EF14" w14:textId="702BC20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6,504,837</w:t>
            </w:r>
          </w:p>
        </w:tc>
      </w:tr>
      <w:tr w:rsidR="004E41C3" w14:paraId="47736885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3409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DD15" w14:textId="59C01F1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1,016,130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74FA" w14:textId="3A74F82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3,389,071</w:t>
            </w:r>
          </w:p>
        </w:tc>
      </w:tr>
      <w:tr w:rsidR="004E41C3" w14:paraId="795E41E4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9E0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E847" w14:textId="3460478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5,718,620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CA0D" w14:textId="6CA6018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8,348,854</w:t>
            </w:r>
          </w:p>
        </w:tc>
      </w:tr>
      <w:tr w:rsidR="004E41C3" w14:paraId="54A0098E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BAB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03AC" w14:textId="37967EC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7,520,750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C27D" w14:textId="238B4CA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6,695,585</w:t>
            </w:r>
          </w:p>
        </w:tc>
      </w:tr>
      <w:tr w:rsidR="004E41C3" w14:paraId="2D6391E8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65C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566F" w14:textId="32075AE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13,164,794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B871" w14:textId="5F376CB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6,511,076</w:t>
            </w:r>
          </w:p>
        </w:tc>
      </w:tr>
      <w:tr w:rsidR="004E41C3" w14:paraId="053E230B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365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79C1" w14:textId="6C53958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9,746,708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D780" w14:textId="5D9C5A7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14,181,270</w:t>
            </w:r>
          </w:p>
        </w:tc>
      </w:tr>
      <w:tr w:rsidR="004E41C3" w14:paraId="0C23CC41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12C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DF9F" w14:textId="5246B1B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10,043,048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A37E" w14:textId="7D1D6FD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13,653,721</w:t>
            </w:r>
          </w:p>
        </w:tc>
      </w:tr>
      <w:tr w:rsidR="004E41C3" w14:paraId="18BBCEF3" w14:textId="77777777" w:rsidTr="00386EF1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84E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2B1F" w14:textId="6D5825D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4,090,481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38D9" w14:textId="69B1168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2,711,748</w:t>
            </w:r>
          </w:p>
        </w:tc>
      </w:tr>
      <w:tr w:rsidR="004E41C3" w14:paraId="0727188C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0C4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FA80" w14:textId="49BB10E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6,320,086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AEBB" w14:textId="2883C35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6,270,992</w:t>
            </w:r>
          </w:p>
        </w:tc>
      </w:tr>
      <w:tr w:rsidR="004E41C3" w14:paraId="40A9085B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0C2D" w14:textId="5DDDA8B4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1681" w14:textId="61EA73A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2,590,797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2BF4" w14:textId="7A64396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4E41C3" w14:paraId="51FEF700" w14:textId="77777777" w:rsidTr="00386EF1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1E579D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B7F214A" w14:textId="71FA9C1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5,076,799,885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72CEFF9" w14:textId="3643652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4,628,756,184</w:t>
            </w:r>
          </w:p>
        </w:tc>
      </w:tr>
      <w:tr w:rsidR="004E41C3" w14:paraId="469D9DFC" w14:textId="77777777" w:rsidTr="00386EF1">
        <w:trPr>
          <w:trHeight w:val="283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3D56A925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8DAC144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C2D4B5D" w14:textId="77777777" w:rsidR="00EE1FDD" w:rsidRDefault="00EE1FD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C8A5039" w14:textId="77777777" w:rsidR="00EE1FDD" w:rsidRDefault="00EE1FDD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13477D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4E66AD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sz w:val="20"/>
                <w:szCs w:val="20"/>
                <w:lang w:eastAsia="es-MX"/>
              </w:rPr>
            </w:pPr>
          </w:p>
        </w:tc>
      </w:tr>
      <w:tr w:rsidR="004E41C3" w14:paraId="503D80FE" w14:textId="77777777" w:rsidTr="00386EF1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7C2AB55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INSTITUCIONES PUBLICAS DE SEGURIDAD SOCIAL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233AD19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3849463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1B6BCCD3" w14:textId="77777777" w:rsidTr="00386EF1">
        <w:trPr>
          <w:trHeight w:val="422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60B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5C5F" w14:textId="4F1EF84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9,402,588,247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924F" w14:textId="7226C78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8,308,081,161</w:t>
            </w:r>
          </w:p>
        </w:tc>
      </w:tr>
      <w:tr w:rsidR="004E41C3" w14:paraId="32E26566" w14:textId="77777777" w:rsidTr="00386EF1">
        <w:trPr>
          <w:trHeight w:val="414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19D724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034D28C" w14:textId="54C07D4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9,402,588,247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57E21C5" w14:textId="7793B9E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8,308,081,161</w:t>
            </w:r>
          </w:p>
        </w:tc>
      </w:tr>
      <w:tr w:rsidR="004E41C3" w14:paraId="6C5EE8B5" w14:textId="77777777" w:rsidTr="00386EF1">
        <w:trPr>
          <w:trHeight w:val="397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3258C3EF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E6C0A92" w14:textId="77777777" w:rsidR="00CD6699" w:rsidRDefault="00CD6699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AB48BE2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673E0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2C4A0F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4E41C3" w14:paraId="27B9EE59" w14:textId="77777777" w:rsidTr="00386EF1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0125993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B030C95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F06821A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405A5E6C" w14:textId="77777777" w:rsidTr="00386EF1">
        <w:trPr>
          <w:trHeight w:val="46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8A1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C827" w14:textId="41E2A90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27,125,258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646B" w14:textId="2F7C09D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24,241,823</w:t>
            </w:r>
          </w:p>
        </w:tc>
      </w:tr>
      <w:tr w:rsidR="004E41C3" w14:paraId="70BC14D9" w14:textId="77777777" w:rsidTr="00386EF1">
        <w:trPr>
          <w:trHeight w:val="41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5E5313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49F19D3" w14:textId="4492B78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27,125,258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6AE88A0" w14:textId="4B978CE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24,241,823</w:t>
            </w:r>
          </w:p>
        </w:tc>
      </w:tr>
      <w:tr w:rsidR="004E41C3" w14:paraId="253D12F2" w14:textId="77777777" w:rsidTr="00386EF1">
        <w:trPr>
          <w:trHeight w:val="397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48D5B3F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939E689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A78C7E8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E39D13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027AB67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069A11E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E4CD96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39450E" w14:paraId="5B54D237" w14:textId="77777777" w:rsidTr="00386EF1">
        <w:trPr>
          <w:trHeight w:val="397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2DEB748B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CE2BC88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167848C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39450E" w14:paraId="431AAA53" w14:textId="77777777" w:rsidTr="00386EF1">
        <w:trPr>
          <w:trHeight w:val="397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68ACEC53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4C91576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BEC37CA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E769FE6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DF5799A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1240576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6B5B76E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CC77B66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EF705B2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A267D6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2766557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4E41C3" w14:paraId="4EC787DD" w14:textId="77777777" w:rsidTr="00386EF1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30C8F2D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3DD9335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6651445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0F28F077" w14:textId="77777777" w:rsidTr="00386EF1">
        <w:trPr>
          <w:trHeight w:val="345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3F93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455F" w14:textId="115F312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1,376,015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076F" w14:textId="0BEDA99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1,551,594</w:t>
            </w:r>
          </w:p>
        </w:tc>
      </w:tr>
      <w:tr w:rsidR="004E41C3" w14:paraId="1496252F" w14:textId="77777777" w:rsidTr="00386EF1">
        <w:trPr>
          <w:trHeight w:val="406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AF1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9FB" w14:textId="378EF7F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21,403,987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41FC" w14:textId="02CAB15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21,403,987</w:t>
            </w:r>
          </w:p>
        </w:tc>
      </w:tr>
      <w:tr w:rsidR="004E41C3" w14:paraId="5289B92C" w14:textId="77777777" w:rsidTr="00386EF1">
        <w:trPr>
          <w:trHeight w:val="427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3E3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6C8B" w14:textId="350239D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9,393,328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0E27" w14:textId="3170A6E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7,774,328</w:t>
            </w:r>
          </w:p>
        </w:tc>
      </w:tr>
      <w:tr w:rsidR="004E41C3" w14:paraId="0322D346" w14:textId="77777777" w:rsidTr="00386EF1">
        <w:trPr>
          <w:trHeight w:val="418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A00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2A18" w14:textId="49C08BB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AB7D" w14:textId="7ABCDF7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1,500</w:t>
            </w:r>
          </w:p>
        </w:tc>
      </w:tr>
      <w:tr w:rsidR="004E41C3" w14:paraId="0D0A4A5D" w14:textId="77777777" w:rsidTr="00386EF1">
        <w:trPr>
          <w:trHeight w:val="410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D77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71BA" w14:textId="3AD5DF5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F5B0" w14:textId="39E5602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5,580</w:t>
            </w:r>
          </w:p>
        </w:tc>
      </w:tr>
      <w:tr w:rsidR="004E41C3" w14:paraId="2A6358EA" w14:textId="77777777" w:rsidTr="00386EF1">
        <w:trPr>
          <w:trHeight w:val="415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9B1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A760" w14:textId="2FA75CD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03AA" w14:textId="42A16A5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1,114,501</w:t>
            </w:r>
          </w:p>
        </w:tc>
      </w:tr>
      <w:tr w:rsidR="004E41C3" w14:paraId="16BB5987" w14:textId="77777777" w:rsidTr="00386EF1">
        <w:trPr>
          <w:trHeight w:val="422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DFC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95CE" w14:textId="4578607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587,340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E8BC" w14:textId="3619BA8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474,620</w:t>
            </w:r>
          </w:p>
        </w:tc>
      </w:tr>
      <w:tr w:rsidR="004E41C3" w14:paraId="190F0E5D" w14:textId="77777777" w:rsidTr="00386EF1">
        <w:trPr>
          <w:trHeight w:val="414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C6652B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C809CBC" w14:textId="1415AC3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32,834,919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D09B91B" w14:textId="1E7C149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32,326,110</w:t>
            </w:r>
          </w:p>
        </w:tc>
      </w:tr>
    </w:tbl>
    <w:p w14:paraId="1B01BB19" w14:textId="77777777" w:rsidR="00627B90" w:rsidRDefault="00627B90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635E0681" w14:textId="77777777" w:rsidR="00627B90" w:rsidRDefault="00627B90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5C784012" w14:textId="77777777" w:rsidR="00CD6699" w:rsidRDefault="00CD6699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61B78573" w14:textId="77777777" w:rsidR="00CD6699" w:rsidRDefault="00CD6699" w:rsidP="00A67D7F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</w:p>
    <w:p w14:paraId="221AC194" w14:textId="2C736E5F" w:rsidR="00A658B5" w:rsidRDefault="009B0D6A" w:rsidP="00A67D7F">
      <w:pPr>
        <w:spacing w:after="0" w:line="240" w:lineRule="auto"/>
        <w:ind w:left="142"/>
        <w:rPr>
          <w:rFonts w:cs="DIN Pro Regular"/>
          <w:b/>
          <w:smallCaps/>
          <w:sz w:val="24"/>
          <w:szCs w:val="24"/>
        </w:rPr>
      </w:pPr>
      <w:r w:rsidRPr="00EE1FDD">
        <w:rPr>
          <w:rFonts w:cs="DIN Pro Regular"/>
          <w:b/>
          <w:smallCaps/>
          <w:sz w:val="24"/>
          <w:szCs w:val="24"/>
        </w:rPr>
        <w:t>III)</w:t>
      </w:r>
      <w:r w:rsidRPr="00EE1FDD">
        <w:rPr>
          <w:rFonts w:cs="DIN Pro Regular"/>
          <w:b/>
          <w:smallCaps/>
          <w:sz w:val="24"/>
          <w:szCs w:val="24"/>
        </w:rPr>
        <w:tab/>
        <w:t>Notas al Estado de Variación en la Hacienda Pública</w:t>
      </w:r>
    </w:p>
    <w:p w14:paraId="4A0A3E5F" w14:textId="77777777" w:rsidR="00EE1FDD" w:rsidRDefault="00EE1FDD" w:rsidP="00A67D7F">
      <w:pPr>
        <w:spacing w:after="0" w:line="240" w:lineRule="auto"/>
        <w:ind w:left="142"/>
        <w:rPr>
          <w:rFonts w:cs="DIN Pro Regular"/>
          <w:b/>
          <w:smallCaps/>
          <w:sz w:val="24"/>
          <w:szCs w:val="24"/>
        </w:rPr>
      </w:pPr>
    </w:p>
    <w:p w14:paraId="6B87AB91" w14:textId="77777777" w:rsidR="00EE1FDD" w:rsidRPr="00EE1FDD" w:rsidRDefault="00EE1FDD" w:rsidP="00A67D7F">
      <w:pPr>
        <w:spacing w:after="0" w:line="240" w:lineRule="auto"/>
        <w:ind w:left="142"/>
        <w:rPr>
          <w:rFonts w:cs="DIN Pro Regular"/>
          <w:b/>
          <w:smallCaps/>
          <w:sz w:val="24"/>
          <w:szCs w:val="24"/>
        </w:rPr>
      </w:pPr>
    </w:p>
    <w:p w14:paraId="2E32B954" w14:textId="77777777" w:rsidR="00A658B5" w:rsidRPr="00DC0DC4" w:rsidRDefault="009B0D6A" w:rsidP="00A67D7F">
      <w:pPr>
        <w:pStyle w:val="INCISO"/>
        <w:numPr>
          <w:ilvl w:val="0"/>
          <w:numId w:val="5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DC0DC4">
        <w:rPr>
          <w:rFonts w:ascii="Calibri" w:hAnsi="Calibri" w:cs="DIN Pro Regular"/>
          <w:b/>
          <w:bCs/>
          <w:sz w:val="20"/>
          <w:szCs w:val="20"/>
          <w:lang w:val="es-MX"/>
        </w:rPr>
        <w:t>El patrimonio total presentado se encuentra integrado de la siguiente manera:</w:t>
      </w:r>
    </w:p>
    <w:p w14:paraId="4601EE64" w14:textId="77777777" w:rsidR="00EE1FDD" w:rsidRDefault="00EE1FDD" w:rsidP="00A67D7F">
      <w:pPr>
        <w:pStyle w:val="INCISO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B4509C6" w14:textId="77777777" w:rsidR="00EE1FDD" w:rsidRDefault="00EE1FDD" w:rsidP="00A67D7F">
      <w:pPr>
        <w:pStyle w:val="INCISO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9AAF004" w14:textId="77777777" w:rsidR="00EE1FDD" w:rsidRDefault="00EE1FDD" w:rsidP="00A67D7F">
      <w:pPr>
        <w:pStyle w:val="INCISO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99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1425"/>
        <w:gridCol w:w="1427"/>
        <w:gridCol w:w="1425"/>
        <w:gridCol w:w="1427"/>
        <w:gridCol w:w="1425"/>
      </w:tblGrid>
      <w:tr w:rsidR="00A658B5" w14:paraId="79194613" w14:textId="77777777" w:rsidTr="0086692C">
        <w:trPr>
          <w:trHeight w:val="1136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9A562A0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8C57DD9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Contribuido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B79D310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 Ejercicios Anteriores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BA2CF7F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del Ejercicio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FFF2E4E" w14:textId="71E87A2C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 xml:space="preserve">Exceso o Insuficiencia en la Actualización de la Hacienda </w:t>
            </w:r>
            <w:r w:rsidR="00877B9D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Pública Patrimonio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BA020DA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Total</w:t>
            </w:r>
          </w:p>
        </w:tc>
      </w:tr>
      <w:tr w:rsidR="004E41C3" w14:paraId="059E6DE8" w14:textId="77777777" w:rsidTr="0039450E">
        <w:trPr>
          <w:trHeight w:val="708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42E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Organismos Públicos Descentralizados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AFCC" w14:textId="0119AC9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6,731,242,305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0610" w14:textId="50FE388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6,956,569,034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95A9" w14:textId="43CB649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1,565,005,523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6C5B" w14:textId="6CDDE59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B18E" w14:textId="17BDC6A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15,252,816,862</w:t>
            </w:r>
          </w:p>
        </w:tc>
      </w:tr>
      <w:tr w:rsidR="004E41C3" w14:paraId="52153BE3" w14:textId="77777777" w:rsidTr="0039450E">
        <w:trPr>
          <w:trHeight w:val="568"/>
          <w:jc w:val="center"/>
        </w:trPr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FE2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Instituciones Públicas de Seguridad Social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439" w14:textId="667B6ED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5,057,446,734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5A4F" w14:textId="28588E2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-578,235,193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6D1B" w14:textId="6851D8F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439,106,479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6792" w14:textId="26FD461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1FD0" w14:textId="5D758E7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4,918,318,020</w:t>
            </w:r>
          </w:p>
        </w:tc>
      </w:tr>
      <w:tr w:rsidR="004E41C3" w14:paraId="624D18B2" w14:textId="77777777" w:rsidTr="0039450E">
        <w:trPr>
          <w:trHeight w:val="568"/>
          <w:jc w:val="center"/>
        </w:trPr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5EB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Fideicomisos No Empresariales y No Financieros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5D02" w14:textId="01E7E72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230,757,736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BBF" w14:textId="389B1D7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34,986,393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5D2A" w14:textId="31C6C38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1,405,505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FAFD" w14:textId="3147628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7082" w14:textId="1A9C1BD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267,149,634</w:t>
            </w:r>
          </w:p>
        </w:tc>
      </w:tr>
      <w:tr w:rsidR="004E41C3" w14:paraId="425CD0A7" w14:textId="77777777" w:rsidTr="0039450E">
        <w:trPr>
          <w:trHeight w:val="568"/>
          <w:jc w:val="center"/>
        </w:trPr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4CF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Entidades Paraestatales Empresariales No Financieras con Participación Estatal Mayoritaria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7393" w14:textId="71E469B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1,500,527,827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B20F" w14:textId="62B9235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-633,793,817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B340" w14:textId="738DBCE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-111,683,603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9B3B" w14:textId="1F951D9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-8,217,607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FF5F" w14:textId="369D403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746,832,800</w:t>
            </w:r>
          </w:p>
        </w:tc>
      </w:tr>
      <w:tr w:rsidR="004E41C3" w14:paraId="0FC41D93" w14:textId="77777777" w:rsidTr="0039450E">
        <w:trPr>
          <w:trHeight w:val="708"/>
          <w:jc w:val="center"/>
        </w:trPr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DBD7B4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92FEA46" w14:textId="49B62CD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13,519,974,602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E3B6D59" w14:textId="6CE3154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5,779,526,417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8DEDB13" w14:textId="5EB481E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1,893,833,904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8876FE6" w14:textId="4DE8B32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-8,217,607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EDC981C" w14:textId="732E453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21,185,117,316</w:t>
            </w:r>
          </w:p>
        </w:tc>
      </w:tr>
    </w:tbl>
    <w:p w14:paraId="71AF5B1A" w14:textId="77777777" w:rsidR="00A658B5" w:rsidRDefault="00A658B5" w:rsidP="00A67D7F">
      <w:pPr>
        <w:spacing w:after="0" w:line="240" w:lineRule="auto"/>
        <w:ind w:left="142"/>
        <w:jc w:val="right"/>
        <w:rPr>
          <w:rFonts w:eastAsia="Times New Roman" w:cs="DIN Pro Regular"/>
          <w:color w:val="000000"/>
          <w:sz w:val="18"/>
          <w:szCs w:val="18"/>
          <w:lang w:eastAsia="es-MX"/>
        </w:rPr>
      </w:pPr>
    </w:p>
    <w:p w14:paraId="24879E12" w14:textId="77777777" w:rsidR="00EE1FDD" w:rsidRDefault="00EE1FDD" w:rsidP="00A67D7F">
      <w:pPr>
        <w:spacing w:after="0" w:line="240" w:lineRule="auto"/>
        <w:ind w:left="142"/>
        <w:jc w:val="right"/>
        <w:rPr>
          <w:rFonts w:eastAsia="Times New Roman" w:cs="DIN Pro Regular"/>
          <w:color w:val="000000"/>
          <w:sz w:val="18"/>
          <w:szCs w:val="18"/>
          <w:lang w:eastAsia="es-MX"/>
        </w:rPr>
      </w:pPr>
    </w:p>
    <w:p w14:paraId="6E54144A" w14:textId="77777777" w:rsidR="00EE1FDD" w:rsidRDefault="00EE1FDD" w:rsidP="00A67D7F">
      <w:pPr>
        <w:spacing w:after="0" w:line="240" w:lineRule="auto"/>
        <w:ind w:left="142"/>
        <w:jc w:val="right"/>
        <w:rPr>
          <w:rFonts w:eastAsia="Times New Roman" w:cs="DIN Pro Regular"/>
          <w:color w:val="000000"/>
          <w:sz w:val="18"/>
          <w:szCs w:val="18"/>
          <w:lang w:eastAsia="es-MX"/>
        </w:rPr>
      </w:pPr>
    </w:p>
    <w:p w14:paraId="22AAEEAC" w14:textId="77777777" w:rsidR="00EE1FDD" w:rsidRDefault="00EE1FDD" w:rsidP="00A67D7F">
      <w:pPr>
        <w:spacing w:after="0" w:line="240" w:lineRule="auto"/>
        <w:ind w:left="142"/>
        <w:jc w:val="right"/>
        <w:rPr>
          <w:rFonts w:eastAsia="Times New Roman" w:cs="DIN Pro Regular"/>
          <w:color w:val="000000"/>
          <w:sz w:val="18"/>
          <w:szCs w:val="18"/>
          <w:lang w:eastAsia="es-MX"/>
        </w:rPr>
      </w:pPr>
    </w:p>
    <w:p w14:paraId="2B6E1222" w14:textId="77777777" w:rsidR="00EE1FDD" w:rsidRDefault="00EE1FDD" w:rsidP="00A67D7F">
      <w:pPr>
        <w:spacing w:after="0" w:line="240" w:lineRule="auto"/>
        <w:ind w:left="142"/>
        <w:jc w:val="right"/>
        <w:rPr>
          <w:rFonts w:eastAsia="Times New Roman" w:cs="DIN Pro Regular"/>
          <w:color w:val="000000"/>
          <w:sz w:val="18"/>
          <w:szCs w:val="18"/>
          <w:lang w:eastAsia="es-MX"/>
        </w:rPr>
      </w:pPr>
    </w:p>
    <w:p w14:paraId="63F0A458" w14:textId="77777777" w:rsidR="00EE1FDD" w:rsidRDefault="00EE1FDD" w:rsidP="00A67D7F">
      <w:pPr>
        <w:spacing w:after="0" w:line="240" w:lineRule="auto"/>
        <w:ind w:left="142"/>
        <w:jc w:val="right"/>
        <w:rPr>
          <w:rFonts w:eastAsia="Times New Roman" w:cs="DIN Pro Regular"/>
          <w:color w:val="000000"/>
          <w:sz w:val="18"/>
          <w:szCs w:val="18"/>
          <w:lang w:eastAsia="es-MX"/>
        </w:rPr>
      </w:pPr>
    </w:p>
    <w:p w14:paraId="6F46F851" w14:textId="77777777" w:rsidR="00A658B5" w:rsidRDefault="00A658B5" w:rsidP="00A67D7F">
      <w:pPr>
        <w:spacing w:after="0" w:line="240" w:lineRule="auto"/>
        <w:ind w:left="142"/>
        <w:jc w:val="right"/>
        <w:rPr>
          <w:rFonts w:eastAsia="Times New Roman" w:cs="DIN Pro Regular"/>
          <w:color w:val="000000"/>
          <w:sz w:val="18"/>
          <w:szCs w:val="18"/>
          <w:lang w:eastAsia="es-MX"/>
        </w:rPr>
      </w:pPr>
    </w:p>
    <w:tbl>
      <w:tblPr>
        <w:tblW w:w="99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535"/>
        <w:gridCol w:w="210"/>
        <w:gridCol w:w="1208"/>
        <w:gridCol w:w="167"/>
        <w:gridCol w:w="1250"/>
        <w:gridCol w:w="124"/>
        <w:gridCol w:w="1294"/>
        <w:gridCol w:w="80"/>
        <w:gridCol w:w="1195"/>
        <w:gridCol w:w="1547"/>
        <w:gridCol w:w="13"/>
        <w:gridCol w:w="147"/>
      </w:tblGrid>
      <w:tr w:rsidR="00A658B5" w14:paraId="56BA86D1" w14:textId="77777777" w:rsidTr="00417C22">
        <w:trPr>
          <w:trHeight w:val="454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0B12FA5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87D75ED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Contribuido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021ECA7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 Ejercicios Anteriores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0807758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del Ejercicio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B6F390C" w14:textId="7219BCA5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 xml:space="preserve">Exceso o Insuficiencia en la Actualización de la Hacienda </w:t>
            </w:r>
            <w:r w:rsidR="00877B9D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Pública Patrimonio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4EC4D91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60" w:type="dxa"/>
            <w:gridSpan w:val="2"/>
          </w:tcPr>
          <w:p w14:paraId="78685CBC" w14:textId="77777777" w:rsidR="00A658B5" w:rsidRDefault="00A658B5" w:rsidP="00A67D7F">
            <w:pPr>
              <w:widowControl w:val="0"/>
              <w:ind w:left="142"/>
            </w:pPr>
          </w:p>
        </w:tc>
      </w:tr>
      <w:tr w:rsidR="004E41C3" w14:paraId="43FC818F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D6C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0B0C" w14:textId="0583E7B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2,401,283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B023" w14:textId="305C434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10,822,510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1451" w14:textId="5E8DA35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3,687,277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4CF5" w14:textId="7ABFB19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0B33" w14:textId="270DEE0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16,911,070</w:t>
            </w:r>
          </w:p>
        </w:tc>
        <w:tc>
          <w:tcPr>
            <w:tcW w:w="160" w:type="dxa"/>
            <w:gridSpan w:val="2"/>
          </w:tcPr>
          <w:p w14:paraId="14EF8636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78589BAB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30C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165D" w14:textId="5C70CD6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BFFB" w14:textId="6E85640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9,839,292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E3FE" w14:textId="0E5B387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-1,617,159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38A7" w14:textId="5C90D6B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2D0B" w14:textId="3B89DC8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8,222,133</w:t>
            </w:r>
          </w:p>
        </w:tc>
        <w:tc>
          <w:tcPr>
            <w:tcW w:w="160" w:type="dxa"/>
            <w:gridSpan w:val="2"/>
          </w:tcPr>
          <w:p w14:paraId="5CEFD8AF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0B6FAF48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F71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0773" w14:textId="32DE342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91,960,279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A09F" w14:textId="1182D75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-50,672,380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9F13" w14:textId="638B058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8,960,315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4EEE" w14:textId="67601AB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CEB0" w14:textId="6CED659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50,248,214</w:t>
            </w:r>
          </w:p>
        </w:tc>
        <w:tc>
          <w:tcPr>
            <w:tcW w:w="160" w:type="dxa"/>
            <w:gridSpan w:val="2"/>
          </w:tcPr>
          <w:p w14:paraId="2A8A01B1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6FE9DED5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17A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1C5D" w14:textId="6A5F823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134,733,092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17CB" w14:textId="6D14281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56,612,903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91E6" w14:textId="3953C51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6,412,844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0583" w14:textId="5DBCD43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4E15" w14:textId="3025A85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197,758,839</w:t>
            </w:r>
          </w:p>
        </w:tc>
        <w:tc>
          <w:tcPr>
            <w:tcW w:w="160" w:type="dxa"/>
            <w:gridSpan w:val="2"/>
          </w:tcPr>
          <w:p w14:paraId="607126C9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0F9E17B7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68E3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78C5" w14:textId="2FB8804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3,144,531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FE98" w14:textId="541D053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-1,512,121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160A" w14:textId="785F0E3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404,828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4B30" w14:textId="71B2178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23D7" w14:textId="583D2FB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2,037,238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1E0DB9D0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78A58A8C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6EF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EF5F" w14:textId="3E5D718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235,644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C9BB" w14:textId="21DA0CC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1,645,724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E9F2" w14:textId="4529375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-195,419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A8AD" w14:textId="593CC08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E4CB" w14:textId="0AB3A0B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1,685,949</w:t>
            </w:r>
          </w:p>
        </w:tc>
        <w:tc>
          <w:tcPr>
            <w:tcW w:w="160" w:type="dxa"/>
            <w:gridSpan w:val="2"/>
          </w:tcPr>
          <w:p w14:paraId="6717019B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06C05CBA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04A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AAB8" w14:textId="2828540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35F4" w14:textId="2E2BA2E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399,328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ABB5" w14:textId="5B161B8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30,953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FEF9" w14:textId="7A2B54D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3D1F" w14:textId="6B63E3B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430,281</w:t>
            </w:r>
          </w:p>
        </w:tc>
        <w:tc>
          <w:tcPr>
            <w:tcW w:w="160" w:type="dxa"/>
            <w:gridSpan w:val="2"/>
          </w:tcPr>
          <w:p w14:paraId="19199D9D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4B8413FC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0EB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75EF" w14:textId="7225169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4,339,084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5165" w14:textId="13E0709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91,052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396E" w14:textId="244CA46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-3,036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EB1C" w14:textId="2B4AEE5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42D9" w14:textId="74A53B1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4,427,100</w:t>
            </w:r>
          </w:p>
        </w:tc>
        <w:tc>
          <w:tcPr>
            <w:tcW w:w="160" w:type="dxa"/>
            <w:gridSpan w:val="2"/>
          </w:tcPr>
          <w:p w14:paraId="28186915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30CD785F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7DB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Güemez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C725" w14:textId="01D7EA6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C555" w14:textId="5347074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158,359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477D" w14:textId="66EEA3D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28,035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58AE" w14:textId="6C10E57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F5FC" w14:textId="5F400F6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186,394</w:t>
            </w:r>
          </w:p>
        </w:tc>
        <w:tc>
          <w:tcPr>
            <w:tcW w:w="160" w:type="dxa"/>
            <w:gridSpan w:val="2"/>
          </w:tcPr>
          <w:p w14:paraId="458F982B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6E8A076D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AAA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AAB5" w14:textId="379C928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285,397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9EE5" w14:textId="0CAF0FC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-1,011,557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96D" w14:textId="32FD15F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-54,179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A317" w14:textId="32417CC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A7EA" w14:textId="155DA1E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-780,339</w:t>
            </w:r>
          </w:p>
        </w:tc>
        <w:tc>
          <w:tcPr>
            <w:tcW w:w="160" w:type="dxa"/>
            <w:gridSpan w:val="2"/>
          </w:tcPr>
          <w:p w14:paraId="024D678C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0C532940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BC8D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2A88" w14:textId="44192E8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821E" w14:textId="151AC47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132,965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8327" w14:textId="3EEEDCE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-36,072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493C" w14:textId="6C9D1FB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4302" w14:textId="62D6D09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96,893</w:t>
            </w:r>
          </w:p>
        </w:tc>
        <w:tc>
          <w:tcPr>
            <w:tcW w:w="160" w:type="dxa"/>
            <w:gridSpan w:val="2"/>
          </w:tcPr>
          <w:p w14:paraId="3915971E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3DF434DE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3D6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CC93" w14:textId="660C859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09FB" w14:textId="096F060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167,010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AF4A" w14:textId="0346BED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-32,040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59D6" w14:textId="4C1318F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4A2D" w14:textId="13B188B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134,970</w:t>
            </w:r>
          </w:p>
        </w:tc>
        <w:tc>
          <w:tcPr>
            <w:tcW w:w="160" w:type="dxa"/>
            <w:gridSpan w:val="2"/>
          </w:tcPr>
          <w:p w14:paraId="2A955540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3F71979B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D007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AA94" w14:textId="1CD580F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4,052,679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9EF9" w14:textId="45C1199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68,125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7A91" w14:textId="1C00510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168,644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EAC8" w14:textId="5330A3A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0041" w14:textId="0C03F78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4,289,448</w:t>
            </w:r>
          </w:p>
        </w:tc>
        <w:tc>
          <w:tcPr>
            <w:tcW w:w="160" w:type="dxa"/>
            <w:gridSpan w:val="2"/>
          </w:tcPr>
          <w:p w14:paraId="34EE925C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1724D7FE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FA6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8314" w14:textId="0F3C653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6B50" w14:textId="1B03C10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716,615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95C2" w14:textId="7A10FF6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254,646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0813" w14:textId="79233F2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7727" w14:textId="5839A2B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971,261</w:t>
            </w:r>
          </w:p>
        </w:tc>
        <w:tc>
          <w:tcPr>
            <w:tcW w:w="160" w:type="dxa"/>
            <w:gridSpan w:val="2"/>
          </w:tcPr>
          <w:p w14:paraId="4288DA20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0DEBF6ED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E0F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98B" w14:textId="362321B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98,243,831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9A58" w14:textId="7CD132E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-48,938,493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FB6F" w14:textId="009AEEC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49,925,553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A684" w14:textId="52C75C4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03F2" w14:textId="452BDFA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99,230,891</w:t>
            </w:r>
          </w:p>
        </w:tc>
        <w:tc>
          <w:tcPr>
            <w:tcW w:w="160" w:type="dxa"/>
            <w:gridSpan w:val="2"/>
          </w:tcPr>
          <w:p w14:paraId="76614DA0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656C6F8B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A90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5873" w14:textId="3F307A3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0FDC" w14:textId="41CC5FD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474,017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7431" w14:textId="5884FA1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100,470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4CA6" w14:textId="007A44E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55C4" w14:textId="6DB22CE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574,487</w:t>
            </w:r>
          </w:p>
        </w:tc>
        <w:tc>
          <w:tcPr>
            <w:tcW w:w="160" w:type="dxa"/>
            <w:gridSpan w:val="2"/>
          </w:tcPr>
          <w:p w14:paraId="7A673BC2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395CBC46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214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9AD1" w14:textId="6770A13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161,024,978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4CD1" w14:textId="66E5622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1,312,247,110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E8BC" w14:textId="08F3E56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-26,434,047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430C" w14:textId="0FB3D1A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F987" w14:textId="007F6AA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1,446,838,041</w:t>
            </w:r>
          </w:p>
        </w:tc>
        <w:tc>
          <w:tcPr>
            <w:tcW w:w="160" w:type="dxa"/>
            <w:gridSpan w:val="2"/>
          </w:tcPr>
          <w:p w14:paraId="54B18589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7B168473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ABA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5141" w14:textId="332A96B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2CF" w14:textId="03E446A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2,973,831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6AA8" w14:textId="6777D3D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-30,915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965C" w14:textId="7B06CCC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0D68" w14:textId="4EEA3B5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2,942,916</w:t>
            </w:r>
          </w:p>
        </w:tc>
        <w:tc>
          <w:tcPr>
            <w:tcW w:w="160" w:type="dxa"/>
            <w:gridSpan w:val="2"/>
          </w:tcPr>
          <w:p w14:paraId="468F1B48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4B7925FE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4342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7AB0" w14:textId="0AF3650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91B3" w14:textId="3677910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38BF" w14:textId="2403074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E47C" w14:textId="233A9A1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2E81" w14:textId="1A371F4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dxa"/>
            <w:gridSpan w:val="2"/>
          </w:tcPr>
          <w:p w14:paraId="506EF350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2ED3B326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6AA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3E6F" w14:textId="4FB7D15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1F03" w14:textId="59E6DBA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-3,493,988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9C25" w14:textId="0886A3B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3,493,988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A0E" w14:textId="30426BF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B0EB" w14:textId="7F355C3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dxa"/>
            <w:gridSpan w:val="2"/>
          </w:tcPr>
          <w:p w14:paraId="7CBB0C4C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6B298C40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3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Comisión de Caza y Pesca Deportiva de Tamaulipas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8F68" w14:textId="3D208B1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1,565,219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5C2D" w14:textId="2485DA9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2,047,916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0A8F" w14:textId="3E1F7A6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3,200,678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C1E" w14:textId="58A8311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6F46" w14:textId="477101F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6,813,813</w:t>
            </w:r>
          </w:p>
        </w:tc>
        <w:tc>
          <w:tcPr>
            <w:tcW w:w="160" w:type="dxa"/>
            <w:gridSpan w:val="2"/>
          </w:tcPr>
          <w:p w14:paraId="2A5071C6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7B7681D5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57F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7A54" w14:textId="5566730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1,777,231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8DD5" w14:textId="5657696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82,523,326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E964" w14:textId="72742F9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-2,499,614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5FF9" w14:textId="6E51DDF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813D" w14:textId="55BE06C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81,800,943</w:t>
            </w:r>
          </w:p>
        </w:tc>
        <w:tc>
          <w:tcPr>
            <w:tcW w:w="160" w:type="dxa"/>
            <w:gridSpan w:val="2"/>
          </w:tcPr>
          <w:p w14:paraId="1F5ADA54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475BD8F4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C6D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B0C6" w14:textId="7615FDD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8760" w14:textId="44B8183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2,213,506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59D8" w14:textId="6586D52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663,401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A9EF" w14:textId="00ACB9E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F00B" w14:textId="7D63856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2,896,519</w:t>
            </w:r>
          </w:p>
        </w:tc>
        <w:tc>
          <w:tcPr>
            <w:tcW w:w="160" w:type="dxa"/>
            <w:gridSpan w:val="2"/>
          </w:tcPr>
          <w:p w14:paraId="04FBB503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5BE573C7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F09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C20B" w14:textId="6E011DF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81,554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F1E5" w14:textId="3BE6E9B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2,434,438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A620" w14:textId="24A1D83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1,177,108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DB7C" w14:textId="6FF1A18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1749" w14:textId="23CEC48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3,693,100</w:t>
            </w:r>
          </w:p>
        </w:tc>
        <w:tc>
          <w:tcPr>
            <w:tcW w:w="160" w:type="dxa"/>
            <w:gridSpan w:val="2"/>
          </w:tcPr>
          <w:p w14:paraId="657F3371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335EBC33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918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C85" w14:textId="4E56856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FC2D" w14:textId="68496F4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13,736,797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3D97" w14:textId="643ED7F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-2,730,611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B6A" w14:textId="59F05BD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5F3C" w14:textId="75007F5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11,006,186</w:t>
            </w:r>
          </w:p>
        </w:tc>
        <w:tc>
          <w:tcPr>
            <w:tcW w:w="160" w:type="dxa"/>
            <w:gridSpan w:val="2"/>
          </w:tcPr>
          <w:p w14:paraId="6C487934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2BC5E113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B13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7547" w14:textId="2F2292A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DB6B" w14:textId="5C60434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18,981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5B50" w14:textId="74016F8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2,382,541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C275" w14:textId="76216AF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FDC2" w14:textId="7B121BA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2,493,422</w:t>
            </w:r>
          </w:p>
        </w:tc>
        <w:tc>
          <w:tcPr>
            <w:tcW w:w="160" w:type="dxa"/>
            <w:gridSpan w:val="2"/>
          </w:tcPr>
          <w:p w14:paraId="2C53F40A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263C7A0A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6DA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2152" w14:textId="00BB312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12,620,713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FA1E" w14:textId="285A7A0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-3,570,972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14A1" w14:textId="3207D02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7,940,581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6C7C" w14:textId="70C978A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9E99" w14:textId="7C270A0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16,990,322</w:t>
            </w:r>
          </w:p>
        </w:tc>
        <w:tc>
          <w:tcPr>
            <w:tcW w:w="160" w:type="dxa"/>
            <w:gridSpan w:val="2"/>
          </w:tcPr>
          <w:p w14:paraId="07B42D5A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213F18D8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288C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2E82" w14:textId="00B999B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2,738,961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0093" w14:textId="6B4B119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394,940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EEF4" w14:textId="39EDCCD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1,416,167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E187" w14:textId="72D7CEA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DE8B" w14:textId="5C1F131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4,550,068</w:t>
            </w:r>
          </w:p>
        </w:tc>
        <w:tc>
          <w:tcPr>
            <w:tcW w:w="160" w:type="dxa"/>
            <w:gridSpan w:val="2"/>
          </w:tcPr>
          <w:p w14:paraId="197E66EC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6C9948F9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D74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C391" w14:textId="2F2C251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68,560,014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666B" w14:textId="4B986F2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-36,063,181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016C" w14:textId="31ECE5B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-1,891,825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4B19" w14:textId="6834657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E722" w14:textId="3D250F2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30,605,008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4017D027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0FA53330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6C5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525A" w14:textId="51C2EFE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5,319,872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185E" w14:textId="3E798B1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-1,940,303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78A" w14:textId="57D9D0F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1,001,826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275C" w14:textId="5A3264E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C02C" w14:textId="5A54DAB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4,381,395</w:t>
            </w:r>
          </w:p>
        </w:tc>
        <w:tc>
          <w:tcPr>
            <w:tcW w:w="160" w:type="dxa"/>
            <w:gridSpan w:val="2"/>
          </w:tcPr>
          <w:p w14:paraId="6DF94A53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1D3D98AF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749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32AE" w14:textId="0457633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36,908,413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04EC" w14:textId="278517E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1,301,805,705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7EB1" w14:textId="37F3EA1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331,342,413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258B" w14:textId="23684C0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05CA" w14:textId="7339499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1,670,056,531</w:t>
            </w:r>
          </w:p>
        </w:tc>
        <w:tc>
          <w:tcPr>
            <w:tcW w:w="160" w:type="dxa"/>
            <w:gridSpan w:val="2"/>
          </w:tcPr>
          <w:p w14:paraId="6905C403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06483805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332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9D16" w14:textId="77C8DD4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245,493,139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0086" w14:textId="6FDEBCB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1,391,221,037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02F9" w14:textId="4EF9DDE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45,897,647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F2AE" w14:textId="62C25CF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F074" w14:textId="5574D06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1,682,611,823</w:t>
            </w:r>
          </w:p>
        </w:tc>
        <w:tc>
          <w:tcPr>
            <w:tcW w:w="160" w:type="dxa"/>
            <w:gridSpan w:val="2"/>
          </w:tcPr>
          <w:p w14:paraId="422E538E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6EA98A9E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CB9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4D66" w14:textId="7D6C28D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20,630,420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3152" w14:textId="3967414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-9,401,510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0CF4" w14:textId="4941239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299,285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B147" w14:textId="62FEC13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2F5" w14:textId="6247AD7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11,528,195</w:t>
            </w:r>
          </w:p>
        </w:tc>
        <w:tc>
          <w:tcPr>
            <w:tcW w:w="160" w:type="dxa"/>
            <w:gridSpan w:val="2"/>
          </w:tcPr>
          <w:p w14:paraId="249B2364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716C80B1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C0B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125A" w14:textId="72D61DB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6,425,785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EE9E" w14:textId="1B4003B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7,267,335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2135" w14:textId="01DBBA3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1,323,808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0C2" w14:textId="6584441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F649" w14:textId="1E3544A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15,016,928</w:t>
            </w:r>
          </w:p>
        </w:tc>
        <w:tc>
          <w:tcPr>
            <w:tcW w:w="160" w:type="dxa"/>
            <w:gridSpan w:val="2"/>
          </w:tcPr>
          <w:p w14:paraId="4AC1371F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46ADAC08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FDB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03D0" w14:textId="7C98B0A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3FB1" w14:textId="08BD268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5054" w14:textId="5B7AA27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76FE" w14:textId="0AB872C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A4E5" w14:textId="6117D5D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dxa"/>
            <w:gridSpan w:val="2"/>
          </w:tcPr>
          <w:p w14:paraId="3D4CCEFE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473D7CD8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8CD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F1F3" w14:textId="6A7396F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ADD3" w14:textId="6F74216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1,590,200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5A7C" w14:textId="55316C4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1,247,953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10EE" w14:textId="64143C0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31AF" w14:textId="774EEC7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2,838,153</w:t>
            </w:r>
          </w:p>
        </w:tc>
        <w:tc>
          <w:tcPr>
            <w:tcW w:w="160" w:type="dxa"/>
            <w:gridSpan w:val="2"/>
          </w:tcPr>
          <w:p w14:paraId="6390DB64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5932083B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4B6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7017" w14:textId="29D3A0D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4,910,534,483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CD84" w14:textId="36CD8CA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2,547,890,390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C67" w14:textId="0699BFE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1,073,498,565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C83F" w14:textId="5362F31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0A67" w14:textId="1614260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8,531,923,438</w:t>
            </w:r>
          </w:p>
        </w:tc>
        <w:tc>
          <w:tcPr>
            <w:tcW w:w="160" w:type="dxa"/>
            <w:gridSpan w:val="2"/>
          </w:tcPr>
          <w:p w14:paraId="4410F273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27D3118B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2B33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775B" w14:textId="1E03934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101" w14:textId="0A355E7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1,940,563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5021" w14:textId="3C74B42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30,231,446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B086" w14:textId="642FD7E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B071" w14:textId="1A7A279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32,172,009</w:t>
            </w:r>
          </w:p>
        </w:tc>
        <w:tc>
          <w:tcPr>
            <w:tcW w:w="160" w:type="dxa"/>
            <w:gridSpan w:val="2"/>
          </w:tcPr>
          <w:p w14:paraId="6DF69585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485701C5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DB0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C46F" w14:textId="5B4E671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299,554,742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99D6" w14:textId="69D5818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98,964,034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7377" w14:textId="3ED7A76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52,157,158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9C6F" w14:textId="723F236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2000" w14:textId="7B3E8E6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450,675,934</w:t>
            </w:r>
          </w:p>
        </w:tc>
        <w:tc>
          <w:tcPr>
            <w:tcW w:w="160" w:type="dxa"/>
            <w:gridSpan w:val="2"/>
          </w:tcPr>
          <w:p w14:paraId="44AD5307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24E7BC78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AE5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4BC5" w14:textId="29E9A05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5,057,623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7F15" w14:textId="02B8255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33,370,895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4383" w14:textId="6D7DFD6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-41,640,956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CE3B" w14:textId="156F677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9EDF" w14:textId="6DE0DAD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-3,212,438</w:t>
            </w:r>
          </w:p>
        </w:tc>
        <w:tc>
          <w:tcPr>
            <w:tcW w:w="160" w:type="dxa"/>
            <w:gridSpan w:val="2"/>
          </w:tcPr>
          <w:p w14:paraId="16B7D15E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6FC9BA5B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1FB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53F8" w14:textId="6637E35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22,000,000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3C8B" w14:textId="091A337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24,282,917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661B" w14:textId="4D34228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-1,684,285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E9D6" w14:textId="641E9DB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69EA" w14:textId="05965B0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44,598,632</w:t>
            </w:r>
          </w:p>
        </w:tc>
        <w:tc>
          <w:tcPr>
            <w:tcW w:w="160" w:type="dxa"/>
            <w:gridSpan w:val="2"/>
          </w:tcPr>
          <w:p w14:paraId="31143889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4F611983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F260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9743" w14:textId="742F606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57,961,521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DDAE" w14:textId="5891499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26,452,795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04BF" w14:textId="58C13CD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2,044,905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F77E" w14:textId="0847B7C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6A07" w14:textId="4263406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86,459,221</w:t>
            </w:r>
          </w:p>
        </w:tc>
        <w:tc>
          <w:tcPr>
            <w:tcW w:w="160" w:type="dxa"/>
            <w:gridSpan w:val="2"/>
          </w:tcPr>
          <w:p w14:paraId="7E604C6E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4B51137E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C92A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D9C0" w14:textId="74AAEF8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31,981,484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91F6" w14:textId="5CB42A1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-5,599,247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63E9" w14:textId="06C0A88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-7,835,111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9771" w14:textId="280DFE8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B3ED" w14:textId="3BEAB02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18,547,126</w:t>
            </w:r>
          </w:p>
        </w:tc>
        <w:tc>
          <w:tcPr>
            <w:tcW w:w="160" w:type="dxa"/>
            <w:gridSpan w:val="2"/>
          </w:tcPr>
          <w:p w14:paraId="67D757D2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35E9DD84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9A7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E0CD" w14:textId="35748E9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93,104,623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0D11" w14:textId="538F79E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18,707,988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8F4" w14:textId="424418C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-5,468,726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6FD2" w14:textId="4976D11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BA8F" w14:textId="6E417BC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106,343,885</w:t>
            </w:r>
          </w:p>
        </w:tc>
        <w:tc>
          <w:tcPr>
            <w:tcW w:w="160" w:type="dxa"/>
            <w:gridSpan w:val="2"/>
          </w:tcPr>
          <w:p w14:paraId="72D6CFAC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61AB750D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3D74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Universidad Tecnológica de Matamoros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E10B" w14:textId="6135B81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136,359,993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39B0" w14:textId="64E4128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35,959,717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F4D9" w14:textId="1CA7025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1,148,183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EF7E" w14:textId="4E1243E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7344" w14:textId="2DC510B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173,467,893</w:t>
            </w:r>
          </w:p>
        </w:tc>
        <w:tc>
          <w:tcPr>
            <w:tcW w:w="160" w:type="dxa"/>
            <w:gridSpan w:val="2"/>
          </w:tcPr>
          <w:p w14:paraId="3E3DBDE9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31B7252D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52A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631" w14:textId="7C1F6E6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113,234,092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E381" w14:textId="5CDC815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67,950,994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8D34" w14:textId="125C0CD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14,721,455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65B" w14:textId="7064E96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48F5" w14:textId="6A5AB35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195,906,541</w:t>
            </w:r>
          </w:p>
        </w:tc>
        <w:tc>
          <w:tcPr>
            <w:tcW w:w="160" w:type="dxa"/>
            <w:gridSpan w:val="2"/>
          </w:tcPr>
          <w:p w14:paraId="7AF8B14F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3943ED28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046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5063" w14:textId="349FD16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148,332,422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BA90" w14:textId="72301A8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4,696,158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DC8F" w14:textId="3A759D6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-2,691,080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4745" w14:textId="4D2470D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C81" w14:textId="0A094AE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150,337,500</w:t>
            </w:r>
          </w:p>
        </w:tc>
        <w:tc>
          <w:tcPr>
            <w:tcW w:w="160" w:type="dxa"/>
            <w:gridSpan w:val="2"/>
          </w:tcPr>
          <w:p w14:paraId="6097C3EB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12CCDFF4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E8C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0A0F" w14:textId="218AA01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611,938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A21D" w14:textId="5E2C399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44,164,408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0303" w14:textId="61AB432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5,230,426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40B6" w14:textId="023B35F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6FEA" w14:textId="3490EFB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50,006,772</w:t>
            </w:r>
          </w:p>
        </w:tc>
        <w:tc>
          <w:tcPr>
            <w:tcW w:w="160" w:type="dxa"/>
            <w:gridSpan w:val="2"/>
          </w:tcPr>
          <w:p w14:paraId="22D65022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6F055AA0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3E9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A51" w14:textId="3748E37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9,855,753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61E5" w14:textId="024A847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12,788,905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5813" w14:textId="7FC8092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6,275,773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8821" w14:textId="381484D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0873" w14:textId="06395BA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28,920,431</w:t>
            </w:r>
          </w:p>
        </w:tc>
        <w:tc>
          <w:tcPr>
            <w:tcW w:w="160" w:type="dxa"/>
            <w:gridSpan w:val="2"/>
          </w:tcPr>
          <w:p w14:paraId="1AF2C892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42C39E14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4BF7" w14:textId="06F2BE6B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24F5" w14:textId="617E52A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D04D" w14:textId="463514C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F935" w14:textId="7D6BD14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3,181,726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3AED" w14:textId="2C48F56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5351" w14:textId="05FB2B1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3,181,726</w:t>
            </w:r>
          </w:p>
        </w:tc>
        <w:tc>
          <w:tcPr>
            <w:tcW w:w="160" w:type="dxa"/>
            <w:gridSpan w:val="2"/>
          </w:tcPr>
          <w:p w14:paraId="2D020D43" w14:textId="77777777" w:rsidR="004E41C3" w:rsidRDefault="004E41C3" w:rsidP="00A67D7F">
            <w:pPr>
              <w:widowControl w:val="0"/>
              <w:ind w:left="142"/>
            </w:pPr>
          </w:p>
        </w:tc>
      </w:tr>
      <w:tr w:rsidR="004E41C3" w14:paraId="021F874B" w14:textId="77777777" w:rsidTr="00417C22">
        <w:trPr>
          <w:trHeight w:val="283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B7295A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5E45B6C" w14:textId="0FB0CD7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6,731,242,305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4940EB6" w14:textId="0CC6822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6,956,569,034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F0512BE" w14:textId="367CEA8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1,565,005,523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0ACC675" w14:textId="713E831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F4662A1" w14:textId="0637730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15,252,816,862</w:t>
            </w:r>
          </w:p>
        </w:tc>
        <w:tc>
          <w:tcPr>
            <w:tcW w:w="160" w:type="dxa"/>
            <w:gridSpan w:val="2"/>
          </w:tcPr>
          <w:p w14:paraId="1A427216" w14:textId="77777777" w:rsidR="004E41C3" w:rsidRDefault="004E41C3" w:rsidP="00A67D7F">
            <w:pPr>
              <w:widowControl w:val="0"/>
              <w:ind w:left="142"/>
            </w:pPr>
          </w:p>
        </w:tc>
      </w:tr>
      <w:tr w:rsidR="00417C22" w14:paraId="3D722393" w14:textId="77777777" w:rsidTr="00417C22">
        <w:trPr>
          <w:gridAfter w:val="1"/>
          <w:wAfter w:w="147" w:type="dxa"/>
          <w:trHeight w:val="454"/>
          <w:jc w:val="center"/>
        </w:trPr>
        <w:tc>
          <w:tcPr>
            <w:tcW w:w="160" w:type="dxa"/>
          </w:tcPr>
          <w:p w14:paraId="61C70A28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14:paraId="2BDD8DB4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6D91FED1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14E97C42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C50ABD8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DDD5C55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02BDAB5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</w:tr>
      <w:tr w:rsidR="00417C22" w14:paraId="41BAE3F8" w14:textId="77777777" w:rsidTr="00417C22">
        <w:trPr>
          <w:gridAfter w:val="1"/>
          <w:wAfter w:w="147" w:type="dxa"/>
          <w:trHeight w:val="454"/>
          <w:jc w:val="center"/>
        </w:trPr>
        <w:tc>
          <w:tcPr>
            <w:tcW w:w="160" w:type="dxa"/>
          </w:tcPr>
          <w:p w14:paraId="7E6BF58E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5707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F668F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4C93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C67F6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D29ED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E2FC1" w14:textId="77777777" w:rsidR="00417C22" w:rsidRDefault="00417C22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</w:tr>
      <w:tr w:rsidR="004E41C3" w14:paraId="093BAA01" w14:textId="77777777" w:rsidTr="00417C22">
        <w:trPr>
          <w:gridAfter w:val="1"/>
          <w:wAfter w:w="147" w:type="dxa"/>
          <w:trHeight w:val="454"/>
          <w:jc w:val="center"/>
        </w:trPr>
        <w:tc>
          <w:tcPr>
            <w:tcW w:w="160" w:type="dxa"/>
            <w:tcBorders>
              <w:right w:val="single" w:sz="4" w:space="0" w:color="auto"/>
            </w:tcBorders>
          </w:tcPr>
          <w:p w14:paraId="2F7CF2C9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677AD837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INSTITUCIONES PUBLICAS DE SEGURIDAD SOCIAL DEL ESTADO DE TAMAULIPAS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6EC5B5F5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Contribuido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31E25B23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 Ejercicios Anteriores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53CF0D2E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del Ejercicio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493971C8" w14:textId="207558E2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 xml:space="preserve">Exceso o Insuficiencia en la Actualización de la Hacienda </w:t>
            </w:r>
            <w:r w:rsidR="00877B9D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Pública Patrimonio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3BCED7DA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Total</w:t>
            </w:r>
          </w:p>
        </w:tc>
      </w:tr>
      <w:tr w:rsidR="004E41C3" w14:paraId="74973C90" w14:textId="77777777" w:rsidTr="00417C22">
        <w:trPr>
          <w:gridAfter w:val="1"/>
          <w:wAfter w:w="147" w:type="dxa"/>
          <w:trHeight w:val="283"/>
          <w:jc w:val="center"/>
        </w:trPr>
        <w:tc>
          <w:tcPr>
            <w:tcW w:w="160" w:type="dxa"/>
          </w:tcPr>
          <w:p w14:paraId="50F599B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DC6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0EBF" w14:textId="4F1ED2F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5,057,446,734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7932" w14:textId="6C91387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-578,235,193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5BC3" w14:textId="1A2FC6B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439,106,479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378F" w14:textId="35E6DE4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3C1E" w14:textId="74EB13E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4,918,318,020</w:t>
            </w:r>
          </w:p>
        </w:tc>
      </w:tr>
      <w:tr w:rsidR="004E41C3" w14:paraId="56E40BDB" w14:textId="77777777" w:rsidTr="00417C22">
        <w:trPr>
          <w:gridAfter w:val="1"/>
          <w:wAfter w:w="147" w:type="dxa"/>
          <w:trHeight w:val="439"/>
          <w:jc w:val="center"/>
        </w:trPr>
        <w:tc>
          <w:tcPr>
            <w:tcW w:w="160" w:type="dxa"/>
          </w:tcPr>
          <w:p w14:paraId="68FB4F47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C1D577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CB08588" w14:textId="796850C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5,057,446,734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AFF996E" w14:textId="31EFA88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-578,235,193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AAE07CC" w14:textId="522017FB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439,106,479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16DFA3F" w14:textId="3444DE1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3261443" w14:textId="5108CD0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4,918,318,020</w:t>
            </w:r>
          </w:p>
        </w:tc>
      </w:tr>
      <w:tr w:rsidR="004E41C3" w14:paraId="6CC263D4" w14:textId="77777777" w:rsidTr="00417C22">
        <w:trPr>
          <w:gridAfter w:val="1"/>
          <w:wAfter w:w="147" w:type="dxa"/>
          <w:trHeight w:val="20"/>
          <w:jc w:val="center"/>
        </w:trPr>
        <w:tc>
          <w:tcPr>
            <w:tcW w:w="160" w:type="dxa"/>
          </w:tcPr>
          <w:p w14:paraId="05A7AF46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0CFBB453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F4187DB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25C24F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570C1A7" w14:textId="77777777" w:rsidR="00CD6699" w:rsidRDefault="00CD669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4029A5A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2E8641D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bottom"/>
          </w:tcPr>
          <w:p w14:paraId="285551D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bottom"/>
          </w:tcPr>
          <w:p w14:paraId="6C31DD3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50000FE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2D6EB5B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bottom"/>
          </w:tcPr>
          <w:p w14:paraId="0B3DC1B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shd w:val="clear" w:color="auto" w:fill="auto"/>
            <w:vAlign w:val="bottom"/>
          </w:tcPr>
          <w:p w14:paraId="5B3D3E9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579791D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4E41C3" w14:paraId="5B0F43C0" w14:textId="77777777" w:rsidTr="00417C22">
        <w:trPr>
          <w:gridAfter w:val="1"/>
          <w:wAfter w:w="147" w:type="dxa"/>
          <w:trHeight w:val="454"/>
          <w:jc w:val="center"/>
        </w:trPr>
        <w:tc>
          <w:tcPr>
            <w:tcW w:w="160" w:type="dxa"/>
          </w:tcPr>
          <w:p w14:paraId="787CB8D8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3CC27FC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A26CF95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Contribuido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DF64339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 Ejercicios Anteriores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B7DAF1B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del Ejercicio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FB390FF" w14:textId="7C6CF033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 xml:space="preserve">Exceso o Insuficiencia en la Actualización de la Hacienda </w:t>
            </w:r>
            <w:r w:rsidR="00877B9D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Pública Patrimonio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6CE7FF3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Total</w:t>
            </w:r>
          </w:p>
        </w:tc>
      </w:tr>
      <w:tr w:rsidR="004E41C3" w14:paraId="0A4880A0" w14:textId="77777777" w:rsidTr="00417C22">
        <w:trPr>
          <w:gridAfter w:val="1"/>
          <w:wAfter w:w="147" w:type="dxa"/>
          <w:trHeight w:val="597"/>
          <w:jc w:val="center"/>
        </w:trPr>
        <w:tc>
          <w:tcPr>
            <w:tcW w:w="160" w:type="dxa"/>
          </w:tcPr>
          <w:p w14:paraId="73A6F89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6D0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CF8D" w14:textId="60A700C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230,757,736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59E5" w14:textId="01D5281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34,986,393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81D5" w14:textId="697089E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1,405,505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817A" w14:textId="1D66FA3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E889" w14:textId="129A39F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267,149,634</w:t>
            </w:r>
          </w:p>
        </w:tc>
      </w:tr>
      <w:tr w:rsidR="004E41C3" w14:paraId="019BCBDE" w14:textId="77777777" w:rsidTr="00417C22">
        <w:trPr>
          <w:gridAfter w:val="1"/>
          <w:wAfter w:w="147" w:type="dxa"/>
          <w:trHeight w:val="408"/>
          <w:jc w:val="center"/>
        </w:trPr>
        <w:tc>
          <w:tcPr>
            <w:tcW w:w="160" w:type="dxa"/>
          </w:tcPr>
          <w:p w14:paraId="1A7B3E16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509A22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D9F0CBB" w14:textId="41AFA49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230,757,736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9B85C38" w14:textId="0A49C3C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34,986,393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0B6949A" w14:textId="4AE815A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1,405,505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76FC3FE" w14:textId="4493DDF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5BEBE6B" w14:textId="77B74A4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267,149,634</w:t>
            </w:r>
          </w:p>
        </w:tc>
      </w:tr>
      <w:tr w:rsidR="004E41C3" w14:paraId="7BBBE5E3" w14:textId="77777777" w:rsidTr="00417C22">
        <w:trPr>
          <w:gridAfter w:val="1"/>
          <w:wAfter w:w="147" w:type="dxa"/>
          <w:trHeight w:val="454"/>
          <w:jc w:val="center"/>
        </w:trPr>
        <w:tc>
          <w:tcPr>
            <w:tcW w:w="160" w:type="dxa"/>
          </w:tcPr>
          <w:p w14:paraId="50E8B194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31AFFD5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D3AD276" w14:textId="77777777" w:rsidR="00CD6699" w:rsidRDefault="00CD669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ED896C5" w14:textId="77777777" w:rsidR="00CD6699" w:rsidRDefault="00CD669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03524C4" w14:textId="77777777" w:rsidR="00CD6699" w:rsidRDefault="00CD669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F64EC34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10ED9F0" w14:textId="77777777" w:rsidR="0039450E" w:rsidRDefault="0039450E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7976393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bottom"/>
          </w:tcPr>
          <w:p w14:paraId="15D3DE3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6D19ACC6" w14:textId="77777777" w:rsidR="00417C22" w:rsidRDefault="00417C2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3EE2A1D2" w14:textId="77777777" w:rsidR="00417C22" w:rsidRDefault="00417C2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60277F82" w14:textId="77777777" w:rsidR="00417C22" w:rsidRDefault="00417C2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2F90238B" w14:textId="77777777" w:rsidR="00417C22" w:rsidRDefault="00417C2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5094BACF" w14:textId="77777777" w:rsidR="00417C22" w:rsidRDefault="00417C2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54C04359" w14:textId="77777777" w:rsidR="00417C22" w:rsidRDefault="00417C22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7C0189D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bottom"/>
          </w:tcPr>
          <w:p w14:paraId="621232C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6F33F51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374EF8B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bottom"/>
          </w:tcPr>
          <w:p w14:paraId="6BA800C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shd w:val="clear" w:color="auto" w:fill="auto"/>
            <w:vAlign w:val="bottom"/>
          </w:tcPr>
          <w:p w14:paraId="2733E2D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0C92EDD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4E41C3" w14:paraId="1DB6D76A" w14:textId="77777777" w:rsidTr="00417C22">
        <w:trPr>
          <w:gridAfter w:val="1"/>
          <w:wAfter w:w="147" w:type="dxa"/>
          <w:trHeight w:val="454"/>
          <w:jc w:val="center"/>
        </w:trPr>
        <w:tc>
          <w:tcPr>
            <w:tcW w:w="160" w:type="dxa"/>
          </w:tcPr>
          <w:p w14:paraId="726F34EA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F4DF42A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C9CAC2C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Contribuido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18607AE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 Ejercicios Anteriores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DE13CB6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del Ejercicio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4E2C2D3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Exceso o Insuficiencia en la Actualización de la Hacienda Pública/ Patrimonio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A58DA2D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Total</w:t>
            </w:r>
          </w:p>
        </w:tc>
      </w:tr>
      <w:tr w:rsidR="004E41C3" w14:paraId="6A5B047B" w14:textId="77777777" w:rsidTr="00417C22">
        <w:trPr>
          <w:gridAfter w:val="1"/>
          <w:wAfter w:w="147" w:type="dxa"/>
          <w:trHeight w:val="598"/>
          <w:jc w:val="center"/>
        </w:trPr>
        <w:tc>
          <w:tcPr>
            <w:tcW w:w="160" w:type="dxa"/>
          </w:tcPr>
          <w:p w14:paraId="0A72BE4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4E5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Administración Portuaria Integral de Tamaulipas, S.A. de C.V.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C561" w14:textId="260803B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331,847,966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0490" w14:textId="1C8473C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-36,665,363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D890" w14:textId="205983E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-63,656,541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D464" w14:textId="25256DF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F67E" w14:textId="27F84FA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231,526,062</w:t>
            </w:r>
          </w:p>
        </w:tc>
      </w:tr>
      <w:tr w:rsidR="004E41C3" w14:paraId="467E8561" w14:textId="77777777" w:rsidTr="00417C22">
        <w:trPr>
          <w:gridAfter w:val="1"/>
          <w:wAfter w:w="147" w:type="dxa"/>
          <w:trHeight w:val="283"/>
          <w:jc w:val="center"/>
        </w:trPr>
        <w:tc>
          <w:tcPr>
            <w:tcW w:w="160" w:type="dxa"/>
          </w:tcPr>
          <w:p w14:paraId="40C7D22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6ECF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0A7C" w14:textId="7C15B3D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562,342,441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24D2" w14:textId="67A0C24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-424,954,776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43D0" w14:textId="1D49035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-24,951,591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4CE4" w14:textId="1512F92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A7DC" w14:textId="13EC218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112,436,074</w:t>
            </w:r>
          </w:p>
        </w:tc>
      </w:tr>
      <w:tr w:rsidR="004E41C3" w14:paraId="754F2561" w14:textId="77777777" w:rsidTr="00417C22">
        <w:trPr>
          <w:gridAfter w:val="1"/>
          <w:wAfter w:w="147" w:type="dxa"/>
          <w:trHeight w:val="283"/>
          <w:jc w:val="center"/>
        </w:trPr>
        <w:tc>
          <w:tcPr>
            <w:tcW w:w="160" w:type="dxa"/>
            <w:tcBorders>
              <w:right w:val="single" w:sz="4" w:space="0" w:color="auto"/>
            </w:tcBorders>
          </w:tcPr>
          <w:p w14:paraId="7ECFA7A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0A6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Desarrollo Turístico de Playa Miramar, S.A. de C.V.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0AB9" w14:textId="64CE4CB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44,636,455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5E68" w14:textId="5963110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-11,826,818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97B8" w14:textId="48912AF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-1,340,577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42D0" w14:textId="042ADF8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-8,217,607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FEA6" w14:textId="7BCE6A6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23,251,453</w:t>
            </w:r>
          </w:p>
        </w:tc>
      </w:tr>
      <w:tr w:rsidR="004E41C3" w14:paraId="748B3846" w14:textId="77777777" w:rsidTr="00417C22">
        <w:trPr>
          <w:gridAfter w:val="1"/>
          <w:wAfter w:w="147" w:type="dxa"/>
          <w:trHeight w:val="283"/>
          <w:jc w:val="center"/>
        </w:trPr>
        <w:tc>
          <w:tcPr>
            <w:tcW w:w="160" w:type="dxa"/>
            <w:tcBorders>
              <w:right w:val="single" w:sz="4" w:space="0" w:color="auto"/>
            </w:tcBorders>
          </w:tcPr>
          <w:p w14:paraId="7859FCD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8EA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Puerto Aéreo de Soto La Marina, S.A. de C.V.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B90C" w14:textId="38D3DC6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B810" w14:textId="32BA910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20,001,796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E1DA" w14:textId="3A5A122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5032" w14:textId="2C76675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6C7F" w14:textId="5568196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20,001,796</w:t>
            </w:r>
          </w:p>
        </w:tc>
      </w:tr>
      <w:tr w:rsidR="004E41C3" w14:paraId="0BBE35A1" w14:textId="77777777" w:rsidTr="00417C22">
        <w:trPr>
          <w:gridAfter w:val="1"/>
          <w:wAfter w:w="147" w:type="dxa"/>
          <w:trHeight w:val="283"/>
          <w:jc w:val="center"/>
        </w:trPr>
        <w:tc>
          <w:tcPr>
            <w:tcW w:w="160" w:type="dxa"/>
          </w:tcPr>
          <w:p w14:paraId="1BFAC41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1D7D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Servicios Aeroportuarios de Tamaulipas, S.A. de C.V.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F886" w14:textId="15A43EB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1234" w14:textId="5907D83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-48,097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59D1" w14:textId="1CFD892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6365" w14:textId="4582426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E393" w14:textId="31394E1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1,903</w:t>
            </w:r>
          </w:p>
        </w:tc>
      </w:tr>
      <w:tr w:rsidR="004E41C3" w14:paraId="26682D06" w14:textId="77777777" w:rsidTr="00417C22">
        <w:trPr>
          <w:gridAfter w:val="1"/>
          <w:wAfter w:w="147" w:type="dxa"/>
          <w:trHeight w:val="522"/>
          <w:jc w:val="center"/>
        </w:trPr>
        <w:tc>
          <w:tcPr>
            <w:tcW w:w="160" w:type="dxa"/>
            <w:tcBorders>
              <w:right w:val="single" w:sz="4" w:space="0" w:color="auto"/>
            </w:tcBorders>
          </w:tcPr>
          <w:p w14:paraId="1B1C0FF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821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DIN Pro Regular"/>
                <w:color w:val="000000"/>
                <w:sz w:val="18"/>
                <w:szCs w:val="18"/>
              </w:rPr>
              <w:t>Tam</w:t>
            </w:r>
            <w:proofErr w:type="spellEnd"/>
            <w:r>
              <w:rPr>
                <w:rFonts w:cs="DIN Pro Regular"/>
                <w:color w:val="000000"/>
                <w:sz w:val="18"/>
                <w:szCs w:val="18"/>
              </w:rPr>
              <w:t xml:space="preserve"> Energía Alianza, S.A. de C.V.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A721" w14:textId="7E75B3C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100,147,073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9ED7" w14:textId="047FAB7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-97,376,068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FB5" w14:textId="30E1048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-1,111,888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1ED0" w14:textId="4376F61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E3E9" w14:textId="45CBF51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1,659,117</w:t>
            </w:r>
          </w:p>
        </w:tc>
      </w:tr>
      <w:tr w:rsidR="004E41C3" w14:paraId="5BDB8E6D" w14:textId="77777777" w:rsidTr="00417C22">
        <w:trPr>
          <w:gridAfter w:val="1"/>
          <w:wAfter w:w="147" w:type="dxa"/>
          <w:trHeight w:val="283"/>
          <w:jc w:val="center"/>
        </w:trPr>
        <w:tc>
          <w:tcPr>
            <w:tcW w:w="160" w:type="dxa"/>
          </w:tcPr>
          <w:p w14:paraId="05940EA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F85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CDE3" w14:textId="3C87908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461,503,892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64B7" w14:textId="37BFBAC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-82,924,491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A5DC" w14:textId="516DE95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-20,623,006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B98C" w14:textId="009DA88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F46C" w14:textId="3B5697B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357,956,395</w:t>
            </w:r>
          </w:p>
        </w:tc>
      </w:tr>
      <w:tr w:rsidR="004E41C3" w14:paraId="200B596F" w14:textId="77777777" w:rsidTr="00417C22">
        <w:trPr>
          <w:gridAfter w:val="1"/>
          <w:wAfter w:w="147" w:type="dxa"/>
          <w:trHeight w:val="394"/>
          <w:jc w:val="center"/>
        </w:trPr>
        <w:tc>
          <w:tcPr>
            <w:tcW w:w="160" w:type="dxa"/>
          </w:tcPr>
          <w:p w14:paraId="10F3D879" w14:textId="7777777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5C44A82" w14:textId="77777777" w:rsidR="004E41C3" w:rsidRDefault="004E41C3" w:rsidP="00A67D7F">
            <w:pPr>
              <w:widowControl w:val="0"/>
              <w:spacing w:after="0"/>
              <w:ind w:left="142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66B520B" w14:textId="0407E19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1,500,527,827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E372A5D" w14:textId="3D66181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-633,793,817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5611EBC" w14:textId="10B66FE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-111,683,603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9E4C9D1" w14:textId="41F023C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-8,217,607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91F479E" w14:textId="34992C8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746,832,800</w:t>
            </w:r>
          </w:p>
        </w:tc>
      </w:tr>
    </w:tbl>
    <w:p w14:paraId="6E72B36A" w14:textId="77777777" w:rsidR="00A658B5" w:rsidRDefault="00A658B5" w:rsidP="00A67D7F">
      <w:pPr>
        <w:tabs>
          <w:tab w:val="left" w:pos="720"/>
          <w:tab w:val="left" w:pos="2247"/>
        </w:tabs>
        <w:spacing w:after="0" w:line="240" w:lineRule="exact"/>
        <w:ind w:left="142"/>
        <w:jc w:val="both"/>
        <w:rPr>
          <w:rFonts w:eastAsia="Times New Roman" w:cs="DIN Pro Regular"/>
          <w:b/>
          <w:sz w:val="20"/>
          <w:szCs w:val="20"/>
          <w:lang w:eastAsia="es-ES"/>
        </w:rPr>
      </w:pPr>
    </w:p>
    <w:p w14:paraId="4159DD46" w14:textId="77777777" w:rsidR="00A658B5" w:rsidRDefault="00A658B5" w:rsidP="00A67D7F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7644CE2D" w14:textId="77777777" w:rsidR="00A658B5" w:rsidRDefault="00A658B5" w:rsidP="00A67D7F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1909D727" w14:textId="77777777" w:rsidR="00CD6699" w:rsidRDefault="00CD6699" w:rsidP="00A67D7F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7A8CEC2D" w14:textId="77777777" w:rsidR="00CD6699" w:rsidRDefault="00CD6699" w:rsidP="00A67D7F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33EDC138" w14:textId="77777777" w:rsidR="00CD6699" w:rsidRDefault="00CD6699" w:rsidP="00A67D7F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363B0DED" w14:textId="0473B5A2" w:rsidR="00A658B5" w:rsidRDefault="009B0D6A" w:rsidP="00A67D7F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4"/>
          <w:szCs w:val="24"/>
        </w:rPr>
      </w:pPr>
      <w:r w:rsidRPr="00EE1FDD">
        <w:rPr>
          <w:rFonts w:ascii="Calibri" w:hAnsi="Calibri" w:cs="DIN Pro Regular"/>
          <w:b/>
          <w:smallCaps/>
          <w:sz w:val="24"/>
          <w:szCs w:val="24"/>
        </w:rPr>
        <w:t>IV)</w:t>
      </w:r>
      <w:r w:rsidR="0039450E">
        <w:rPr>
          <w:rFonts w:ascii="Calibri" w:hAnsi="Calibri" w:cs="DIN Pro Regular"/>
          <w:b/>
          <w:smallCaps/>
          <w:sz w:val="24"/>
          <w:szCs w:val="24"/>
        </w:rPr>
        <w:t xml:space="preserve"> </w:t>
      </w:r>
      <w:r w:rsidRPr="00EE1FDD">
        <w:rPr>
          <w:rFonts w:ascii="Calibri" w:hAnsi="Calibri" w:cs="DIN Pro Regular"/>
          <w:b/>
          <w:smallCaps/>
          <w:sz w:val="24"/>
          <w:szCs w:val="24"/>
        </w:rPr>
        <w:tab/>
        <w:t>Notas al Estado de Flujo de Efectivo</w:t>
      </w:r>
    </w:p>
    <w:p w14:paraId="29827B80" w14:textId="77777777" w:rsidR="00EE1FDD" w:rsidRDefault="00EE1FDD" w:rsidP="00A67D7F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4"/>
          <w:szCs w:val="24"/>
        </w:rPr>
      </w:pPr>
    </w:p>
    <w:p w14:paraId="67E399A3" w14:textId="77777777" w:rsidR="00EE1FDD" w:rsidRPr="00EE1FDD" w:rsidRDefault="00EE1FDD" w:rsidP="00A67D7F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4"/>
          <w:szCs w:val="24"/>
        </w:rPr>
      </w:pPr>
    </w:p>
    <w:p w14:paraId="06760A2B" w14:textId="6E940F02" w:rsidR="00A658B5" w:rsidRPr="00DC0DC4" w:rsidRDefault="009B0D6A" w:rsidP="00A67D7F">
      <w:pPr>
        <w:pStyle w:val="ROMANOS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DC0DC4">
        <w:rPr>
          <w:rFonts w:ascii="Calibri" w:hAnsi="Calibri" w:cs="DIN Pro Regular"/>
          <w:b/>
          <w:bCs/>
          <w:sz w:val="20"/>
          <w:szCs w:val="20"/>
        </w:rPr>
        <w:t xml:space="preserve">Los montos que conforman el saldo del </w:t>
      </w:r>
      <w:r w:rsidRPr="00DC0DC4">
        <w:rPr>
          <w:rFonts w:ascii="Calibri" w:hAnsi="Calibri" w:cs="DIN Pro Regular"/>
          <w:b/>
          <w:bCs/>
          <w:sz w:val="20"/>
          <w:szCs w:val="20"/>
          <w:lang w:val="es-MX"/>
        </w:rPr>
        <w:t>Flujo de Efectivo de las Actividades de Operación</w:t>
      </w:r>
      <w:r w:rsidR="00877B9D" w:rsidRPr="00DC0DC4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DC0DC4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4549A307" w14:textId="77777777" w:rsidR="00EE1FDD" w:rsidRDefault="00EE1FDD" w:rsidP="00A67D7F">
      <w:pPr>
        <w:pStyle w:val="ROMANOS"/>
        <w:tabs>
          <w:tab w:val="clear" w:pos="720"/>
          <w:tab w:val="left" w:pos="426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090C8FA" w14:textId="77777777" w:rsidR="00EE1FDD" w:rsidRDefault="00EE1FDD" w:rsidP="00A67D7F">
      <w:pPr>
        <w:pStyle w:val="ROMANOS"/>
        <w:tabs>
          <w:tab w:val="clear" w:pos="720"/>
          <w:tab w:val="left" w:pos="426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92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4"/>
        <w:gridCol w:w="1559"/>
        <w:gridCol w:w="1559"/>
      </w:tblGrid>
      <w:tr w:rsidR="00A658B5" w14:paraId="0692A548" w14:textId="77777777" w:rsidTr="009B7D70">
        <w:trPr>
          <w:trHeight w:val="397"/>
          <w:jc w:val="center"/>
        </w:trPr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861A6EE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54DECF9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988F7AE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4A8D9BBC" w14:textId="77777777" w:rsidTr="009B7D70">
        <w:trPr>
          <w:trHeight w:val="468"/>
          <w:jc w:val="center"/>
        </w:trPr>
        <w:tc>
          <w:tcPr>
            <w:tcW w:w="6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712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CA20" w14:textId="37B77F4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1,748,175,719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145A" w14:textId="159A9CE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1,303,706,643</w:t>
            </w:r>
          </w:p>
        </w:tc>
      </w:tr>
      <w:tr w:rsidR="004E41C3" w14:paraId="4ECA0D73" w14:textId="77777777" w:rsidTr="009B7D70">
        <w:trPr>
          <w:trHeight w:val="404"/>
          <w:jc w:val="center"/>
        </w:trPr>
        <w:tc>
          <w:tcPr>
            <w:tcW w:w="6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496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Instituciones Públicas de Seguridad Social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A5B1" w14:textId="67817EF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281,419,651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4B85" w14:textId="6DF19789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258,418,743</w:t>
            </w:r>
          </w:p>
        </w:tc>
      </w:tr>
      <w:tr w:rsidR="004E41C3" w14:paraId="2538398E" w14:textId="77777777" w:rsidTr="009B7D70">
        <w:trPr>
          <w:trHeight w:val="410"/>
          <w:jc w:val="center"/>
        </w:trPr>
        <w:tc>
          <w:tcPr>
            <w:tcW w:w="6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D06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51F8" w14:textId="684F44A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-1,732,698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5A4D" w14:textId="440890A8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-151,315</w:t>
            </w:r>
          </w:p>
        </w:tc>
      </w:tr>
      <w:tr w:rsidR="004E41C3" w14:paraId="0F9BD844" w14:textId="77777777" w:rsidTr="009B7D70">
        <w:trPr>
          <w:trHeight w:val="283"/>
          <w:jc w:val="center"/>
        </w:trPr>
        <w:tc>
          <w:tcPr>
            <w:tcW w:w="6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C08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8B08" w14:textId="17A2516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-80,584,518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9988" w14:textId="4919A420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-31,857,821</w:t>
            </w:r>
          </w:p>
        </w:tc>
      </w:tr>
      <w:tr w:rsidR="004E41C3" w14:paraId="63ECAF9D" w14:textId="77777777" w:rsidTr="009B7D70">
        <w:trPr>
          <w:trHeight w:val="394"/>
          <w:jc w:val="center"/>
        </w:trPr>
        <w:tc>
          <w:tcPr>
            <w:tcW w:w="6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8C464B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158D3A4" w14:textId="77BA32F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1,947,278,154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7BC0A87" w14:textId="3D41472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1,530,116,250</w:t>
            </w:r>
          </w:p>
        </w:tc>
      </w:tr>
    </w:tbl>
    <w:p w14:paraId="0A19FA52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2CD4B3EB" w14:textId="77777777" w:rsidR="0039450E" w:rsidRDefault="0039450E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5FF23E0" w14:textId="77777777" w:rsidR="0039450E" w:rsidRDefault="0039450E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ECC6057" w14:textId="77777777" w:rsidR="0039450E" w:rsidRDefault="0039450E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E046D59" w14:textId="77777777" w:rsidR="0039450E" w:rsidRDefault="0039450E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25E0AFEE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91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1"/>
        <w:gridCol w:w="1560"/>
        <w:gridCol w:w="1559"/>
      </w:tblGrid>
      <w:tr w:rsidR="00A658B5" w14:paraId="0AC08713" w14:textId="77777777" w:rsidTr="009B7D70">
        <w:trPr>
          <w:trHeight w:val="397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7CA1102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DFB4182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B0CF285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E41C3" w14:paraId="25101C2F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A49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1F27" w14:textId="3C43248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4,663,578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D1CA" w14:textId="76DC0BB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-436,339</w:t>
            </w:r>
          </w:p>
        </w:tc>
      </w:tr>
      <w:tr w:rsidR="004E41C3" w14:paraId="56D22992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FCD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5557" w14:textId="72B9E3F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-8,417,933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BC0E" w14:textId="606C347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13,589,084</w:t>
            </w:r>
          </w:p>
        </w:tc>
      </w:tr>
      <w:tr w:rsidR="004E41C3" w14:paraId="445B4506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A0A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0B1F" w14:textId="3225345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10,820,294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5472" w14:textId="58568EA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3,157,116</w:t>
            </w:r>
          </w:p>
        </w:tc>
      </w:tr>
      <w:tr w:rsidR="004E41C3" w14:paraId="61557B18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C61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D160" w14:textId="0BAC7A3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11,700,010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F6C4" w14:textId="72D92AA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6,047,780</w:t>
            </w:r>
          </w:p>
        </w:tc>
      </w:tr>
      <w:tr w:rsidR="004E41C3" w14:paraId="461C2E11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2E5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C682" w14:textId="10463BF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250,753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3475" w14:textId="7177FB0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-343,053</w:t>
            </w:r>
          </w:p>
        </w:tc>
      </w:tr>
      <w:tr w:rsidR="004E41C3" w14:paraId="112690FD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198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BB64" w14:textId="22E521A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-243,660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D9A0" w14:textId="4B48671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997,650</w:t>
            </w:r>
          </w:p>
        </w:tc>
      </w:tr>
      <w:tr w:rsidR="004E41C3" w14:paraId="28326B46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06C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34CB" w14:textId="33A8E23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3F8B" w14:textId="70FBE6B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11,456</w:t>
            </w:r>
          </w:p>
        </w:tc>
      </w:tr>
      <w:tr w:rsidR="004E41C3" w14:paraId="08AB3076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239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06F2" w14:textId="0ACE1EC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1B46" w14:textId="207F38D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405</w:t>
            </w:r>
          </w:p>
        </w:tc>
      </w:tr>
      <w:tr w:rsidR="004E41C3" w14:paraId="7906BA36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E527" w14:textId="5849CDA5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r w:rsidR="00155DD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Güémez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CB2D" w14:textId="4BB38E2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68,721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7E86" w14:textId="426255E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-25,756</w:t>
            </w:r>
          </w:p>
        </w:tc>
      </w:tr>
      <w:tr w:rsidR="004E41C3" w14:paraId="40DBF61B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29A2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EA24" w14:textId="5186349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3959" w14:textId="249B7A9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-86,486</w:t>
            </w:r>
          </w:p>
        </w:tc>
      </w:tr>
      <w:tr w:rsidR="004E41C3" w14:paraId="45D98D37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3D8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5395" w14:textId="7BBBAE0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-83,617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4D2D" w14:textId="6A0F357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-11,969</w:t>
            </w:r>
          </w:p>
        </w:tc>
      </w:tr>
      <w:tr w:rsidR="004E41C3" w14:paraId="0F119055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56F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0F5B" w14:textId="64827BE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-22,066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F6CA" w14:textId="7CD93CA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-13,018</w:t>
            </w:r>
          </w:p>
        </w:tc>
      </w:tr>
      <w:tr w:rsidR="004E41C3" w14:paraId="2CD40067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C46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6DBE" w14:textId="34F9327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168,644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196A" w14:textId="571261B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15,943</w:t>
            </w:r>
          </w:p>
        </w:tc>
      </w:tr>
      <w:tr w:rsidR="004E41C3" w14:paraId="67F9AB4A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43D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43F5" w14:textId="773C6D5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254,646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0390" w14:textId="643ABE9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1,443</w:t>
            </w:r>
          </w:p>
        </w:tc>
      </w:tr>
      <w:tr w:rsidR="004E41C3" w14:paraId="75CEAB18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190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6DD9" w14:textId="3CADFAE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12,545,018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C4B8" w14:textId="797E254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6,296,102</w:t>
            </w:r>
          </w:p>
        </w:tc>
      </w:tr>
      <w:tr w:rsidR="004E41C3" w14:paraId="543FE128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B96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27E6" w14:textId="776A41E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100,470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56DA" w14:textId="426F450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70,680</w:t>
            </w:r>
          </w:p>
        </w:tc>
      </w:tr>
      <w:tr w:rsidR="004E41C3" w14:paraId="360D5A62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8DF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BFC" w14:textId="41B754F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-26,440,676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044A" w14:textId="314254A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-186,520,156</w:t>
            </w:r>
          </w:p>
        </w:tc>
      </w:tr>
      <w:tr w:rsidR="004E41C3" w14:paraId="5DB5DFF6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130B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2237" w14:textId="58B65FD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-25,492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7F3B" w14:textId="678868E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508,936</w:t>
            </w:r>
          </w:p>
        </w:tc>
      </w:tr>
      <w:tr w:rsidR="004E41C3" w14:paraId="0FF2036A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EE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6CC8" w14:textId="772DCBB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F099" w14:textId="32ED559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6ABEAD1C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A74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9B0D" w14:textId="55F8821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FB0B" w14:textId="39A404E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133,919</w:t>
            </w:r>
          </w:p>
        </w:tc>
      </w:tr>
      <w:tr w:rsidR="004E41C3" w14:paraId="3BA5CBEC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FC6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4D6A" w14:textId="645CC32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2,227,009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A11E" w14:textId="55B7493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2,387,393</w:t>
            </w:r>
          </w:p>
        </w:tc>
      </w:tr>
      <w:tr w:rsidR="004E41C3" w14:paraId="7588A3A8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F64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B797" w14:textId="7381B17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-582,668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05BA" w14:textId="5181987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17,788,722</w:t>
            </w:r>
          </w:p>
        </w:tc>
      </w:tr>
      <w:tr w:rsidR="004E41C3" w14:paraId="061F7AAB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643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238B" w14:textId="73C3DC3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-1,211,814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6BDB" w14:textId="3BE4C80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506,090</w:t>
            </w:r>
          </w:p>
        </w:tc>
      </w:tr>
      <w:tr w:rsidR="004E41C3" w14:paraId="7092B5F2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97E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A7EC" w14:textId="52DBAE6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3,131,592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D503" w14:textId="50BEA62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1,380,475</w:t>
            </w:r>
          </w:p>
        </w:tc>
      </w:tr>
      <w:tr w:rsidR="004E41C3" w14:paraId="444F7E60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E74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151F" w14:textId="3CF8B58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-7,798,971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F6D2" w14:textId="2C58DEF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14,472,462</w:t>
            </w:r>
          </w:p>
        </w:tc>
      </w:tr>
      <w:tr w:rsidR="004E41C3" w14:paraId="70B1C3A0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098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8C62" w14:textId="686DE11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2,292,632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6D9C" w14:textId="5A62621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228,111</w:t>
            </w:r>
          </w:p>
        </w:tc>
      </w:tr>
      <w:tr w:rsidR="004E41C3" w14:paraId="06D90B13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B5A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A50F" w14:textId="0B59E18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9,369,463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09FD" w14:textId="122EA5D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286,436</w:t>
            </w:r>
          </w:p>
        </w:tc>
      </w:tr>
      <w:tr w:rsidR="004E41C3" w14:paraId="4F83C7E3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9B6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FE3D" w14:textId="229D8EE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5,457,051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1DA3" w14:textId="11805E02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26,144,082</w:t>
            </w:r>
          </w:p>
        </w:tc>
      </w:tr>
      <w:tr w:rsidR="004E41C3" w14:paraId="19EB18E9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28D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27C9" w14:textId="04A332A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7,258,732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5C6" w14:textId="03DA951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47,997,389</w:t>
            </w:r>
          </w:p>
        </w:tc>
      </w:tr>
      <w:tr w:rsidR="004E41C3" w14:paraId="4ECC9544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75D2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E8C6" w14:textId="7396998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265,470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EFEF" w14:textId="738D9C4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-112,073</w:t>
            </w:r>
          </w:p>
        </w:tc>
      </w:tr>
      <w:tr w:rsidR="004E41C3" w14:paraId="5DFF4DCB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2BB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04E8" w14:textId="1AB1128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326,818,332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2FCB" w14:textId="1621A56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229,199,810</w:t>
            </w:r>
          </w:p>
        </w:tc>
      </w:tr>
      <w:tr w:rsidR="004E41C3" w14:paraId="4DB6D606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56C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4865" w14:textId="23D4509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134,071,027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0955" w14:textId="2325873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74,369,071</w:t>
            </w:r>
          </w:p>
        </w:tc>
      </w:tr>
      <w:tr w:rsidR="004E41C3" w14:paraId="4047A7BE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7D5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78A7" w14:textId="71C0AC8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7,118,957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76DB" w14:textId="07A6D02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2,926,828</w:t>
            </w:r>
          </w:p>
        </w:tc>
      </w:tr>
      <w:tr w:rsidR="004E41C3" w14:paraId="4F383D6A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0B5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41AE" w14:textId="258CCC7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373,471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7CB7" w14:textId="258D296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-111,526</w:t>
            </w:r>
          </w:p>
        </w:tc>
      </w:tr>
      <w:tr w:rsidR="004E41C3" w14:paraId="6063C9C4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E98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51C2" w14:textId="337A406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7EA0" w14:textId="74050C5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4F1C6FF9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7F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90ED" w14:textId="00B7B23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1,141,962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80AF" w14:textId="223D840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1,684,601</w:t>
            </w:r>
          </w:p>
        </w:tc>
      </w:tr>
      <w:tr w:rsidR="004E41C3" w14:paraId="090A60B5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785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E6D1" w14:textId="2CFF17C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1,073,498,565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BCC4" w14:textId="513EF4D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978,068,754</w:t>
            </w:r>
          </w:p>
        </w:tc>
      </w:tr>
      <w:tr w:rsidR="004E41C3" w14:paraId="5D9A53B7" w14:textId="77777777" w:rsidTr="00D232C5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2CA76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848A" w14:textId="77445E6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33,296,515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7A7A" w14:textId="14E723C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1,263,209</w:t>
            </w:r>
          </w:p>
        </w:tc>
      </w:tr>
      <w:tr w:rsidR="004E41C3" w14:paraId="6BBD5C65" w14:textId="77777777" w:rsidTr="00D232C5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729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EB68" w14:textId="0253B11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104,196,093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E09A" w14:textId="5FBE144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56,588,491</w:t>
            </w:r>
          </w:p>
        </w:tc>
      </w:tr>
      <w:tr w:rsidR="004E41C3" w14:paraId="309725A4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707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AD72" w14:textId="1A1DB05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-2,732,965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BFEF" w14:textId="0003708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-2,662,837</w:t>
            </w:r>
          </w:p>
        </w:tc>
      </w:tr>
      <w:tr w:rsidR="004E41C3" w14:paraId="55731291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BDB0C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265C" w14:textId="1EFF7F0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2,472,203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90CF" w14:textId="4AB8B63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3,639,026</w:t>
            </w:r>
          </w:p>
        </w:tc>
      </w:tr>
      <w:tr w:rsidR="004E41C3" w14:paraId="3ACB0BA5" w14:textId="77777777" w:rsidTr="00417C22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157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AF47" w14:textId="2B3323A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2,044,905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E9BE" w14:textId="63EB7A5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6,161,497</w:t>
            </w:r>
          </w:p>
        </w:tc>
      </w:tr>
      <w:tr w:rsidR="004E41C3" w14:paraId="41C0AE8A" w14:textId="77777777" w:rsidTr="00417C22">
        <w:trPr>
          <w:trHeight w:val="283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88D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Universidad Politécnica de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8587" w14:textId="5BC1FA3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-402,636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7073" w14:textId="3BA8947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6,440,213</w:t>
            </w:r>
          </w:p>
        </w:tc>
      </w:tr>
      <w:tr w:rsidR="004E41C3" w14:paraId="3775190A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B7E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F59B" w14:textId="4D54E24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728,055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093D" w14:textId="4C790B4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-14,133,857</w:t>
            </w:r>
          </w:p>
        </w:tc>
      </w:tr>
      <w:tr w:rsidR="004E41C3" w14:paraId="752DE30F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711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851A" w14:textId="5AB305C0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5,894,985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190E" w14:textId="20F077D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-23,609,610</w:t>
            </w:r>
          </w:p>
        </w:tc>
      </w:tr>
      <w:tr w:rsidR="004E41C3" w14:paraId="1BAAEC5F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A06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3CE6" w14:textId="4432F5F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14,721,455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2748" w14:textId="72138DD3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21,201,644</w:t>
            </w:r>
          </w:p>
        </w:tc>
      </w:tr>
      <w:tr w:rsidR="004E41C3" w14:paraId="5DB9AE87" w14:textId="77777777" w:rsidTr="009B7D70">
        <w:trPr>
          <w:trHeight w:val="283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AB9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7B3A" w14:textId="7334CA3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-2,115,544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4E10" w14:textId="4B3E95D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6,730,954</w:t>
            </w:r>
          </w:p>
        </w:tc>
      </w:tr>
      <w:tr w:rsidR="004E41C3" w14:paraId="1C514BC0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4E7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8B90" w14:textId="3B074EAB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6,572,744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0D13" w14:textId="2261CFB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-1,775,929</w:t>
            </w:r>
          </w:p>
        </w:tc>
      </w:tr>
      <w:tr w:rsidR="004E41C3" w14:paraId="19A53BFF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C0EA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CBBD" w14:textId="1D6B426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10,587,411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FFE1" w14:textId="36E0355A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3,253,480</w:t>
            </w:r>
          </w:p>
        </w:tc>
      </w:tr>
      <w:tr w:rsidR="004E41C3" w14:paraId="55C164D0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B999" w14:textId="4DB482BC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4E41C3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E198" w14:textId="526B8AC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4,112,910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7B35" w14:textId="02B88A6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550F110E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2FB76A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4030C41" w14:textId="7CA35B0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1,748,175,719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3F9E690" w14:textId="21E7F6CF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1,303,706,643</w:t>
            </w:r>
          </w:p>
        </w:tc>
      </w:tr>
      <w:tr w:rsidR="004E41C3" w14:paraId="5B9EA2BE" w14:textId="77777777" w:rsidTr="009B7D70">
        <w:trPr>
          <w:trHeight w:val="283"/>
          <w:jc w:val="center"/>
        </w:trPr>
        <w:tc>
          <w:tcPr>
            <w:tcW w:w="6061" w:type="dxa"/>
            <w:shd w:val="clear" w:color="auto" w:fill="auto"/>
            <w:vAlign w:val="bottom"/>
          </w:tcPr>
          <w:p w14:paraId="3E0E31E8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52FB65" w14:textId="77777777" w:rsidR="00627B90" w:rsidRDefault="00627B90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19D79BB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153DCB7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94733E5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4E41C3" w14:paraId="035C1FD4" w14:textId="77777777" w:rsidTr="009B7D70">
        <w:trPr>
          <w:trHeight w:val="397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FD648F5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INSTITUCIONES PUBLICAS DE SEGURIDAD SOCIAL DEL ESTADO DE TAMAULIPAS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AB9DB77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7250C78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2E36ADFE" w14:textId="77777777" w:rsidTr="009B7D70">
        <w:trPr>
          <w:trHeight w:val="358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BF6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1BB8" w14:textId="5DB1C76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281,419,651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B1E" w14:textId="083CB12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258,418,743</w:t>
            </w:r>
          </w:p>
        </w:tc>
      </w:tr>
      <w:tr w:rsidR="004E41C3" w14:paraId="10AD2E99" w14:textId="77777777" w:rsidTr="009B7D70">
        <w:trPr>
          <w:trHeight w:val="406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2BDB8E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36C12CC" w14:textId="1B644DF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281,419,651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419E684" w14:textId="720F52F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258,418,743</w:t>
            </w:r>
          </w:p>
        </w:tc>
      </w:tr>
      <w:tr w:rsidR="004E41C3" w14:paraId="7D60196F" w14:textId="77777777" w:rsidTr="009B7D70">
        <w:trPr>
          <w:trHeight w:val="283"/>
          <w:jc w:val="center"/>
        </w:trPr>
        <w:tc>
          <w:tcPr>
            <w:tcW w:w="6061" w:type="dxa"/>
            <w:shd w:val="clear" w:color="auto" w:fill="auto"/>
            <w:vAlign w:val="bottom"/>
          </w:tcPr>
          <w:p w14:paraId="5EE1527C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5265404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A71BF5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8C58A8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4E41C3" w14:paraId="7091D514" w14:textId="77777777" w:rsidTr="009B7D70">
        <w:trPr>
          <w:trHeight w:val="397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ABCA099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169EF5D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8109E33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5972C5F2" w14:textId="77777777" w:rsidTr="009B7D70">
        <w:trPr>
          <w:trHeight w:val="340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563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DF22" w14:textId="7C1F5AC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-1,732,698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F7D1" w14:textId="59EA6446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-151,315</w:t>
            </w:r>
          </w:p>
        </w:tc>
      </w:tr>
      <w:tr w:rsidR="004E41C3" w14:paraId="254B1518" w14:textId="77777777" w:rsidTr="009B7D70">
        <w:trPr>
          <w:trHeight w:val="340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320B78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92D44A8" w14:textId="1015C57F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-1,732,698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8AFA49F" w14:textId="2E465A7A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-151,315</w:t>
            </w:r>
          </w:p>
        </w:tc>
      </w:tr>
      <w:tr w:rsidR="004E41C3" w14:paraId="2C589469" w14:textId="77777777" w:rsidTr="009B7D70">
        <w:trPr>
          <w:trHeight w:val="283"/>
          <w:jc w:val="center"/>
        </w:trPr>
        <w:tc>
          <w:tcPr>
            <w:tcW w:w="6061" w:type="dxa"/>
            <w:shd w:val="clear" w:color="auto" w:fill="auto"/>
            <w:vAlign w:val="bottom"/>
          </w:tcPr>
          <w:p w14:paraId="4C750F70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EC1BB29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9361A3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998A39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4E41C3" w14:paraId="74781E42" w14:textId="77777777" w:rsidTr="009B7D70">
        <w:trPr>
          <w:trHeight w:val="397"/>
          <w:jc w:val="center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D42429B" w14:textId="77777777" w:rsidR="004E41C3" w:rsidRDefault="004E41C3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2021291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48F31D9" w14:textId="77777777" w:rsidR="004E41C3" w:rsidRDefault="004E41C3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4751FCF6" w14:textId="77777777" w:rsidTr="009B7D70">
        <w:trPr>
          <w:trHeight w:val="340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AE4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C891" w14:textId="188B236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-63,656,541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4189" w14:textId="2CDAEE2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-2,858,933</w:t>
            </w:r>
          </w:p>
        </w:tc>
      </w:tr>
      <w:tr w:rsidR="004E41C3" w14:paraId="07636DF1" w14:textId="77777777" w:rsidTr="009B7D70">
        <w:trPr>
          <w:trHeight w:val="340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3B31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87C3" w14:textId="65EF3B09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3030" w14:textId="25B8C58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251</w:t>
            </w:r>
          </w:p>
        </w:tc>
      </w:tr>
      <w:tr w:rsidR="004E41C3" w14:paraId="47AFC4FB" w14:textId="77777777" w:rsidTr="009B7D70">
        <w:trPr>
          <w:trHeight w:val="340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7B7D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2215" w14:textId="3C7F80A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4,641,704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57E5" w14:textId="0278272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-377,273</w:t>
            </w:r>
          </w:p>
        </w:tc>
      </w:tr>
      <w:tr w:rsidR="004E41C3" w14:paraId="07B66C11" w14:textId="77777777" w:rsidTr="009B7D70">
        <w:trPr>
          <w:trHeight w:val="340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B464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26B0" w14:textId="5682760E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F6EA" w14:textId="65F7D918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51ACCE7D" w14:textId="77777777" w:rsidTr="009B7D70">
        <w:trPr>
          <w:trHeight w:val="340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81C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3CBD" w14:textId="70504EAC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D908" w14:textId="53E71E5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4E41C3" w14:paraId="35343ECD" w14:textId="77777777" w:rsidTr="009B7D70">
        <w:trPr>
          <w:trHeight w:val="340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6F4B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80F1" w14:textId="64839AD6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-1,040,405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5839" w14:textId="27D7FC87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-17,347,530</w:t>
            </w:r>
          </w:p>
        </w:tc>
      </w:tr>
      <w:tr w:rsidR="004E41C3" w14:paraId="51623381" w14:textId="77777777" w:rsidTr="009B7D70">
        <w:trPr>
          <w:trHeight w:val="340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0BE0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5C35" w14:textId="23FF9964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-20,529,527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09D7" w14:textId="1FAC5CB5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-11,274,336</w:t>
            </w:r>
          </w:p>
        </w:tc>
      </w:tr>
      <w:tr w:rsidR="004E41C3" w14:paraId="291BB72B" w14:textId="77777777" w:rsidTr="009B7D70">
        <w:trPr>
          <w:trHeight w:val="283"/>
          <w:jc w:val="center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F5EB0C2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EAFEB9A" w14:textId="326D5B41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-80,584,518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DEE46B7" w14:textId="28529BBD" w:rsidR="004E41C3" w:rsidRDefault="004E41C3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-31,857,821</w:t>
            </w:r>
          </w:p>
        </w:tc>
      </w:tr>
    </w:tbl>
    <w:p w14:paraId="6188AE80" w14:textId="77777777" w:rsidR="009B7D70" w:rsidRPr="009B7D70" w:rsidRDefault="009B7D70" w:rsidP="00A67D7F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72BF057" w14:textId="77777777" w:rsidR="009B7D70" w:rsidRPr="009B7D70" w:rsidRDefault="009B7D70" w:rsidP="00A67D7F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6AB75DC" w14:textId="77777777" w:rsidR="009B7D70" w:rsidRPr="009B7D70" w:rsidRDefault="009B7D70" w:rsidP="00A67D7F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852CC4B" w14:textId="77777777" w:rsidR="009B7D70" w:rsidRPr="009B7D70" w:rsidRDefault="009B7D70" w:rsidP="00A67D7F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216EA079" w14:textId="77777777" w:rsidR="009B7D70" w:rsidRPr="009B7D70" w:rsidRDefault="009B7D70" w:rsidP="00A67D7F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55660F6F" w14:textId="77777777" w:rsidR="009B7D70" w:rsidRDefault="009B7D70" w:rsidP="00A67D7F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332AAA60" w14:textId="77777777" w:rsidR="00417C22" w:rsidRDefault="00417C22" w:rsidP="00A67D7F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E5BA227" w14:textId="77777777" w:rsidR="00417C22" w:rsidRDefault="00417C22" w:rsidP="00A67D7F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70B7E34" w14:textId="77777777" w:rsidR="00417C22" w:rsidRDefault="00417C22" w:rsidP="00A67D7F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E6FF004" w14:textId="77777777" w:rsidR="00417C22" w:rsidRPr="009B7D70" w:rsidRDefault="00417C22" w:rsidP="00A67D7F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E85377C" w14:textId="77777777" w:rsidR="009B7D70" w:rsidRPr="009B7D70" w:rsidRDefault="009B7D70" w:rsidP="00A67D7F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D11EDE5" w14:textId="77777777" w:rsidR="009B7D70" w:rsidRPr="009B7D70" w:rsidRDefault="009B7D70" w:rsidP="00A67D7F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64879AE" w14:textId="77777777" w:rsidR="009B7D70" w:rsidRPr="009B7D70" w:rsidRDefault="009B7D70" w:rsidP="00386EF1">
      <w:pPr>
        <w:pStyle w:val="ROMANOS"/>
        <w:tabs>
          <w:tab w:val="clear" w:pos="720"/>
          <w:tab w:val="left" w:pos="142"/>
        </w:tabs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3D81B8E8" w14:textId="31DD1CAD" w:rsidR="00A658B5" w:rsidRPr="00DC0DC4" w:rsidRDefault="009B0D6A" w:rsidP="00A67D7F">
      <w:pPr>
        <w:pStyle w:val="ROMANOS"/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DC0DC4">
        <w:rPr>
          <w:rFonts w:ascii="Calibri" w:hAnsi="Calibri" w:cs="DIN Pro Regular"/>
          <w:b/>
          <w:bCs/>
          <w:sz w:val="20"/>
          <w:szCs w:val="20"/>
        </w:rPr>
        <w:lastRenderedPageBreak/>
        <w:t xml:space="preserve">Los montos que conforman el saldo del </w:t>
      </w:r>
      <w:r w:rsidRPr="00DC0DC4">
        <w:rPr>
          <w:rFonts w:ascii="Calibri" w:hAnsi="Calibri" w:cs="DIN Pro Regular"/>
          <w:b/>
          <w:bCs/>
          <w:sz w:val="20"/>
          <w:szCs w:val="20"/>
          <w:lang w:val="es-MX"/>
        </w:rPr>
        <w:t>Flujo de Efectivo de las Actividades de Inversión</w:t>
      </w:r>
      <w:r w:rsidR="00877B9D" w:rsidRPr="00DC0DC4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DC0DC4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349F7BAA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7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59"/>
        <w:gridCol w:w="1559"/>
      </w:tblGrid>
      <w:tr w:rsidR="00A658B5" w14:paraId="64E87876" w14:textId="77777777" w:rsidTr="0086692C">
        <w:trPr>
          <w:trHeight w:val="397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5580B5D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DB8CA1F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52EF136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4E41C3" w14:paraId="7BE151B2" w14:textId="77777777" w:rsidTr="009B7D70">
        <w:trPr>
          <w:trHeight w:val="340"/>
          <w:jc w:val="center"/>
        </w:trPr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2A86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207B" w14:textId="71CE3FA4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-669,171,008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0BAB" w14:textId="106C6ED7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46,688,095</w:t>
            </w:r>
          </w:p>
        </w:tc>
      </w:tr>
      <w:tr w:rsidR="004E41C3" w14:paraId="702707F5" w14:textId="77777777" w:rsidTr="009B7D70">
        <w:trPr>
          <w:trHeight w:val="340"/>
          <w:jc w:val="center"/>
        </w:trPr>
        <w:tc>
          <w:tcPr>
            <w:tcW w:w="5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80AC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Instituciones Públicas de Seguridad Social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6576" w14:textId="2AE4F61D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-1,366,006,535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5DE5" w14:textId="2CC27F5E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-1,270,958,262</w:t>
            </w:r>
          </w:p>
        </w:tc>
      </w:tr>
      <w:tr w:rsidR="004E41C3" w14:paraId="04708989" w14:textId="77777777" w:rsidTr="009B7D70">
        <w:trPr>
          <w:trHeight w:val="34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462E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1612" w14:textId="751CD3B5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-451,76</w:t>
            </w:r>
            <w:r w:rsidR="000C103D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95B1" w14:textId="6E5EE311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627,281</w:t>
            </w:r>
          </w:p>
        </w:tc>
      </w:tr>
      <w:tr w:rsidR="004E41C3" w14:paraId="0104524A" w14:textId="77777777" w:rsidTr="009B7D70">
        <w:trPr>
          <w:trHeight w:val="34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0543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D9E5" w14:textId="4939EF7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-192,452,318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F816" w14:textId="4EA3D463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-14,138,959</w:t>
            </w:r>
          </w:p>
        </w:tc>
      </w:tr>
      <w:tr w:rsidR="004E41C3" w14:paraId="5A0A647A" w14:textId="77777777" w:rsidTr="009B7D70">
        <w:trPr>
          <w:trHeight w:val="340"/>
          <w:jc w:val="center"/>
        </w:trPr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DD5A2BF" w14:textId="77777777" w:rsidR="004E41C3" w:rsidRDefault="004E41C3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7D14644" w14:textId="7E17A9FC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-2,228,081,623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2816B9F" w14:textId="6CE12872" w:rsidR="004E41C3" w:rsidRDefault="004E41C3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-1,237,781,845</w:t>
            </w:r>
          </w:p>
        </w:tc>
      </w:tr>
    </w:tbl>
    <w:p w14:paraId="5BBD76DF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8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4"/>
        <w:gridCol w:w="1571"/>
        <w:gridCol w:w="1571"/>
      </w:tblGrid>
      <w:tr w:rsidR="00A658B5" w14:paraId="561A2552" w14:textId="77777777" w:rsidTr="00CD6699">
        <w:trPr>
          <w:trHeight w:val="474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B73C147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2CA6B46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A825C42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B303E7" w14:paraId="1F710F30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905B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DD88" w14:textId="0BA3B81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-147,947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8883" w14:textId="22DA9A5C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-173,648</w:t>
            </w:r>
          </w:p>
        </w:tc>
      </w:tr>
      <w:tr w:rsidR="00B303E7" w14:paraId="4DF6DD33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792E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C442" w14:textId="376077E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-602,497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FD0E" w14:textId="0AE42FB6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-3,018,378</w:t>
            </w:r>
          </w:p>
        </w:tc>
      </w:tr>
      <w:tr w:rsidR="00B303E7" w14:paraId="36288376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C293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3B19" w14:textId="6F071056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-10,812,380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02AD" w14:textId="7D0AAE6C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-634,653</w:t>
            </w:r>
          </w:p>
        </w:tc>
      </w:tr>
      <w:tr w:rsidR="00B303E7" w14:paraId="066B4F0B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0CD3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D505" w14:textId="1DD256C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-12,902,335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D68A" w14:textId="2956E4C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1,339,002</w:t>
            </w:r>
          </w:p>
        </w:tc>
      </w:tr>
      <w:tr w:rsidR="00B303E7" w14:paraId="3CB569A2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4037B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5F26" w14:textId="0593AF1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0A00" w14:textId="0DB1B8F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79057B8E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3835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0040" w14:textId="76109B0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-618,772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7D87" w14:textId="7617BB6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-18,970</w:t>
            </w:r>
          </w:p>
        </w:tc>
      </w:tr>
      <w:tr w:rsidR="00B303E7" w14:paraId="218257A9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FCC8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6AC8" w14:textId="077D14E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6A99" w14:textId="64974AC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5968DC2E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AD69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65C5" w14:textId="1B1C162D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FB20" w14:textId="1F8B6F1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697C4BDB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BD95" w14:textId="512135F6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r w:rsidR="00155DD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Güémez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D40C" w14:textId="4331049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9ED0" w14:textId="4A8AFDA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181189B7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F689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D33D" w14:textId="513120B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B377" w14:textId="64C0154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0E5C06E6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EEC5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EBBB" w14:textId="37FCD248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61FD" w14:textId="791BE24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788F77E8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4CE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AE88" w14:textId="3DC5B57C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59DF" w14:textId="64D0264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2060EF6A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7EC7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EAA4" w14:textId="2059F9B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80E1" w14:textId="36CCCB1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2BA69444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6769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FFF0" w14:textId="6998691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5707" w14:textId="17040CC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370C5435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CB8C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8158" w14:textId="116B8A2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-630,071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CB62" w14:textId="659F11A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-121,596</w:t>
            </w:r>
          </w:p>
        </w:tc>
      </w:tr>
      <w:tr w:rsidR="00B303E7" w14:paraId="71CABEA0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346A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CB6F" w14:textId="2274B1D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1DCC" w14:textId="71D8841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213F2FDC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F4B5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805F" w14:textId="1A4F41A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56,625,369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9454" w14:textId="6D96E74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132,665,353</w:t>
            </w:r>
          </w:p>
        </w:tc>
      </w:tr>
      <w:tr w:rsidR="00B303E7" w14:paraId="662C2FD9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E07E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05E3" w14:textId="51347F4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8D37" w14:textId="66041FB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6C459A37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92DE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22DF" w14:textId="47415D3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7EC8" w14:textId="31A0CCA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439AAAC2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ED6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8F26" w14:textId="00D746A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829D" w14:textId="5DBE72C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-13,066,907</w:t>
            </w:r>
          </w:p>
        </w:tc>
      </w:tr>
      <w:tr w:rsidR="00B303E7" w14:paraId="4F0F39CD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B9A2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3792" w14:textId="6E45E44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-2,334,992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ACF6" w14:textId="0A54697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-1,626,197</w:t>
            </w:r>
          </w:p>
        </w:tc>
      </w:tr>
      <w:tr w:rsidR="00B303E7" w14:paraId="09C17871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93E8C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48DE" w14:textId="635FC2A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-1,430,567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357B" w14:textId="6BBAEC6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-615,545</w:t>
            </w:r>
          </w:p>
        </w:tc>
      </w:tr>
      <w:tr w:rsidR="00B303E7" w14:paraId="122AAEF8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48D6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2603" w14:textId="7D0D5CE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2CFC" w14:textId="04B0F5A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36F0F812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1778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12FC" w14:textId="13CC363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-2,182,896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6D3" w14:textId="1C48F18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-765,497</w:t>
            </w:r>
          </w:p>
        </w:tc>
      </w:tr>
      <w:tr w:rsidR="00B303E7" w14:paraId="56DECDC0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A5F3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4C32" w14:textId="356703E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-2,528,143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E9BC" w14:textId="4C0D039D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5A6A17F3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33B7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BBB6" w14:textId="2A508A4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-2,259,396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2DB" w14:textId="6ED6BE3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-54,520</w:t>
            </w:r>
          </w:p>
        </w:tc>
      </w:tr>
      <w:tr w:rsidR="00B303E7" w14:paraId="6F5B50F4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AE8D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38EE" w14:textId="3F4CCCD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-9,223,858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D6E8" w14:textId="005BA4E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-1,546,530</w:t>
            </w:r>
          </w:p>
        </w:tc>
      </w:tr>
      <w:tr w:rsidR="00B303E7" w14:paraId="5A040CEA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9635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2294" w14:textId="56D32137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-1,271,722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71DD" w14:textId="7CAE244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-1,192,201</w:t>
            </w:r>
          </w:p>
        </w:tc>
      </w:tr>
      <w:tr w:rsidR="00B303E7" w14:paraId="2103DC33" w14:textId="77777777" w:rsidTr="00386EF1">
        <w:trPr>
          <w:trHeight w:val="295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060D8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37A1" w14:textId="3FB1C1B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-8,503,696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EA50" w14:textId="21610C68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-4,058,036</w:t>
            </w:r>
          </w:p>
        </w:tc>
      </w:tr>
      <w:tr w:rsidR="00B303E7" w14:paraId="7CC25885" w14:textId="77777777" w:rsidTr="00386EF1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61E7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986F" w14:textId="2325A87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B909" w14:textId="76BD4116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5E4C68BC" w14:textId="77777777" w:rsidTr="00386EF1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E6BE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EDBF" w14:textId="5576D0F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-255,083,658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9B7" w14:textId="4A3C7E9C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-119,851,756</w:t>
            </w:r>
          </w:p>
        </w:tc>
      </w:tr>
      <w:tr w:rsidR="00B303E7" w14:paraId="39D25722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EA89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Vivienda y Urbanismo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5560" w14:textId="0DD1F47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-48,143,871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01EB" w14:textId="4A9BA81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-21,395,810</w:t>
            </w:r>
          </w:p>
        </w:tc>
      </w:tr>
      <w:tr w:rsidR="00B303E7" w14:paraId="77B4E521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871F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8CF3" w14:textId="508C125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-4,420,759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434" w14:textId="28A8258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-179,391</w:t>
            </w:r>
          </w:p>
        </w:tc>
      </w:tr>
      <w:tr w:rsidR="00B303E7" w14:paraId="3FF0DE4F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25CF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C1A" w14:textId="55B3FC3D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-414,810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9555" w14:textId="74E08E58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-397,281</w:t>
            </w:r>
          </w:p>
        </w:tc>
      </w:tr>
      <w:tr w:rsidR="00B303E7" w14:paraId="7BC8DCA9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4ADA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51FB" w14:textId="65C1AC2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DA47" w14:textId="51F6E488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60F5E69C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3DCC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A56F" w14:textId="07AA195D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-1,219,176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6380" w14:textId="239BC41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-1,482,300</w:t>
            </w:r>
          </w:p>
        </w:tc>
      </w:tr>
      <w:tr w:rsidR="00B303E7" w14:paraId="75F025F4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E8F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C344" w14:textId="29BEDF9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-313,598,860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CD63" w14:textId="1A940B3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203,883,944</w:t>
            </w:r>
          </w:p>
        </w:tc>
      </w:tr>
      <w:tr w:rsidR="00B303E7" w14:paraId="5EB088DB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FD6D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F4C5" w14:textId="3C7EACF2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-82,067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0FEC" w14:textId="62BD9EB2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-687,573</w:t>
            </w:r>
          </w:p>
        </w:tc>
      </w:tr>
      <w:tr w:rsidR="00B303E7" w14:paraId="405621A9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1546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DE7E" w14:textId="1F7E0A4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-13,034,283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6D39" w14:textId="415C0F3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-107,431,248</w:t>
            </w:r>
          </w:p>
        </w:tc>
      </w:tr>
      <w:tr w:rsidR="00B303E7" w14:paraId="51E121DA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3732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5B18" w14:textId="03BFB1C2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-167,992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9112" w14:textId="6C13029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-1,661,368</w:t>
            </w:r>
          </w:p>
        </w:tc>
      </w:tr>
      <w:tr w:rsidR="00B303E7" w14:paraId="6AA20406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7885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555D" w14:textId="30584882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-5,686,084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C2D4" w14:textId="45E2664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-1,514,809</w:t>
            </w:r>
          </w:p>
        </w:tc>
      </w:tr>
      <w:tr w:rsidR="00B303E7" w14:paraId="44E0D5E9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3F2E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C238" w14:textId="197AEE2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-4,774,507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B782" w14:textId="1C0F8D76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-2,613,732</w:t>
            </w:r>
          </w:p>
        </w:tc>
      </w:tr>
      <w:tr w:rsidR="00B303E7" w14:paraId="7736ADDB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23C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BAB2" w14:textId="1BB2B74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-165,328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03C0" w14:textId="322E8067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-223,042</w:t>
            </w:r>
          </w:p>
        </w:tc>
      </w:tr>
      <w:tr w:rsidR="00B303E7" w14:paraId="70C7536E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AF99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3435" w14:textId="3D00C62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-3,236,597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B4DD" w14:textId="61BFDFF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-880,095</w:t>
            </w:r>
          </w:p>
        </w:tc>
      </w:tr>
      <w:tr w:rsidR="00B303E7" w14:paraId="58D2A1F3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984D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86D4" w14:textId="18FF562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-683,070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7072" w14:textId="1699E19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-84,091</w:t>
            </w:r>
          </w:p>
        </w:tc>
      </w:tr>
      <w:tr w:rsidR="00B303E7" w14:paraId="7199C30C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CDA2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77F9" w14:textId="286FAD7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-2,020,287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672B" w14:textId="5F5E07F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-3,663,952</w:t>
            </w:r>
          </w:p>
        </w:tc>
      </w:tr>
      <w:tr w:rsidR="00B303E7" w14:paraId="0715E8CF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C88D0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6B4E" w14:textId="3563895C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-1,213,210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5DB6" w14:textId="46995BF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-711,560</w:t>
            </w:r>
          </w:p>
        </w:tc>
      </w:tr>
      <w:tr w:rsidR="00B303E7" w14:paraId="3DD342DA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10EF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8275" w14:textId="046A393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-4,333,955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00F" w14:textId="7A220A68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-5,973</w:t>
            </w:r>
          </w:p>
        </w:tc>
      </w:tr>
      <w:tr w:rsidR="00B303E7" w14:paraId="1F3A75E5" w14:textId="77777777" w:rsidTr="009B7D70">
        <w:trPr>
          <w:trHeight w:val="295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6FE5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A810" w14:textId="06F63BA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-10,584,400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6206" w14:textId="2F5B69E2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-1,523,545</w:t>
            </w:r>
          </w:p>
        </w:tc>
      </w:tr>
      <w:tr w:rsidR="00B303E7" w14:paraId="1EC6BEF1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B30B" w14:textId="7B4F3D68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B303E7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B303E7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B303E7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9B5E" w14:textId="60F9D26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-1,484,191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2DFB" w14:textId="6B088D7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B303E7" w14:paraId="7608C50B" w14:textId="77777777" w:rsidTr="009B7D70">
        <w:trPr>
          <w:trHeight w:val="295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0C99362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027CB20" w14:textId="4227A08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-669,171,008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1A87121" w14:textId="0545A7B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46,688,095</w:t>
            </w:r>
          </w:p>
        </w:tc>
      </w:tr>
      <w:tr w:rsidR="00B303E7" w14:paraId="4A3594E9" w14:textId="77777777" w:rsidTr="009B7D70">
        <w:trPr>
          <w:trHeight w:val="368"/>
          <w:jc w:val="center"/>
        </w:trPr>
        <w:tc>
          <w:tcPr>
            <w:tcW w:w="5714" w:type="dxa"/>
            <w:shd w:val="clear" w:color="auto" w:fill="auto"/>
            <w:vAlign w:val="bottom"/>
          </w:tcPr>
          <w:p w14:paraId="77F95A2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 w14:paraId="34040260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 w14:paraId="18DBFAEA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B303E7" w14:paraId="67EE632E" w14:textId="77777777" w:rsidTr="00CD6699">
        <w:trPr>
          <w:trHeight w:val="414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49E8770" w14:textId="515EFCB3" w:rsidR="00B303E7" w:rsidRDefault="00B303E7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 xml:space="preserve">Instituciones Públicas de Seguridad Social </w:t>
            </w:r>
            <w:r w:rsidR="00702864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d</w:t>
            </w: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el Estado de Tamaulipas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0BE9087" w14:textId="77777777" w:rsidR="00B303E7" w:rsidRDefault="00B303E7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9BB77C4" w14:textId="77777777" w:rsidR="00B303E7" w:rsidRDefault="00B303E7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B303E7" w14:paraId="26342EA8" w14:textId="77777777" w:rsidTr="009B7D70">
        <w:trPr>
          <w:trHeight w:val="340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D8C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B71C" w14:textId="62042478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-1,366,006,535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9A31" w14:textId="53F7EA1B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-1,270,958,262</w:t>
            </w:r>
          </w:p>
        </w:tc>
      </w:tr>
      <w:tr w:rsidR="00B303E7" w14:paraId="46B0AF50" w14:textId="77777777" w:rsidTr="009B7D70">
        <w:trPr>
          <w:trHeight w:val="340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AEEA96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0E52A4E" w14:textId="68DCF7D4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-1,366,006,535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294EF65" w14:textId="001C810C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-1,270,958,262</w:t>
            </w:r>
          </w:p>
        </w:tc>
      </w:tr>
      <w:tr w:rsidR="00B303E7" w14:paraId="22ABE4E1" w14:textId="77777777" w:rsidTr="009B7D70">
        <w:trPr>
          <w:trHeight w:val="275"/>
          <w:jc w:val="center"/>
        </w:trPr>
        <w:tc>
          <w:tcPr>
            <w:tcW w:w="5714" w:type="dxa"/>
            <w:shd w:val="clear" w:color="auto" w:fill="auto"/>
            <w:vAlign w:val="bottom"/>
          </w:tcPr>
          <w:p w14:paraId="03425DB1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D03CB10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 w14:paraId="25920C71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 w14:paraId="6EF4068B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B303E7" w14:paraId="50F6032D" w14:textId="77777777" w:rsidTr="00CD6699">
        <w:trPr>
          <w:trHeight w:val="414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778523F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DF811CE" w14:textId="77777777" w:rsidR="00B303E7" w:rsidRDefault="00B303E7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0CFDA49" w14:textId="77777777" w:rsidR="00B303E7" w:rsidRDefault="00B303E7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B303E7" w14:paraId="665CE862" w14:textId="77777777" w:rsidTr="009B7D70">
        <w:trPr>
          <w:trHeight w:val="340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BB5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4129" w14:textId="162092D2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-451,76</w:t>
            </w:r>
            <w:r w:rsidR="000C103D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8BDA" w14:textId="5023C36C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627,281</w:t>
            </w:r>
          </w:p>
        </w:tc>
      </w:tr>
      <w:tr w:rsidR="00B303E7" w14:paraId="6EADC9E2" w14:textId="77777777" w:rsidTr="009B7D70">
        <w:trPr>
          <w:trHeight w:val="340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54BEEAA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D0FBB4A" w14:textId="070CD4FD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-451,762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F90BCF4" w14:textId="12539DB8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627,281</w:t>
            </w:r>
          </w:p>
        </w:tc>
      </w:tr>
      <w:tr w:rsidR="00B303E7" w14:paraId="296BD0DF" w14:textId="77777777" w:rsidTr="00CD6699">
        <w:trPr>
          <w:trHeight w:val="414"/>
          <w:jc w:val="center"/>
        </w:trPr>
        <w:tc>
          <w:tcPr>
            <w:tcW w:w="5714" w:type="dxa"/>
            <w:shd w:val="clear" w:color="auto" w:fill="auto"/>
            <w:vAlign w:val="bottom"/>
          </w:tcPr>
          <w:p w14:paraId="19F983F3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F0AB4FC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 w14:paraId="78CDE895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 w14:paraId="0E608F72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B303E7" w14:paraId="584CFF28" w14:textId="77777777" w:rsidTr="00CD6699">
        <w:trPr>
          <w:trHeight w:val="414"/>
          <w:jc w:val="center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838C74A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5423847" w14:textId="77777777" w:rsidR="00B303E7" w:rsidRDefault="00B303E7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875BFD3" w14:textId="77777777" w:rsidR="00B303E7" w:rsidRDefault="00B303E7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B303E7" w14:paraId="787FF668" w14:textId="77777777" w:rsidTr="009B7D70">
        <w:trPr>
          <w:trHeight w:val="340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84F7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ACA2" w14:textId="66323BD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-64,494,701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7F77" w14:textId="302DEBB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-12,673,454</w:t>
            </w:r>
          </w:p>
        </w:tc>
      </w:tr>
      <w:tr w:rsidR="00B303E7" w14:paraId="66727D3F" w14:textId="77777777" w:rsidTr="009B7D70">
        <w:trPr>
          <w:trHeight w:val="340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EF7C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640D" w14:textId="6CB7973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382A" w14:textId="5A307EA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69032DFE" w14:textId="77777777" w:rsidTr="009B7D70">
        <w:trPr>
          <w:trHeight w:val="340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BB97F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0E48" w14:textId="1178BC7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57F" w14:textId="5FE3FB1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3845037B" w14:textId="77777777" w:rsidTr="009B7D70">
        <w:trPr>
          <w:trHeight w:val="340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66B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E3C6" w14:textId="4824D94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21B5" w14:textId="48B15C67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22E97C43" w14:textId="77777777" w:rsidTr="009B7D70">
        <w:trPr>
          <w:trHeight w:val="340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60A5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8769" w14:textId="5732B7C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AF71" w14:textId="4FC2324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02BF5F1F" w14:textId="77777777" w:rsidTr="009B7D70">
        <w:trPr>
          <w:trHeight w:val="340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D3A1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7A8" w14:textId="680EA7F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7EB9" w14:textId="154EFCC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3F3644AD" w14:textId="77777777" w:rsidTr="009B7D70">
        <w:trPr>
          <w:trHeight w:val="340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C88F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D471" w14:textId="1244722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-127,957,617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D041" w14:textId="66DB1DEC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-1,465,505</w:t>
            </w:r>
          </w:p>
        </w:tc>
      </w:tr>
      <w:tr w:rsidR="00B303E7" w14:paraId="26F24A50" w14:textId="77777777" w:rsidTr="009B7D70">
        <w:trPr>
          <w:trHeight w:val="284"/>
          <w:jc w:val="center"/>
        </w:trPr>
        <w:tc>
          <w:tcPr>
            <w:tcW w:w="5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FF56C61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C9A3"/>
            <w:vAlign w:val="center"/>
          </w:tcPr>
          <w:p w14:paraId="254B7C50" w14:textId="7F17E0F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-192,452,318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C9A3"/>
            <w:vAlign w:val="center"/>
          </w:tcPr>
          <w:p w14:paraId="5BECCFF1" w14:textId="521D613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-14,138,959</w:t>
            </w:r>
          </w:p>
        </w:tc>
      </w:tr>
      <w:tr w:rsidR="00CD6699" w14:paraId="235BBE68" w14:textId="77777777" w:rsidTr="009B7D70">
        <w:trPr>
          <w:trHeight w:val="80"/>
          <w:jc w:val="center"/>
        </w:trPr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CED0064" w14:textId="77777777" w:rsidR="00CD6699" w:rsidRDefault="00CD6699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2B350586" w14:textId="77777777" w:rsidR="00CD6699" w:rsidRDefault="00CD6699" w:rsidP="00A67D7F">
            <w:pPr>
              <w:widowControl w:val="0"/>
              <w:spacing w:after="0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2C21AFA3" w14:textId="77777777" w:rsidR="00CD6699" w:rsidRDefault="00CD6699" w:rsidP="00A67D7F">
            <w:pPr>
              <w:widowControl w:val="0"/>
              <w:spacing w:after="0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0D1F9B9" w14:textId="230AB91A" w:rsidR="00A658B5" w:rsidRPr="00DC0DC4" w:rsidRDefault="009B0D6A" w:rsidP="00A67D7F">
      <w:pPr>
        <w:pStyle w:val="ROMANOS"/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DC0DC4">
        <w:rPr>
          <w:rFonts w:ascii="Calibri" w:hAnsi="Calibri" w:cs="DIN Pro Regular"/>
          <w:b/>
          <w:bCs/>
          <w:sz w:val="20"/>
          <w:szCs w:val="20"/>
        </w:rPr>
        <w:lastRenderedPageBreak/>
        <w:t xml:space="preserve">Los montos que conforman el saldo del </w:t>
      </w:r>
      <w:r w:rsidRPr="00DC0DC4">
        <w:rPr>
          <w:rFonts w:ascii="Calibri" w:hAnsi="Calibri" w:cs="DIN Pro Regular"/>
          <w:b/>
          <w:bCs/>
          <w:sz w:val="20"/>
          <w:szCs w:val="20"/>
          <w:lang w:val="es-MX"/>
        </w:rPr>
        <w:t>Flujo de Efectivo de las Actividades de Financiamiento</w:t>
      </w:r>
      <w:r w:rsidR="00877B9D" w:rsidRPr="00DC0DC4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DC0DC4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42662DCF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4F844ED" w14:textId="77777777" w:rsidR="00A658B5" w:rsidRDefault="00A658B5" w:rsidP="00A67D7F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1"/>
        <w:gridCol w:w="1701"/>
        <w:gridCol w:w="1561"/>
      </w:tblGrid>
      <w:tr w:rsidR="00A658B5" w14:paraId="57D6C854" w14:textId="77777777" w:rsidTr="0086692C">
        <w:trPr>
          <w:trHeight w:val="397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3791310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6DD13EB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A5206AD" w14:textId="77777777" w:rsidR="00A658B5" w:rsidRDefault="009B0D6A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B303E7" w14:paraId="6D52D7F0" w14:textId="77777777" w:rsidTr="009B7D70">
        <w:trPr>
          <w:trHeight w:val="340"/>
          <w:jc w:val="center"/>
        </w:trPr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222B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BBC9" w14:textId="79AAA6AB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-624,289,720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0B00" w14:textId="22C8DE71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-127,051,184</w:t>
            </w:r>
          </w:p>
        </w:tc>
      </w:tr>
      <w:tr w:rsidR="00B303E7" w14:paraId="71989293" w14:textId="77777777" w:rsidTr="009B7D70">
        <w:trPr>
          <w:trHeight w:val="340"/>
          <w:jc w:val="center"/>
        </w:trPr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0355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Instituciones Públicas de Seguridad Social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9225" w14:textId="0F0A5352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1,094,507,086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6D1B" w14:textId="1A2B2218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913,260,945</w:t>
            </w:r>
          </w:p>
        </w:tc>
      </w:tr>
      <w:tr w:rsidR="00B303E7" w14:paraId="53A84686" w14:textId="77777777" w:rsidTr="009B7D70">
        <w:trPr>
          <w:trHeight w:val="340"/>
          <w:jc w:val="center"/>
        </w:trPr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159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9220" w14:textId="03C7BA21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6,656,893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6BAC7" w14:textId="203C3B70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-2,921,889</w:t>
            </w:r>
          </w:p>
        </w:tc>
      </w:tr>
      <w:tr w:rsidR="00B303E7" w14:paraId="094FCFBB" w14:textId="77777777" w:rsidTr="009B7D70">
        <w:trPr>
          <w:trHeight w:val="340"/>
          <w:jc w:val="center"/>
        </w:trPr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6189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8C352" w14:textId="41C0FB0C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299,724,393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190D" w14:textId="236BE084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48,122,962</w:t>
            </w:r>
          </w:p>
        </w:tc>
      </w:tr>
      <w:tr w:rsidR="00B303E7" w14:paraId="2EC42B71" w14:textId="77777777" w:rsidTr="009B7D70">
        <w:trPr>
          <w:trHeight w:val="340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5E101C3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C9A3"/>
            <w:vAlign w:val="center"/>
          </w:tcPr>
          <w:p w14:paraId="340D84F6" w14:textId="7C90E3AB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776,598,652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5B29328" w14:textId="5D7B0E68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831,410,834</w:t>
            </w:r>
          </w:p>
        </w:tc>
      </w:tr>
    </w:tbl>
    <w:p w14:paraId="53865A85" w14:textId="77777777" w:rsidR="004F2FE6" w:rsidRDefault="004F2FE6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</w:rPr>
      </w:pPr>
    </w:p>
    <w:tbl>
      <w:tblPr>
        <w:tblW w:w="90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5"/>
        <w:gridCol w:w="1668"/>
        <w:gridCol w:w="38"/>
        <w:gridCol w:w="1498"/>
        <w:gridCol w:w="160"/>
      </w:tblGrid>
      <w:tr w:rsidR="00A658B5" w14:paraId="2E66A40F" w14:textId="77777777" w:rsidTr="0086692C">
        <w:trPr>
          <w:trHeight w:val="455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44B7C40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EEA9E95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9D29338" w14:textId="77777777" w:rsidR="00A658B5" w:rsidRDefault="009B0D6A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B303E7" w14:paraId="108A748A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AFB0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BD6B" w14:textId="1138625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7A7B" w14:textId="3B20FF3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68DDD803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79EC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1785" w14:textId="7BEAC9F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196B" w14:textId="79543B9C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-1,628,773</w:t>
            </w:r>
          </w:p>
        </w:tc>
      </w:tr>
      <w:tr w:rsidR="00B303E7" w14:paraId="7A31E732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E97F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7106" w14:textId="2F7FD92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6,606,826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BC63" w14:textId="56BB0616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6,896,806</w:t>
            </w:r>
          </w:p>
        </w:tc>
      </w:tr>
      <w:tr w:rsidR="00B303E7" w14:paraId="7FB1D34A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6312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97C3" w14:textId="5FE54E0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-11,108,975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CEBB" w14:textId="7AF08E0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5,827,853</w:t>
            </w:r>
          </w:p>
        </w:tc>
      </w:tr>
      <w:tr w:rsidR="00B303E7" w14:paraId="316A90D4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CBB8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4C35" w14:textId="7984C687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321E" w14:textId="75C1272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17BD2E79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D17B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4BEC" w14:textId="0E07AB42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A0AE" w14:textId="5741BD58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018FB817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83CA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C030" w14:textId="1009C5E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C92F" w14:textId="61FA7FE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3A191D8A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FDAF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64F" w14:textId="62093E8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51D4" w14:textId="17B0555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3304B485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03C8" w14:textId="1E6DE758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r w:rsidR="00155DD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Güémez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08E4" w14:textId="62C719C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E8C6" w14:textId="0B3527C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0F6F0C2E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1BD2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2866" w14:textId="114415D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941E" w14:textId="7C06F8C6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63E0E386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0CEA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C6E" w14:textId="3282C70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367B" w14:textId="5E1B392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424EC556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7986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EE76" w14:textId="556B870C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E41B" w14:textId="1928ABF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110EE6CA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52CD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6526" w14:textId="48598C4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-2,699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6B79" w14:textId="2E666092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-6,332</w:t>
            </w:r>
          </w:p>
        </w:tc>
      </w:tr>
      <w:tr w:rsidR="00B303E7" w14:paraId="0ECFEE7D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812B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016C" w14:textId="28939B68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-86,044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6BEB" w14:textId="41BD9A8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38,639</w:t>
            </w:r>
          </w:p>
        </w:tc>
      </w:tr>
      <w:tr w:rsidR="00B303E7" w14:paraId="7B09CB4B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FC43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81C9" w14:textId="21DD29C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E7FE" w14:textId="3C983B6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7C322AEC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FC26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1A0A" w14:textId="372C2AF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-11,530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E27A" w14:textId="347967A7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-11,070</w:t>
            </w:r>
          </w:p>
        </w:tc>
      </w:tr>
      <w:tr w:rsidR="00B303E7" w14:paraId="38AA6C4D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5A050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B37" w14:textId="308A394D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-27,376,620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61C5" w14:textId="41C50B5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-10,242,517</w:t>
            </w:r>
          </w:p>
        </w:tc>
      </w:tr>
      <w:tr w:rsidR="00B303E7" w14:paraId="6A329CA7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A67A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94B9" w14:textId="3F504C8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6788" w14:textId="069423D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3385B1E7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A11D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A556" w14:textId="7C30D32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98E0" w14:textId="7821D217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329E93ED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AD4E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60A1" w14:textId="4485A27C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CB6A" w14:textId="55B738B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250BC264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AC97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C6E4" w14:textId="71071A12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154,460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ED9" w14:textId="388005B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-59,693</w:t>
            </w:r>
          </w:p>
        </w:tc>
      </w:tr>
      <w:tr w:rsidR="00B303E7" w14:paraId="5BC0DD15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3BB6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969A" w14:textId="2268545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517D" w14:textId="17774D3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7F9E9A5B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6313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7E5C" w14:textId="56D9194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5A93" w14:textId="61AAC54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58BEE343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96EA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3A3E" w14:textId="6F5E250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-1,049,643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2EF3" w14:textId="09BE81C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-463,752</w:t>
            </w:r>
          </w:p>
        </w:tc>
      </w:tr>
      <w:tr w:rsidR="00B303E7" w14:paraId="27FFFBA6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6A0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EBC7" w14:textId="6C84ECF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0057" w14:textId="42843C8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70EF98F3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5D451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E611" w14:textId="66134E93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EE53" w14:textId="0DBA5272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3ECEC4B7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A85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5EBB" w14:textId="3FF9884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F8F6" w14:textId="62ECD8DD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75B4044E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8809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75CC" w14:textId="3348796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D340" w14:textId="7E66BD42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6B1BF4D7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61E2C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3EF2" w14:textId="4677807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-12,790,547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B642" w14:textId="7187457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-32,426,892</w:t>
            </w:r>
          </w:p>
        </w:tc>
      </w:tr>
      <w:tr w:rsidR="00B303E7" w14:paraId="67FCD8B8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C768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9873" w14:textId="6D7FEA72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-1,009,781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7267" w14:textId="5F5214E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3,157,638</w:t>
            </w:r>
          </w:p>
        </w:tc>
      </w:tr>
      <w:tr w:rsidR="00B303E7" w14:paraId="60732A5B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2FC0F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B6E5" w14:textId="6AF95ECC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5B2B" w14:textId="7BB6B9B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2A5FD17D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C591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Vivienda y Urbanismo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2F2D" w14:textId="2C00446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-19,741,708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D9F2" w14:textId="214DEF6D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-42,984,561</w:t>
            </w:r>
          </w:p>
        </w:tc>
      </w:tr>
      <w:tr w:rsidR="00B303E7" w14:paraId="24FF9D6F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6135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FBF5" w14:textId="45E6FCA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A758" w14:textId="4977FE5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0C329971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6338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4884" w14:textId="1B644D3C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BC75" w14:textId="71F3A82C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778F54AA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BBA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0078" w14:textId="2B8794B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-561,625,058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FABF" w14:textId="0B61570D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-244,488,428</w:t>
            </w:r>
          </w:p>
        </w:tc>
      </w:tr>
      <w:tr w:rsidR="00B303E7" w14:paraId="1AFF0F8C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F172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8DA4" w14:textId="30553908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7D47" w14:textId="5079C14C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34D16EA2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1FFD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43E" w14:textId="69F94ED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C55E" w14:textId="1C52337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08764AD9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FB4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454F" w14:textId="188E5B1E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A6DE" w14:textId="284A486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14AF6F13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222326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4B1C" w14:textId="44C9056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40,100,779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5701" w14:textId="6EE0A2F8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176,190,439</w:t>
            </w:r>
          </w:p>
        </w:tc>
      </w:tr>
      <w:tr w:rsidR="00B303E7" w14:paraId="4B946BD0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D7BD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2B1A" w14:textId="3AD8F58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5C30" w14:textId="305062E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3,922,370</w:t>
            </w:r>
          </w:p>
        </w:tc>
      </w:tr>
      <w:tr w:rsidR="00B303E7" w14:paraId="4EC68935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E441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5559" w14:textId="16EF4BD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-1,756,244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18F6" w14:textId="753CCCE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3,346,752</w:t>
            </w:r>
          </w:p>
        </w:tc>
      </w:tr>
      <w:tr w:rsidR="00B303E7" w14:paraId="42CFF96A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8933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464A" w14:textId="388E497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62,284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59C6" w14:textId="45A4F188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1,842,631</w:t>
            </w:r>
          </w:p>
        </w:tc>
      </w:tr>
      <w:tr w:rsidR="00B303E7" w14:paraId="17234274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3458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EFD6" w14:textId="63D2DB0D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-7,853,863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8C61" w14:textId="2B2A6A1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-1,789,333</w:t>
            </w:r>
          </w:p>
        </w:tc>
      </w:tr>
      <w:tr w:rsidR="00B303E7" w14:paraId="0B67AB25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1BFB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3CBB" w14:textId="15351BE6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5E4" w14:textId="317BFFB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190AABAE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709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91D7" w14:textId="7D0E4CB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C82A" w14:textId="28A334D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248494F9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036F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A645" w14:textId="182F2D3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-26,801,357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82F4" w14:textId="64E7772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5,827,039</w:t>
            </w:r>
          </w:p>
        </w:tc>
      </w:tr>
      <w:tr w:rsidR="00B303E7" w14:paraId="479DEEBC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CF21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E114" w14:textId="1ED29532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B007" w14:textId="0FB24EF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30E32DB5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753F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A848" w14:textId="468C5596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CD6B" w14:textId="10BC3F0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7FD3DBB8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3633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F3E9" w14:textId="20C99ED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D9A9" w14:textId="71E08981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1172525E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A18D" w14:textId="7862CA1B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B303E7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B303E7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B303E7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6FB" w14:textId="4E08186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6CF8" w14:textId="279D92C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B303E7" w14:paraId="7FE2B9E3" w14:textId="77777777" w:rsidTr="009B7D70">
        <w:trPr>
          <w:trHeight w:val="31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DA10BF0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653FE2F" w14:textId="6314577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-624,289,720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F4B1E9F" w14:textId="1E6D8B5D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-127,051,184</w:t>
            </w:r>
          </w:p>
        </w:tc>
      </w:tr>
      <w:tr w:rsidR="00B303E7" w14:paraId="6DBB7E64" w14:textId="77777777" w:rsidTr="009B7D70">
        <w:trPr>
          <w:trHeight w:val="398"/>
          <w:jc w:val="center"/>
        </w:trPr>
        <w:tc>
          <w:tcPr>
            <w:tcW w:w="5695" w:type="dxa"/>
            <w:shd w:val="clear" w:color="auto" w:fill="auto"/>
            <w:vAlign w:val="bottom"/>
          </w:tcPr>
          <w:p w14:paraId="38022AAF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62C40BC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ABC38E0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gridSpan w:val="2"/>
            <w:shd w:val="clear" w:color="auto" w:fill="auto"/>
            <w:vAlign w:val="bottom"/>
          </w:tcPr>
          <w:p w14:paraId="11DEB548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</w:tcPr>
          <w:p w14:paraId="27DD3EB5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7729269F" w14:textId="77777777" w:rsidTr="009B7D70">
        <w:trPr>
          <w:trHeight w:val="398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CECBDF6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Instituciones Públicas de Seguridad Social Del Estado de Tamaulipas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140551E" w14:textId="77777777" w:rsidR="00B303E7" w:rsidRDefault="00B303E7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C0E3612" w14:textId="77777777" w:rsidR="00B303E7" w:rsidRDefault="00B303E7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  <w:tc>
          <w:tcPr>
            <w:tcW w:w="160" w:type="dxa"/>
          </w:tcPr>
          <w:p w14:paraId="183CFFAC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05704019" w14:textId="77777777" w:rsidTr="009B7D70">
        <w:trPr>
          <w:trHeight w:val="340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AA5C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Previsión y Seguridad Social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43FE" w14:textId="34EC89F4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1,094,507,086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466F" w14:textId="71753433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913,260,945</w:t>
            </w:r>
          </w:p>
        </w:tc>
        <w:tc>
          <w:tcPr>
            <w:tcW w:w="160" w:type="dxa"/>
          </w:tcPr>
          <w:p w14:paraId="629EE97D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37B144F5" w14:textId="77777777" w:rsidTr="009B7D70">
        <w:trPr>
          <w:trHeight w:val="340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E57B0D6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527CC98" w14:textId="38606B35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1,094,507,086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2E0CEAB" w14:textId="65FDB2A2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913,260,945</w:t>
            </w:r>
          </w:p>
        </w:tc>
        <w:tc>
          <w:tcPr>
            <w:tcW w:w="160" w:type="dxa"/>
          </w:tcPr>
          <w:p w14:paraId="25653BBB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52C540B8" w14:textId="77777777" w:rsidTr="009B7D70">
        <w:trPr>
          <w:trHeight w:val="398"/>
          <w:jc w:val="center"/>
        </w:trPr>
        <w:tc>
          <w:tcPr>
            <w:tcW w:w="5695" w:type="dxa"/>
            <w:shd w:val="clear" w:color="auto" w:fill="auto"/>
            <w:vAlign w:val="bottom"/>
          </w:tcPr>
          <w:p w14:paraId="26AF448C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CE564A9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7536AE7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56391302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gridSpan w:val="2"/>
            <w:shd w:val="clear" w:color="auto" w:fill="auto"/>
            <w:vAlign w:val="bottom"/>
          </w:tcPr>
          <w:p w14:paraId="669B0D90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</w:tcPr>
          <w:p w14:paraId="65644558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0D9E7332" w14:textId="77777777" w:rsidTr="009B7D70">
        <w:trPr>
          <w:trHeight w:val="398"/>
          <w:jc w:val="center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450C76E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9FFB913" w14:textId="77777777" w:rsidR="00B303E7" w:rsidRDefault="00B303E7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26C0051" w14:textId="77777777" w:rsidR="00B303E7" w:rsidRDefault="00B303E7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  <w:tc>
          <w:tcPr>
            <w:tcW w:w="160" w:type="dxa"/>
          </w:tcPr>
          <w:p w14:paraId="44550B47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126360C6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2B5F4D2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97DE3D8" w14:textId="12C0BA64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6,656,893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9AC138" w14:textId="06BB5284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-2,921,889</w:t>
            </w:r>
          </w:p>
        </w:tc>
        <w:tc>
          <w:tcPr>
            <w:tcW w:w="160" w:type="dxa"/>
          </w:tcPr>
          <w:p w14:paraId="54F33C76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65DC6082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C9A3"/>
            <w:vAlign w:val="center"/>
          </w:tcPr>
          <w:p w14:paraId="0984409C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C9A3"/>
            <w:vAlign w:val="center"/>
          </w:tcPr>
          <w:p w14:paraId="31AF4863" w14:textId="5B5950AB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6,656,893</w:t>
            </w:r>
          </w:p>
        </w:tc>
        <w:tc>
          <w:tcPr>
            <w:tcW w:w="1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C9A3"/>
            <w:vAlign w:val="center"/>
          </w:tcPr>
          <w:p w14:paraId="2C78BBC8" w14:textId="0C788B3D" w:rsidR="00B303E7" w:rsidRDefault="00B303E7" w:rsidP="00A67D7F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-2,921,889</w:t>
            </w:r>
          </w:p>
        </w:tc>
        <w:tc>
          <w:tcPr>
            <w:tcW w:w="160" w:type="dxa"/>
            <w:tcBorders>
              <w:left w:val="single" w:sz="4" w:space="0" w:color="000000" w:themeColor="text1"/>
            </w:tcBorders>
          </w:tcPr>
          <w:p w14:paraId="2EC8BBE1" w14:textId="77777777" w:rsidR="00B303E7" w:rsidRDefault="00B303E7" w:rsidP="00A67D7F">
            <w:pPr>
              <w:widowControl w:val="0"/>
              <w:ind w:left="142"/>
            </w:pPr>
          </w:p>
        </w:tc>
      </w:tr>
      <w:tr w:rsidR="009B7D70" w14:paraId="58998759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36D774D9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39A4430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18E15DD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3AA7491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FBF4A7F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C67F1DC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D02E2B1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4D4DEBC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6557BD4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AE20A4F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633E352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1EE05CA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6360F132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1911EAB3" w14:textId="77777777" w:rsidR="009B7D70" w:rsidRDefault="009B7D70" w:rsidP="00A67D7F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</w:tcPr>
          <w:p w14:paraId="5F659F34" w14:textId="77777777" w:rsidR="009B7D70" w:rsidRDefault="009B7D70" w:rsidP="00A67D7F">
            <w:pPr>
              <w:widowControl w:val="0"/>
              <w:ind w:left="142"/>
            </w:pPr>
          </w:p>
        </w:tc>
      </w:tr>
      <w:tr w:rsidR="00B303E7" w14:paraId="743CD6EA" w14:textId="77777777" w:rsidTr="009B7D70">
        <w:trPr>
          <w:trHeight w:val="398"/>
          <w:jc w:val="center"/>
        </w:trPr>
        <w:tc>
          <w:tcPr>
            <w:tcW w:w="5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71A4A03B" w14:textId="77777777" w:rsidR="00B303E7" w:rsidRDefault="00B303E7" w:rsidP="00A67D7F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lastRenderedPageBreak/>
              <w:t>Entidades Paraestatales Empresariales No Financieras con Participación Estatal Mayoritaria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53A3F8D5" w14:textId="77777777" w:rsidR="00B303E7" w:rsidRDefault="00B303E7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</w:tcPr>
          <w:p w14:paraId="548DF7E4" w14:textId="77777777" w:rsidR="00B303E7" w:rsidRDefault="00B303E7" w:rsidP="00A67D7F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56BD0F9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06A9D35F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DD5E1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Administración Portuaria Integral de Tamaulipas, S.A. de C.V.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F0C7" w14:textId="39BBC95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129,984,508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EC8B" w14:textId="742775CD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17,876,567</w:t>
            </w:r>
          </w:p>
        </w:tc>
        <w:tc>
          <w:tcPr>
            <w:tcW w:w="160" w:type="dxa"/>
          </w:tcPr>
          <w:p w14:paraId="685E59D9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144D0889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887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Patronato del Centro de Convenciones y Exposiciones de Tampico, A.C.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92AB" w14:textId="28DF34F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A3BB" w14:textId="15FF5BA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dxa"/>
          </w:tcPr>
          <w:p w14:paraId="376E0F48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10D71224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3F44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Desarrollo Turístico de Playa Miramar, S.A. de C.V.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0931" w14:textId="006C7F99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6F72" w14:textId="5D67C734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dxa"/>
          </w:tcPr>
          <w:p w14:paraId="7FA24FA9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4668839C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996A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Puerto Aéreo de Soto La Marina, S.A. de C.V.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430A" w14:textId="7151FFB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8DB5" w14:textId="71CAFA85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dxa"/>
          </w:tcPr>
          <w:p w14:paraId="5B361FA2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62AF9203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7E2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Aeroportuarios de Tamaulipas, S.A. de C.V.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B546" w14:textId="12F9BCA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EC70" w14:textId="11C606C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dxa"/>
          </w:tcPr>
          <w:p w14:paraId="09F04C66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47A22DFF" w14:textId="77777777" w:rsidTr="009B7D70">
        <w:trPr>
          <w:trHeight w:val="283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5655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Energía Alianza, S.A. de C.V.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BB2A" w14:textId="74FF43DA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-823,466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349D" w14:textId="7FDB058B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16,687,968</w:t>
            </w:r>
          </w:p>
        </w:tc>
        <w:tc>
          <w:tcPr>
            <w:tcW w:w="160" w:type="dxa"/>
          </w:tcPr>
          <w:p w14:paraId="2C655CB4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3E39B625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69DA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Promotora para el Desarrollo de Tamaulipas, S.A. de C.V.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9E59" w14:textId="10708F5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170,563,351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811D" w14:textId="4938FC5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13,558,427</w:t>
            </w:r>
          </w:p>
        </w:tc>
        <w:tc>
          <w:tcPr>
            <w:tcW w:w="160" w:type="dxa"/>
          </w:tcPr>
          <w:p w14:paraId="7B992BFE" w14:textId="77777777" w:rsidR="00B303E7" w:rsidRDefault="00B303E7" w:rsidP="00A67D7F">
            <w:pPr>
              <w:widowControl w:val="0"/>
              <w:ind w:left="142"/>
            </w:pPr>
          </w:p>
        </w:tc>
      </w:tr>
      <w:tr w:rsidR="00B303E7" w14:paraId="401D237F" w14:textId="77777777" w:rsidTr="009B7D70">
        <w:trPr>
          <w:trHeight w:val="283"/>
          <w:jc w:val="center"/>
        </w:trPr>
        <w:tc>
          <w:tcPr>
            <w:tcW w:w="5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70D817B" w14:textId="77777777" w:rsidR="00B303E7" w:rsidRDefault="00B303E7" w:rsidP="00A67D7F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C2D35EE" w14:textId="2A3469DF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299,724,393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D7ADB08" w14:textId="37CE5D90" w:rsidR="00B303E7" w:rsidRDefault="00B303E7" w:rsidP="00A67D7F">
            <w:pPr>
              <w:widowControl w:val="0"/>
              <w:spacing w:after="0"/>
              <w:ind w:left="142"/>
              <w:jc w:val="right"/>
              <w:rPr>
                <w:rFonts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48,122,962</w:t>
            </w:r>
          </w:p>
        </w:tc>
        <w:tc>
          <w:tcPr>
            <w:tcW w:w="160" w:type="dxa"/>
          </w:tcPr>
          <w:p w14:paraId="0D318738" w14:textId="77777777" w:rsidR="00B303E7" w:rsidRDefault="00B303E7" w:rsidP="00A67D7F">
            <w:pPr>
              <w:widowControl w:val="0"/>
              <w:ind w:left="142"/>
            </w:pPr>
          </w:p>
        </w:tc>
      </w:tr>
    </w:tbl>
    <w:p w14:paraId="38E782CC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02B7CB88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263BC395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6BE27635" w14:textId="77777777" w:rsidR="00CD6699" w:rsidRDefault="00CD6699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7DF6870A" w14:textId="77777777" w:rsidR="00CD6699" w:rsidRDefault="00CD6699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5DCAE725" w14:textId="77777777" w:rsidR="00A658B5" w:rsidRDefault="00A658B5" w:rsidP="00A67D7F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sz w:val="20"/>
        </w:rPr>
      </w:pPr>
    </w:p>
    <w:p w14:paraId="4C12633D" w14:textId="77777777" w:rsidR="00A658B5" w:rsidRDefault="009B0D6A" w:rsidP="00A67D7F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a) NOTAS DE GESTIÓN ADMINISTRATIVA</w:t>
      </w:r>
    </w:p>
    <w:p w14:paraId="7875EB1B" w14:textId="77777777" w:rsidR="00A658B5" w:rsidRDefault="00A658B5" w:rsidP="00A67D7F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5EC963BE" w14:textId="77777777" w:rsidR="00A658B5" w:rsidRDefault="009B0D6A" w:rsidP="00A67D7F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Se encuentran disponibles en las notas de cada ente público.</w:t>
      </w:r>
    </w:p>
    <w:p w14:paraId="6F045074" w14:textId="77777777" w:rsidR="00A658B5" w:rsidRDefault="00A658B5" w:rsidP="00A67D7F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sz w:val="20"/>
        </w:rPr>
      </w:pPr>
    </w:p>
    <w:p w14:paraId="35B0F9FE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6C7AD0FC" w14:textId="77777777" w:rsidR="00627B90" w:rsidRDefault="00627B90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379A24A9" w14:textId="77777777" w:rsidR="00CD6699" w:rsidRDefault="00CD6699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480512BD" w14:textId="77777777" w:rsidR="00DC0DC4" w:rsidRDefault="00DC0DC4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0B9874F3" w14:textId="77777777" w:rsidR="00627B90" w:rsidRDefault="00627B90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7A477F0D" w14:textId="77777777" w:rsidR="00627B90" w:rsidRDefault="00627B90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61735243" w14:textId="77777777" w:rsidR="00A658B5" w:rsidRDefault="00A658B5" w:rsidP="00A67D7F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sz w:val="20"/>
        </w:rPr>
      </w:pPr>
    </w:p>
    <w:p w14:paraId="2027C1BD" w14:textId="77777777" w:rsidR="00A658B5" w:rsidRDefault="009B0D6A" w:rsidP="00A67D7F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</w:rPr>
        <w:t xml:space="preserve">        c)</w:t>
      </w:r>
      <w:r>
        <w:rPr>
          <w:rFonts w:ascii="Calibri" w:hAnsi="Calibri" w:cs="DIN Pro Regular"/>
          <w:sz w:val="20"/>
        </w:rPr>
        <w:t xml:space="preserve"> </w:t>
      </w:r>
      <w:r>
        <w:rPr>
          <w:rFonts w:ascii="Calibri" w:hAnsi="Calibri" w:cs="DIN Pro Regular"/>
          <w:b/>
          <w:sz w:val="20"/>
          <w:lang w:val="es-MX"/>
        </w:rPr>
        <w:t>NOTAS DE MEMORIA (CUENTAS DE ORDEN)</w:t>
      </w:r>
    </w:p>
    <w:p w14:paraId="30402AA1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8B03A75" w14:textId="77777777" w:rsidR="00A658B5" w:rsidRDefault="009B0D6A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Se encuentran disponibles en las notas de cada ente público.</w:t>
      </w:r>
    </w:p>
    <w:p w14:paraId="0BBF576D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4689978F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2788342C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7BE9244E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2707D2C3" w14:textId="77777777" w:rsidR="00DC0DC4" w:rsidRDefault="00DC0DC4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4C4FEA2C" w14:textId="77777777" w:rsidR="00DC0DC4" w:rsidRDefault="00DC0DC4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3A22B1CF" w14:textId="77777777" w:rsidR="00A658B5" w:rsidRDefault="00A658B5" w:rsidP="00386EF1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00C1436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4A70366E" w14:textId="77777777" w:rsidR="00A658B5" w:rsidRDefault="00A658B5" w:rsidP="00A67D7F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4DE4F97E" w14:textId="1FCA8288" w:rsidR="00A658B5" w:rsidRPr="00DC0DC4" w:rsidRDefault="00CD6699" w:rsidP="00A67D7F">
      <w:pPr>
        <w:pStyle w:val="Texto"/>
        <w:spacing w:after="0" w:line="240" w:lineRule="exact"/>
        <w:ind w:left="142" w:firstLine="0"/>
        <w:rPr>
          <w:rFonts w:ascii="Calibri" w:hAnsi="Calibri"/>
          <w:sz w:val="20"/>
        </w:rPr>
      </w:pPr>
      <w:r w:rsidRPr="00DC0DC4">
        <w:rPr>
          <w:rFonts w:ascii="Calibri" w:hAnsi="Calibri" w:cs="DIN Pro Regular"/>
          <w:sz w:val="20"/>
        </w:rPr>
        <w:t>“</w:t>
      </w:r>
      <w:r w:rsidR="009B0D6A" w:rsidRPr="00DC0DC4"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</w:t>
      </w:r>
      <w:r w:rsidR="009B0D6A" w:rsidRPr="00DC0DC4">
        <w:rPr>
          <w:rFonts w:ascii="Calibri" w:hAnsi="Calibri"/>
          <w:sz w:val="20"/>
        </w:rPr>
        <w:t>or</w:t>
      </w:r>
      <w:r w:rsidRPr="00DC0DC4">
        <w:rPr>
          <w:rFonts w:ascii="Calibri" w:hAnsi="Calibri"/>
          <w:sz w:val="20"/>
        </w:rPr>
        <w:t>”</w:t>
      </w:r>
      <w:r w:rsidR="009B0D6A" w:rsidRPr="00DC0DC4">
        <w:rPr>
          <w:rFonts w:ascii="Calibri" w:hAnsi="Calibri"/>
          <w:sz w:val="20"/>
        </w:rPr>
        <w:t>.</w:t>
      </w:r>
    </w:p>
    <w:sectPr w:rsidR="00A658B5" w:rsidRPr="00DC0DC4" w:rsidSect="00A67D7F">
      <w:headerReference w:type="default" r:id="rId8"/>
      <w:footerReference w:type="default" r:id="rId9"/>
      <w:pgSz w:w="12240" w:h="15840"/>
      <w:pgMar w:top="1531" w:right="1440" w:bottom="1077" w:left="1440" w:header="0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F7301" w14:textId="77777777" w:rsidR="009B0D6A" w:rsidRDefault="009B0D6A">
      <w:pPr>
        <w:spacing w:after="0" w:line="240" w:lineRule="auto"/>
      </w:pPr>
      <w:r>
        <w:separator/>
      </w:r>
    </w:p>
  </w:endnote>
  <w:endnote w:type="continuationSeparator" w:id="0">
    <w:p w14:paraId="699648FC" w14:textId="77777777" w:rsidR="009B0D6A" w:rsidRDefault="009B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Black">
    <w:charset w:val="00"/>
    <w:family w:val="swiss"/>
    <w:pitch w:val="variable"/>
    <w:sig w:usb0="A00002BF" w:usb1="4000207B" w:usb2="00000008" w:usb3="00000000" w:csb0="0000009F" w:csb1="00000000"/>
  </w:font>
  <w:font w:name="DIN Pro Regular">
    <w:charset w:val="00"/>
    <w:family w:val="swiss"/>
    <w:pitch w:val="variable"/>
    <w:sig w:usb0="A00002BF" w:usb1="4000207B" w:usb2="00000008" w:usb3="00000000" w:csb0="00000097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Pro Bold">
    <w:charset w:val="00"/>
    <w:family w:val="swiss"/>
    <w:pitch w:val="variable"/>
    <w:sig w:usb0="A00002BF" w:usb1="4000207B" w:usb2="00000008" w:usb3="00000000" w:csb0="00000097" w:csb1="00000000"/>
  </w:font>
  <w:font w:name="Encode Sans Medium">
    <w:altName w:val="Calibri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DB52" w14:textId="77777777" w:rsidR="009B0D6A" w:rsidRDefault="009B0D6A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75136" behindDoc="1" locked="0" layoutInCell="0" allowOverlap="1" wp14:anchorId="4232CD94" wp14:editId="320588C4">
              <wp:simplePos x="0" y="0"/>
              <wp:positionH relativeFrom="column">
                <wp:posOffset>-137160</wp:posOffset>
              </wp:positionH>
              <wp:positionV relativeFrom="paragraph">
                <wp:posOffset>-107950</wp:posOffset>
              </wp:positionV>
              <wp:extent cx="6192520" cy="635"/>
              <wp:effectExtent l="0" t="0" r="37465" b="19050"/>
              <wp:wrapNone/>
              <wp:docPr id="8" name="Conector rec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C955C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C5F9A" id="Conector recto 32" o:spid="_x0000_s1026" style="position:absolute;z-index:-251641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0.8pt,-8.5pt" to="476.8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" o:allowincell="f" strokecolor="#bc955c" strokeweight="2pt"/>
          </w:pict>
        </mc:Fallback>
      </mc:AlternateContent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2D4BE0">
      <w:rPr>
        <w:rFonts w:ascii="Helvetica" w:hAnsi="Helvetica" w:cs="Arial"/>
        <w:noProof/>
      </w:rPr>
      <w:t>2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0C186" w14:textId="77777777" w:rsidR="009B0D6A" w:rsidRDefault="009B0D6A">
      <w:pPr>
        <w:spacing w:after="0" w:line="240" w:lineRule="auto"/>
      </w:pPr>
      <w:r>
        <w:separator/>
      </w:r>
    </w:p>
  </w:footnote>
  <w:footnote w:type="continuationSeparator" w:id="0">
    <w:p w14:paraId="6636C41A" w14:textId="77777777" w:rsidR="009B0D6A" w:rsidRDefault="009B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4D63" w14:textId="66D5633A" w:rsidR="009B0D6A" w:rsidRDefault="00627B90">
    <w:pPr>
      <w:pStyle w:val="Encabezado"/>
      <w:tabs>
        <w:tab w:val="left" w:pos="270"/>
        <w:tab w:val="center" w:pos="4680"/>
        <w:tab w:val="right" w:pos="9360"/>
      </w:tabs>
      <w:jc w:val="center"/>
      <w:rPr>
        <w:rFonts w:cs="DIN Pro Regular"/>
        <w:b/>
        <w:sz w:val="24"/>
        <w:szCs w:val="24"/>
      </w:rPr>
    </w:pPr>
    <w:r>
      <w:rPr>
        <w:rFonts w:cs="DIN Pro Regular"/>
        <w:b/>
        <w:noProof/>
        <w:sz w:val="24"/>
        <w:szCs w:val="24"/>
        <w:lang w:eastAsia="es-MX"/>
      </w:rPr>
      <w:drawing>
        <wp:anchor distT="0" distB="0" distL="0" distR="0" simplePos="0" relativeHeight="251653632" behindDoc="1" locked="0" layoutInCell="0" allowOverlap="1" wp14:anchorId="0C10C995" wp14:editId="5DC60D35">
          <wp:simplePos x="0" y="0"/>
          <wp:positionH relativeFrom="margin">
            <wp:posOffset>-198121</wp:posOffset>
          </wp:positionH>
          <wp:positionV relativeFrom="paragraph">
            <wp:posOffset>205740</wp:posOffset>
          </wp:positionV>
          <wp:extent cx="1774647" cy="655320"/>
          <wp:effectExtent l="0" t="0" r="0" b="0"/>
          <wp:wrapNone/>
          <wp:docPr id="12462435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5927" cy="655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50B02D" w14:textId="3694001F" w:rsidR="009B0D6A" w:rsidRDefault="00627B90" w:rsidP="00627B90">
    <w:pPr>
      <w:pStyle w:val="Encabezado"/>
      <w:tabs>
        <w:tab w:val="clear" w:pos="4419"/>
        <w:tab w:val="clear" w:pos="8838"/>
        <w:tab w:val="left" w:pos="270"/>
        <w:tab w:val="left" w:pos="802"/>
        <w:tab w:val="left" w:pos="1290"/>
      </w:tabs>
      <w:rPr>
        <w:rFonts w:ascii="Arial" w:hAnsi="Arial" w:cs="Arial"/>
      </w:rPr>
    </w:pPr>
    <w:r>
      <w:rPr>
        <w:rFonts w:ascii="Arial" w:hAnsi="Arial" w:cs="Arial"/>
      </w:rPr>
      <w:tab/>
    </w:r>
    <w:r w:rsidR="009B0D6A"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25837AA0" w14:textId="459A8A5F" w:rsidR="009B0D6A" w:rsidRDefault="00116C7C">
    <w:pPr>
      <w:pStyle w:val="Encabezado"/>
      <w:jc w:val="center"/>
      <w:rPr>
        <w:rFonts w:ascii="Encode Sans" w:hAnsi="Encode Sans" w:cs="Arial"/>
      </w:rPr>
    </w:pPr>
    <w:r>
      <w:rPr>
        <w:rFonts w:cs="DIN Pro Regular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5288CB8C" wp14:editId="716D5653">
              <wp:simplePos x="0" y="0"/>
              <wp:positionH relativeFrom="margin">
                <wp:posOffset>4219575</wp:posOffset>
              </wp:positionH>
              <wp:positionV relativeFrom="margin">
                <wp:posOffset>-646430</wp:posOffset>
              </wp:positionV>
              <wp:extent cx="1304925" cy="63944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925" cy="639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09BA97" w14:textId="77777777" w:rsidR="009B0D6A" w:rsidRDefault="009B0D6A">
                          <w:pPr>
                            <w:pStyle w:val="Contenidodelmarc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DIN Pro Bold"/>
                              <w:b/>
                              <w:sz w:val="24"/>
                              <w:szCs w:val="24"/>
                            </w:rPr>
                            <w:t xml:space="preserve">CUENTA PÚBLICA CONSOLIDADA    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88CB8C" id="Cuadro de texto 2" o:spid="_x0000_s1026" style="position:absolute;left:0;text-align:left;margin-left:332.25pt;margin-top:-50.9pt;width:102.75pt;height:50.35pt;z-index:-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" o:allowincell="f" filled="f" stroked="f">
              <v:textbox>
                <w:txbxContent>
                  <w:p w14:paraId="6309BA97" w14:textId="77777777" w:rsidR="009B0D6A" w:rsidRDefault="009B0D6A">
                    <w:pPr>
                      <w:pStyle w:val="Contenidodelmarc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cs="DIN Pro Bold"/>
                        <w:b/>
                        <w:sz w:val="24"/>
                        <w:szCs w:val="24"/>
                      </w:rPr>
                      <w:t xml:space="preserve">CUENTA PÚBLICA CONSOLIDADA   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cs="DIN Pro Regular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0" distR="0" simplePos="0" relativeHeight="251639296" behindDoc="1" locked="0" layoutInCell="0" allowOverlap="1" wp14:anchorId="3E271511" wp14:editId="26B1509C">
              <wp:simplePos x="0" y="0"/>
              <wp:positionH relativeFrom="column">
                <wp:posOffset>5572125</wp:posOffset>
              </wp:positionH>
              <wp:positionV relativeFrom="paragraph">
                <wp:posOffset>76835</wp:posOffset>
              </wp:positionV>
              <wp:extent cx="0" cy="323850"/>
              <wp:effectExtent l="0" t="0" r="38100" b="19050"/>
              <wp:wrapNone/>
              <wp:docPr id="1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323850"/>
                      </a:xfrm>
                      <a:prstGeom prst="line">
                        <a:avLst/>
                      </a:prstGeom>
                      <a:ln w="15875">
                        <a:solidFill>
                          <a:srgbClr val="BC955C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D49B3" id="Conector recto 5" o:spid="_x0000_s1026" style="position:absolute;flip:x y;z-index:-251677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438.75pt,6.05pt" to="438.7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" o:allowincell="f" strokecolor="#bc955c" strokeweight="1.25pt"/>
          </w:pict>
        </mc:Fallback>
      </mc:AlternateContent>
    </w:r>
    <w:r w:rsidR="00627B90">
      <w:rPr>
        <w:rFonts w:cs="DIN Pro Regular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0" distR="0" simplePos="0" relativeHeight="251667968" behindDoc="1" locked="0" layoutInCell="0" allowOverlap="1" wp14:anchorId="799A98C6" wp14:editId="5CDCFA60">
              <wp:simplePos x="0" y="0"/>
              <wp:positionH relativeFrom="margin">
                <wp:posOffset>5562600</wp:posOffset>
              </wp:positionH>
              <wp:positionV relativeFrom="margin">
                <wp:posOffset>-555625</wp:posOffset>
              </wp:positionV>
              <wp:extent cx="660400" cy="305435"/>
              <wp:effectExtent l="0" t="0" r="0" b="0"/>
              <wp:wrapNone/>
              <wp:docPr id="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40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5CA46B" w14:textId="77777777" w:rsidR="009B0D6A" w:rsidRDefault="009B0D6A">
                          <w:pPr>
                            <w:pStyle w:val="Contenidodelmarco"/>
                          </w:pPr>
                          <w:r>
                            <w:rPr>
                              <w:rFonts w:cs="DIN Pro Regular"/>
                              <w:b/>
                              <w:sz w:val="28"/>
                            </w:rPr>
                            <w:t>2024</w:t>
                          </w:r>
                          <w:r>
                            <w:rPr>
                              <w:rFonts w:cs="DIN Pro Bold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  <w:r>
                            <w:rPr>
                              <w:rFonts w:cs="DIN Pro Bold"/>
                              <w:b/>
                              <w:sz w:val="18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A98C6" id="_x0000_s1027" style="position:absolute;left:0;text-align:left;margin-left:438pt;margin-top:-43.75pt;width:52pt;height:24.05pt;z-index:-25164851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" o:allowincell="f" filled="f" stroked="f">
              <v:textbox>
                <w:txbxContent>
                  <w:p w14:paraId="195CA46B" w14:textId="77777777" w:rsidR="009B0D6A" w:rsidRDefault="009B0D6A">
                    <w:pPr>
                      <w:pStyle w:val="Contenidodelmarco"/>
                    </w:pPr>
                    <w:r>
                      <w:rPr>
                        <w:rFonts w:cs="DIN Pro Regular"/>
                        <w:b/>
                        <w:sz w:val="28"/>
                      </w:rPr>
                      <w:t>2024</w:t>
                    </w:r>
                    <w:r>
                      <w:rPr>
                        <w:rFonts w:cs="DIN Pro Bold"/>
                        <w:b/>
                        <w:sz w:val="24"/>
                        <w:szCs w:val="24"/>
                      </w:rPr>
                      <w:t xml:space="preserve">    </w:t>
                    </w:r>
                    <w:r>
                      <w:rPr>
                        <w:rFonts w:cs="DIN Pro Bold"/>
                        <w:b/>
                        <w:sz w:val="18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27B90" w:rsidRPr="00627B90">
      <w:rPr>
        <w:rFonts w:cs="DIN Pro Regular"/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82304" behindDoc="0" locked="0" layoutInCell="1" allowOverlap="1" wp14:anchorId="793E08E7" wp14:editId="1ACD4F9F">
              <wp:simplePos x="0" y="0"/>
              <wp:positionH relativeFrom="column">
                <wp:posOffset>1781175</wp:posOffset>
              </wp:positionH>
              <wp:positionV relativeFrom="paragraph">
                <wp:posOffset>34290</wp:posOffset>
              </wp:positionV>
              <wp:extent cx="2360930" cy="3429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3AD97" w14:textId="454B2CD0" w:rsidR="00627B90" w:rsidRDefault="00627B90" w:rsidP="00627B90">
                          <w:pPr>
                            <w:pStyle w:val="Encabezado"/>
                            <w:tabs>
                              <w:tab w:val="left" w:pos="270"/>
                              <w:tab w:val="center" w:pos="4680"/>
                              <w:tab w:val="right" w:pos="9360"/>
                            </w:tabs>
                            <w:jc w:val="center"/>
                            <w:rPr>
                              <w:rFonts w:ascii="Encode Sans Medium" w:hAnsi="Encode Sans Medium" w:cs="DIN Pro Bold"/>
                              <w:b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cs="DIN Pro Regular"/>
                              <w:b/>
                              <w:sz w:val="24"/>
                              <w:szCs w:val="24"/>
                            </w:rPr>
                            <w:t>TOMO VII SECTOR PARAESTATAL</w:t>
                          </w:r>
                        </w:p>
                        <w:p w14:paraId="654988CA" w14:textId="79B8E58C" w:rsidR="00627B90" w:rsidRDefault="00627B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E08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40.25pt;margin-top:2.7pt;width:185.9pt;height:27pt;z-index:2516823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" filled="f" stroked="f">
              <v:textbox>
                <w:txbxContent>
                  <w:p w14:paraId="3363AD97" w14:textId="454B2CD0" w:rsidR="00627B90" w:rsidRDefault="00627B90" w:rsidP="00627B90">
                    <w:pPr>
                      <w:pStyle w:val="Encabezado"/>
                      <w:tabs>
                        <w:tab w:val="left" w:pos="270"/>
                        <w:tab w:val="center" w:pos="4680"/>
                        <w:tab w:val="right" w:pos="9360"/>
                      </w:tabs>
                      <w:jc w:val="center"/>
                      <w:rPr>
                        <w:rFonts w:ascii="Encode Sans Medium" w:hAnsi="Encode Sans Medium" w:cs="DIN Pro Bold"/>
                        <w:b/>
                        <w:sz w:val="18"/>
                        <w:szCs w:val="24"/>
                      </w:rPr>
                    </w:pPr>
                    <w:r>
                      <w:rPr>
                        <w:rFonts w:cs="DIN Pro Regular"/>
                        <w:b/>
                        <w:sz w:val="24"/>
                        <w:szCs w:val="24"/>
                      </w:rPr>
                      <w:t>TOMO VII SECTOR PARAESTATAL</w:t>
                    </w:r>
                  </w:p>
                  <w:p w14:paraId="654988CA" w14:textId="79B8E58C" w:rsidR="00627B90" w:rsidRDefault="00627B90"/>
                </w:txbxContent>
              </v:textbox>
              <w10:wrap type="square"/>
            </v:shape>
          </w:pict>
        </mc:Fallback>
      </mc:AlternateContent>
    </w:r>
  </w:p>
  <w:p w14:paraId="40042285" w14:textId="56865219" w:rsidR="009B0D6A" w:rsidRDefault="00627B90" w:rsidP="00627B90">
    <w:pPr>
      <w:pStyle w:val="Encabezado"/>
      <w:tabs>
        <w:tab w:val="left" w:pos="3465"/>
        <w:tab w:val="center" w:pos="468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79AD0C59" w14:textId="6DB45941" w:rsidR="009B0D6A" w:rsidRDefault="00627B90">
    <w:pPr>
      <w:pStyle w:val="Encabezado"/>
      <w:jc w:val="center"/>
      <w:rPr>
        <w:rFonts w:ascii="Helvetica" w:hAnsi="Helvetica" w:cs="Arial"/>
      </w:rPr>
    </w:pPr>
    <w:r>
      <w:rPr>
        <w:rFonts w:ascii="Encode Sans" w:hAnsi="Encode Sans" w:cs="Arial"/>
        <w:noProof/>
        <w:lang w:eastAsia="es-MX"/>
      </w:rPr>
      <mc:AlternateContent>
        <mc:Choice Requires="wps">
          <w:drawing>
            <wp:anchor distT="0" distB="0" distL="0" distR="0" simplePos="0" relativeHeight="251646464" behindDoc="1" locked="0" layoutInCell="0" allowOverlap="1" wp14:anchorId="01C1C239" wp14:editId="2C09F40B">
              <wp:simplePos x="0" y="0"/>
              <wp:positionH relativeFrom="margin">
                <wp:posOffset>-140335</wp:posOffset>
              </wp:positionH>
              <wp:positionV relativeFrom="paragraph">
                <wp:posOffset>206375</wp:posOffset>
              </wp:positionV>
              <wp:extent cx="6192520" cy="1270"/>
              <wp:effectExtent l="0" t="0" r="37465" b="19050"/>
              <wp:wrapNone/>
              <wp:docPr id="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520" cy="1270"/>
                      </a:xfrm>
                      <a:prstGeom prst="line">
                        <a:avLst/>
                      </a:prstGeom>
                      <a:ln w="25400">
                        <a:solidFill>
                          <a:srgbClr val="BC955C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E4C551" id="Conector recto 1" o:spid="_x0000_s1026" style="position:absolute;z-index:-2516700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-11.05pt,16.25pt" to="476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" o:allowincell="f" strokecolor="#bc955c" strokeweight="2pt">
              <w10:wrap anchorx="margin"/>
            </v:line>
          </w:pict>
        </mc:Fallback>
      </mc:AlternateContent>
    </w:r>
  </w:p>
  <w:p w14:paraId="7EBFAFD5" w14:textId="612F9088" w:rsidR="009B0D6A" w:rsidRDefault="009B0D6A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2DC6"/>
    <w:multiLevelType w:val="multilevel"/>
    <w:tmpl w:val="6010A6E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4254B55"/>
    <w:multiLevelType w:val="multilevel"/>
    <w:tmpl w:val="9DE04978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3E14D66"/>
    <w:multiLevelType w:val="hybridMultilevel"/>
    <w:tmpl w:val="2A6A6FF0"/>
    <w:lvl w:ilvl="0" w:tplc="CEA2D3D4">
      <w:start w:val="1"/>
      <w:numFmt w:val="upperRoman"/>
      <w:lvlText w:val="%1."/>
      <w:lvlJc w:val="left"/>
      <w:pPr>
        <w:ind w:left="862" w:hanging="720"/>
      </w:pPr>
      <w:rPr>
        <w:rFonts w:ascii="Calibri" w:hAnsi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E75535"/>
    <w:multiLevelType w:val="multilevel"/>
    <w:tmpl w:val="293A0DC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4" w15:restartNumberingAfterBreak="0">
    <w:nsid w:val="5EA112D6"/>
    <w:multiLevelType w:val="multilevel"/>
    <w:tmpl w:val="9880E6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FA30A7"/>
    <w:multiLevelType w:val="multilevel"/>
    <w:tmpl w:val="71E4A29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C6C3A44"/>
    <w:multiLevelType w:val="multilevel"/>
    <w:tmpl w:val="E78213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1195923979">
    <w:abstractNumId w:val="1"/>
  </w:num>
  <w:num w:numId="2" w16cid:durableId="311521542">
    <w:abstractNumId w:val="6"/>
  </w:num>
  <w:num w:numId="3" w16cid:durableId="1507866663">
    <w:abstractNumId w:val="0"/>
  </w:num>
  <w:num w:numId="4" w16cid:durableId="1181967251">
    <w:abstractNumId w:val="5"/>
  </w:num>
  <w:num w:numId="5" w16cid:durableId="1986425560">
    <w:abstractNumId w:val="3"/>
  </w:num>
  <w:num w:numId="6" w16cid:durableId="1017119932">
    <w:abstractNumId w:val="4"/>
  </w:num>
  <w:num w:numId="7" w16cid:durableId="58249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B5"/>
    <w:rsid w:val="0004687C"/>
    <w:rsid w:val="00071036"/>
    <w:rsid w:val="00075FF4"/>
    <w:rsid w:val="000A5392"/>
    <w:rsid w:val="000B3C5A"/>
    <w:rsid w:val="000C103D"/>
    <w:rsid w:val="00116C7C"/>
    <w:rsid w:val="00155DD9"/>
    <w:rsid w:val="001F56AD"/>
    <w:rsid w:val="00200CC1"/>
    <w:rsid w:val="00291828"/>
    <w:rsid w:val="002A2755"/>
    <w:rsid w:val="002D4354"/>
    <w:rsid w:val="002D4BE0"/>
    <w:rsid w:val="002D5991"/>
    <w:rsid w:val="0030524F"/>
    <w:rsid w:val="00344560"/>
    <w:rsid w:val="00345252"/>
    <w:rsid w:val="00386EF1"/>
    <w:rsid w:val="0038740A"/>
    <w:rsid w:val="0039450E"/>
    <w:rsid w:val="00417C22"/>
    <w:rsid w:val="00425482"/>
    <w:rsid w:val="004974BD"/>
    <w:rsid w:val="004E41C3"/>
    <w:rsid w:val="004E6A9C"/>
    <w:rsid w:val="004F2FE6"/>
    <w:rsid w:val="00552B09"/>
    <w:rsid w:val="00553670"/>
    <w:rsid w:val="005A745C"/>
    <w:rsid w:val="005F2562"/>
    <w:rsid w:val="00627B90"/>
    <w:rsid w:val="00685027"/>
    <w:rsid w:val="00702864"/>
    <w:rsid w:val="007A473D"/>
    <w:rsid w:val="007A5F68"/>
    <w:rsid w:val="007C57BB"/>
    <w:rsid w:val="007F221D"/>
    <w:rsid w:val="007F66C4"/>
    <w:rsid w:val="0085260D"/>
    <w:rsid w:val="0086692C"/>
    <w:rsid w:val="00877B9D"/>
    <w:rsid w:val="00897DE6"/>
    <w:rsid w:val="008E704E"/>
    <w:rsid w:val="008E73CF"/>
    <w:rsid w:val="00945E81"/>
    <w:rsid w:val="009B0D6A"/>
    <w:rsid w:val="009B7D70"/>
    <w:rsid w:val="00A23A02"/>
    <w:rsid w:val="00A50C89"/>
    <w:rsid w:val="00A658B5"/>
    <w:rsid w:val="00A67D7F"/>
    <w:rsid w:val="00A7768F"/>
    <w:rsid w:val="00A91741"/>
    <w:rsid w:val="00AA3AF8"/>
    <w:rsid w:val="00AA3B4A"/>
    <w:rsid w:val="00AB026E"/>
    <w:rsid w:val="00AD2A06"/>
    <w:rsid w:val="00AE1B2C"/>
    <w:rsid w:val="00B303E7"/>
    <w:rsid w:val="00B91DCA"/>
    <w:rsid w:val="00B95516"/>
    <w:rsid w:val="00BB6554"/>
    <w:rsid w:val="00BB73F4"/>
    <w:rsid w:val="00BD78B0"/>
    <w:rsid w:val="00C23B00"/>
    <w:rsid w:val="00C4073F"/>
    <w:rsid w:val="00C528BC"/>
    <w:rsid w:val="00CB1D2C"/>
    <w:rsid w:val="00CD3686"/>
    <w:rsid w:val="00CD6699"/>
    <w:rsid w:val="00D232C5"/>
    <w:rsid w:val="00D45D12"/>
    <w:rsid w:val="00D46940"/>
    <w:rsid w:val="00D723D1"/>
    <w:rsid w:val="00DC0DC4"/>
    <w:rsid w:val="00DF04F0"/>
    <w:rsid w:val="00E61069"/>
    <w:rsid w:val="00E83380"/>
    <w:rsid w:val="00EE1FDD"/>
    <w:rsid w:val="00F44A3C"/>
    <w:rsid w:val="00FB1E90"/>
    <w:rsid w:val="00FB2366"/>
    <w:rsid w:val="00FD38FC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147958"/>
  <w15:docId w15:val="{47AB0960-B500-42CD-948F-60551653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2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qFormat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qFormat/>
    <w:rsid w:val="00451D35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customStyle="1" w:styleId="Default">
    <w:name w:val="Default"/>
    <w:qFormat/>
    <w:rsid w:val="0017768C"/>
    <w:rPr>
      <w:rFonts w:cs="Calibri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F333-AE02-4EA6-B4FF-4D3998F4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40</Pages>
  <Words>10396</Words>
  <Characters>57180</Characters>
  <Application>Microsoft Office Word</Application>
  <DocSecurity>0</DocSecurity>
  <Lines>476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MARIA DE LOURDES ALCOCER DE LA CRUZ</cp:lastModifiedBy>
  <cp:revision>103</cp:revision>
  <cp:lastPrinted>2025-04-14T19:17:00Z</cp:lastPrinted>
  <dcterms:created xsi:type="dcterms:W3CDTF">2023-04-05T00:34:00Z</dcterms:created>
  <dcterms:modified xsi:type="dcterms:W3CDTF">2025-04-14T19:18:00Z</dcterms:modified>
  <dc:language>es-MX</dc:language>
</cp:coreProperties>
</file>