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586C" w14:textId="227691DC" w:rsidR="00093760" w:rsidRDefault="00A76524" w:rsidP="0095297B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4"/>
          <w:szCs w:val="24"/>
        </w:rPr>
      </w:pPr>
      <w:r>
        <w:rPr>
          <w:rFonts w:ascii="Calibri" w:hAnsi="Calibri" w:cs="DIN Pro Regular"/>
          <w:b/>
          <w:sz w:val="24"/>
          <w:szCs w:val="24"/>
        </w:rPr>
        <w:t>ESTADO DE TAMAULIPAS</w:t>
      </w:r>
    </w:p>
    <w:p w14:paraId="1BD7EBCC" w14:textId="77777777" w:rsidR="00093760" w:rsidRDefault="00093760">
      <w:pPr>
        <w:pStyle w:val="Texto"/>
        <w:spacing w:after="0" w:line="240" w:lineRule="exact"/>
        <w:jc w:val="center"/>
        <w:rPr>
          <w:rFonts w:ascii="Helvetica" w:hAnsi="Helvetica"/>
          <w:b/>
          <w:sz w:val="20"/>
        </w:rPr>
      </w:pPr>
    </w:p>
    <w:p w14:paraId="457DAC4D" w14:textId="77777777" w:rsidR="00093760" w:rsidRDefault="00A76524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0147F2D9" w14:textId="77777777" w:rsidR="00093760" w:rsidRDefault="00093760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03C1F63" w14:textId="77777777" w:rsidR="00093760" w:rsidRDefault="00A76524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>
        <w:rPr>
          <w:rFonts w:ascii="Calibri" w:hAnsi="Calibri" w:cs="DIN Pro Regular"/>
          <w:b/>
          <w:sz w:val="24"/>
          <w:szCs w:val="24"/>
        </w:rPr>
        <w:t>Al 31 de diciembre del 2024</w:t>
      </w:r>
    </w:p>
    <w:p w14:paraId="5D8CE76A" w14:textId="77777777" w:rsidR="00093760" w:rsidRDefault="00093760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196B9A2" w14:textId="77777777" w:rsidR="00093760" w:rsidRDefault="00A76524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0"/>
        </w:rPr>
      </w:pPr>
      <w:r>
        <w:rPr>
          <w:rFonts w:ascii="Calibri" w:hAnsi="Calibri" w:cs="DIN Pro Regular"/>
          <w:b/>
          <w:sz w:val="20"/>
        </w:rPr>
        <w:t>(Cifras en Pesos)</w:t>
      </w:r>
    </w:p>
    <w:p w14:paraId="0E5C3374" w14:textId="77777777" w:rsidR="00093760" w:rsidRDefault="00093760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022E9414" w14:textId="77777777" w:rsidR="00093760" w:rsidRDefault="00A76524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b) NOTAS DE DESGLOSE</w:t>
      </w:r>
    </w:p>
    <w:p w14:paraId="4FF38550" w14:textId="77777777" w:rsidR="00093760" w:rsidRDefault="00093760">
      <w:pPr>
        <w:pStyle w:val="Texto"/>
        <w:spacing w:after="0" w:line="240" w:lineRule="exact"/>
        <w:ind w:firstLine="0"/>
        <w:rPr>
          <w:rFonts w:ascii="Calibri" w:hAnsi="Calibri" w:cs="DIN Pro Regular"/>
          <w:sz w:val="22"/>
          <w:szCs w:val="22"/>
          <w:lang w:val="es-MX"/>
        </w:rPr>
      </w:pPr>
    </w:p>
    <w:p w14:paraId="4C4E3F8B" w14:textId="77777777" w:rsidR="00093760" w:rsidRDefault="00093760">
      <w:pPr>
        <w:pStyle w:val="INCISO"/>
        <w:tabs>
          <w:tab w:val="left" w:pos="708"/>
          <w:tab w:val="left" w:pos="7893"/>
        </w:tabs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p w14:paraId="70E898C0" w14:textId="77777777" w:rsidR="00093760" w:rsidRDefault="00A76524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I)</w:t>
      </w:r>
      <w:r>
        <w:rPr>
          <w:rFonts w:ascii="Calibri" w:hAnsi="Calibri" w:cs="DIN Pro Regular"/>
          <w:b/>
          <w:smallCaps/>
          <w:sz w:val="20"/>
          <w:szCs w:val="20"/>
        </w:rPr>
        <w:tab/>
        <w:t xml:space="preserve">Notas al Estado de Actividades </w:t>
      </w:r>
    </w:p>
    <w:p w14:paraId="72201AA5" w14:textId="77777777" w:rsidR="00093760" w:rsidRDefault="00093760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54AB2639" w14:textId="70EEF876" w:rsidR="00093760" w:rsidRDefault="00A76524">
      <w:pPr>
        <w:pStyle w:val="Default"/>
        <w:numPr>
          <w:ilvl w:val="0"/>
          <w:numId w:val="4"/>
        </w:numPr>
        <w:spacing w:after="101"/>
        <w:ind w:left="780"/>
        <w:jc w:val="both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 xml:space="preserve">Los montos que conforman el saldo de </w:t>
      </w:r>
      <w:r>
        <w:rPr>
          <w:rFonts w:cs="DIN Pro Regular"/>
          <w:b/>
          <w:sz w:val="20"/>
          <w:szCs w:val="20"/>
        </w:rPr>
        <w:t>Ingresos</w:t>
      </w:r>
      <w:r w:rsidR="005E1583">
        <w:rPr>
          <w:rFonts w:cs="DIN Pro Regular"/>
          <w:b/>
          <w:sz w:val="20"/>
          <w:szCs w:val="20"/>
        </w:rPr>
        <w:t>,</w:t>
      </w:r>
      <w:r>
        <w:rPr>
          <w:rFonts w:cs="DIN Pro Regular"/>
          <w:sz w:val="20"/>
          <w:szCs w:val="20"/>
        </w:rPr>
        <w:t xml:space="preserve"> está conformado de la siguiente manera:</w:t>
      </w:r>
    </w:p>
    <w:p w14:paraId="44E64354" w14:textId="77777777" w:rsidR="00093760" w:rsidRDefault="00093760">
      <w:pPr>
        <w:pStyle w:val="Default"/>
        <w:spacing w:after="101"/>
        <w:jc w:val="both"/>
        <w:rPr>
          <w:rFonts w:cs="DIN Pro Regular"/>
          <w:sz w:val="20"/>
          <w:szCs w:val="20"/>
        </w:rPr>
      </w:pPr>
    </w:p>
    <w:tbl>
      <w:tblPr>
        <w:tblW w:w="89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3"/>
        <w:gridCol w:w="1701"/>
        <w:gridCol w:w="1617"/>
      </w:tblGrid>
      <w:tr w:rsidR="00093760" w14:paraId="02D659A7" w14:textId="77777777" w:rsidTr="00127CCD">
        <w:trPr>
          <w:trHeight w:val="397"/>
          <w:jc w:val="center"/>
        </w:trPr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B1D990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1F4404E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253C5C2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58DE398E" w14:textId="77777777" w:rsidTr="00127CCD">
        <w:trPr>
          <w:trHeight w:val="449"/>
          <w:jc w:val="center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1BA7" w14:textId="77777777" w:rsidR="00093760" w:rsidRDefault="00A76524" w:rsidP="00127CCD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DA84" w14:textId="4D58891E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38,323,674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ECAB" w14:textId="17C71AF5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38,359,815</w:t>
            </w:r>
          </w:p>
        </w:tc>
      </w:tr>
      <w:tr w:rsidR="00093760" w14:paraId="1D5CB83F" w14:textId="77777777" w:rsidTr="00127CCD">
        <w:trPr>
          <w:trHeight w:val="413"/>
          <w:jc w:val="center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9D4" w14:textId="77777777" w:rsidR="00093760" w:rsidRDefault="00A76524" w:rsidP="00127CCD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63C6" w14:textId="3FEC9C8E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615,066,714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8323" w14:textId="2BDF47AA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372,452,286</w:t>
            </w:r>
          </w:p>
        </w:tc>
      </w:tr>
      <w:tr w:rsidR="00093760" w14:paraId="6D435A6E" w14:textId="77777777" w:rsidTr="00127CCD">
        <w:trPr>
          <w:trHeight w:val="283"/>
          <w:jc w:val="center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1D42" w14:textId="77777777" w:rsidR="00093760" w:rsidRDefault="00A76524" w:rsidP="00127CCD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34B0" w14:textId="1DC1FA18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20,704,585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F0E5" w14:textId="15946E4A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20,196,362</w:t>
            </w:r>
          </w:p>
        </w:tc>
      </w:tr>
      <w:tr w:rsidR="00093760" w14:paraId="3A77F135" w14:textId="77777777" w:rsidTr="00127CCD">
        <w:trPr>
          <w:trHeight w:val="398"/>
          <w:jc w:val="center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149D" w14:textId="77777777" w:rsidR="00093760" w:rsidRDefault="00A76524" w:rsidP="00127CCD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9F2D" w14:textId="5094CAD3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39,809,643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80E0" w14:textId="690E4B37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36,795,773</w:t>
            </w:r>
          </w:p>
        </w:tc>
      </w:tr>
      <w:tr w:rsidR="00093760" w14:paraId="5881C51E" w14:textId="77777777" w:rsidTr="00127CCD">
        <w:trPr>
          <w:trHeight w:val="418"/>
          <w:jc w:val="center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644F" w14:textId="77777777" w:rsidR="00093760" w:rsidRDefault="00A76524" w:rsidP="00127CCD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ED4F" w14:textId="6C1BDC6D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58,998,209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DBE6" w14:textId="79C5CA7A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43,058,550</w:t>
            </w:r>
          </w:p>
        </w:tc>
      </w:tr>
      <w:tr w:rsidR="00093760" w14:paraId="6E12E9D7" w14:textId="77777777" w:rsidTr="00127CCD">
        <w:trPr>
          <w:trHeight w:val="409"/>
          <w:jc w:val="center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0371" w14:textId="77777777" w:rsidR="00093760" w:rsidRDefault="00A76524" w:rsidP="00127CCD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BCF9" w14:textId="5E0E0EE0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5,792,562,698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7BC5" w14:textId="0F46B514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4,692,385,350</w:t>
            </w:r>
          </w:p>
        </w:tc>
      </w:tr>
      <w:tr w:rsidR="00093760" w14:paraId="23A13151" w14:textId="77777777" w:rsidTr="00127CCD">
        <w:trPr>
          <w:trHeight w:val="430"/>
          <w:jc w:val="center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BC90" w14:textId="77777777" w:rsidR="00093760" w:rsidRDefault="00A76524" w:rsidP="00127CCD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CA09" w14:textId="32A0E811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1,518,131,025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A06C" w14:textId="5F1E2E60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1,431,849,188</w:t>
            </w:r>
          </w:p>
        </w:tc>
      </w:tr>
      <w:tr w:rsidR="00093760" w14:paraId="5B6CE6AB" w14:textId="77777777" w:rsidTr="00127CCD">
        <w:trPr>
          <w:trHeight w:val="408"/>
          <w:jc w:val="center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9EDC158" w14:textId="77777777" w:rsidR="00093760" w:rsidRDefault="00A76524" w:rsidP="00127CCD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11F53C4" w14:textId="754C3181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color w:val="000000"/>
                <w:sz w:val="18"/>
                <w:szCs w:val="18"/>
              </w:rPr>
              <w:t>8,083,596,548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9DD575A" w14:textId="4345E4F0" w:rsidR="00093760" w:rsidRDefault="00FE1507" w:rsidP="00127CCD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color w:val="000000"/>
                <w:sz w:val="18"/>
                <w:szCs w:val="18"/>
              </w:rPr>
              <w:t>6,635,097,324</w:t>
            </w:r>
          </w:p>
        </w:tc>
      </w:tr>
    </w:tbl>
    <w:p w14:paraId="5DB28DE0" w14:textId="77777777" w:rsidR="00093760" w:rsidRDefault="00093760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4CD2745" w14:textId="70234C65" w:rsidR="00093760" w:rsidRDefault="00A76524" w:rsidP="00127CCD">
      <w:pPr>
        <w:pStyle w:val="ROMANOS"/>
        <w:spacing w:after="0" w:line="240" w:lineRule="exact"/>
        <w:ind w:left="421" w:hanging="1"/>
        <w:rPr>
          <w:rFonts w:ascii="Calibri" w:hAnsi="Calibri" w:cs="DIN Pro Regular"/>
          <w:b/>
          <w:sz w:val="20"/>
          <w:szCs w:val="20"/>
        </w:rPr>
      </w:pPr>
      <w:r>
        <w:rPr>
          <w:rFonts w:ascii="Calibri" w:hAnsi="Calibri" w:cs="DIN Pro Regular"/>
          <w:b/>
          <w:sz w:val="20"/>
          <w:szCs w:val="20"/>
        </w:rPr>
        <w:t>CAPÍTULO  4000 TRANSFERENCIAS A ORGANOS AUTONOMOS</w:t>
      </w:r>
    </w:p>
    <w:p w14:paraId="7D68821E" w14:textId="77777777" w:rsidR="00093760" w:rsidRDefault="00093760">
      <w:pPr>
        <w:pStyle w:val="ROMANOS"/>
        <w:spacing w:after="0" w:line="240" w:lineRule="exact"/>
        <w:ind w:left="420" w:firstLine="0"/>
        <w:rPr>
          <w:rFonts w:ascii="Calibri" w:hAnsi="Calibri" w:cs="DIN Pro Regular"/>
          <w:b/>
          <w:sz w:val="20"/>
          <w:szCs w:val="20"/>
        </w:rPr>
      </w:pPr>
    </w:p>
    <w:p w14:paraId="2D54A313" w14:textId="77777777" w:rsidR="00093760" w:rsidRDefault="00A76524">
      <w:pPr>
        <w:pStyle w:val="ROMANOS"/>
        <w:spacing w:after="0" w:line="240" w:lineRule="exact"/>
        <w:ind w:left="420" w:firstLine="0"/>
        <w:rPr>
          <w:rFonts w:ascii="Calibri" w:hAnsi="Calibri" w:cs="DIN Pro Regular"/>
          <w:b/>
          <w:sz w:val="20"/>
          <w:szCs w:val="20"/>
        </w:rPr>
      </w:pPr>
      <w:r>
        <w:rPr>
          <w:rFonts w:ascii="Calibri" w:hAnsi="Calibri" w:cs="DIN Pro Regular"/>
          <w:b/>
          <w:sz w:val="20"/>
          <w:szCs w:val="20"/>
        </w:rPr>
        <w:t>Rubro 4.2.2. Transferencias Asignaciones, Subsidios y Otras Ayudas</w:t>
      </w:r>
    </w:p>
    <w:p w14:paraId="718D584D" w14:textId="77777777" w:rsidR="00093760" w:rsidRDefault="00093760" w:rsidP="00127CCD">
      <w:pPr>
        <w:pStyle w:val="ROMANOS"/>
        <w:spacing w:after="0" w:line="240" w:lineRule="exact"/>
        <w:ind w:left="0" w:firstLine="0"/>
        <w:rPr>
          <w:rFonts w:ascii="Calibri" w:hAnsi="Calibri" w:cs="Helvetica"/>
          <w:b/>
          <w:sz w:val="20"/>
          <w:szCs w:val="20"/>
          <w:lang w:val="es-MX"/>
        </w:rPr>
      </w:pPr>
    </w:p>
    <w:p w14:paraId="56817762" w14:textId="77777777" w:rsidR="00093760" w:rsidRDefault="00A76524">
      <w:pPr>
        <w:pStyle w:val="ROMANOS"/>
        <w:spacing w:after="0" w:line="240" w:lineRule="exact"/>
        <w:ind w:left="420" w:firstLine="0"/>
        <w:rPr>
          <w:rFonts w:ascii="Calibri" w:hAnsi="Calibri" w:cs="Helvetica"/>
          <w:sz w:val="20"/>
          <w:szCs w:val="20"/>
          <w:lang w:val="es-MX"/>
        </w:rPr>
      </w:pPr>
      <w:r>
        <w:rPr>
          <w:rFonts w:ascii="Calibri" w:hAnsi="Calibri" w:cs="Helvetica"/>
          <w:b/>
          <w:sz w:val="20"/>
          <w:szCs w:val="20"/>
          <w:lang w:val="es-MX"/>
        </w:rPr>
        <w:t>ORGANOS AUTONOMOS:</w:t>
      </w:r>
    </w:p>
    <w:p w14:paraId="3FCDDCB8" w14:textId="77777777" w:rsidR="00093760" w:rsidRDefault="00093760">
      <w:pPr>
        <w:ind w:left="420"/>
        <w:jc w:val="both"/>
        <w:rPr>
          <w:rFonts w:cs="Helvetica"/>
          <w:sz w:val="20"/>
          <w:szCs w:val="20"/>
        </w:rPr>
      </w:pPr>
    </w:p>
    <w:p w14:paraId="2ED83B2C" w14:textId="6DAAECB8" w:rsidR="00093760" w:rsidRPr="00E43135" w:rsidRDefault="00A76524" w:rsidP="00E43135">
      <w:pPr>
        <w:ind w:left="420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Esta Secretaría de Finanzas destinó del grupo </w:t>
      </w:r>
      <w:r>
        <w:rPr>
          <w:rFonts w:cs="Helvetica"/>
          <w:b/>
          <w:sz w:val="20"/>
          <w:szCs w:val="20"/>
        </w:rPr>
        <w:t>5.2 Transferencias, Asignaciones, Subsidios y Otras Ayudas</w:t>
      </w:r>
      <w:r>
        <w:rPr>
          <w:rFonts w:cs="Helvetica"/>
          <w:sz w:val="20"/>
          <w:szCs w:val="20"/>
        </w:rPr>
        <w:t>,</w:t>
      </w:r>
      <w:r>
        <w:rPr>
          <w:rFonts w:eastAsia="Times New Roman" w:cs="Helvetica"/>
          <w:color w:val="000000"/>
          <w:sz w:val="20"/>
          <w:szCs w:val="20"/>
        </w:rPr>
        <w:t xml:space="preserve"> $</w:t>
      </w:r>
      <w:r w:rsidR="00AD1198">
        <w:rPr>
          <w:rFonts w:cs="Helvetica"/>
          <w:sz w:val="20"/>
          <w:szCs w:val="20"/>
        </w:rPr>
        <w:t>7,392,472,657</w:t>
      </w:r>
      <w:r>
        <w:rPr>
          <w:rFonts w:cs="Helvetica"/>
          <w:sz w:val="20"/>
          <w:szCs w:val="20"/>
        </w:rPr>
        <w:t>, que se desglosa en los siguientes conceptos:</w:t>
      </w:r>
    </w:p>
    <w:p w14:paraId="3862DB81" w14:textId="77777777" w:rsidR="00093760" w:rsidRDefault="00093760">
      <w:pPr>
        <w:spacing w:after="0" w:line="240" w:lineRule="auto"/>
        <w:ind w:left="850"/>
        <w:jc w:val="both"/>
        <w:rPr>
          <w:rFonts w:cs="DIN Pro Regular"/>
          <w:sz w:val="20"/>
          <w:szCs w:val="20"/>
        </w:rPr>
      </w:pPr>
    </w:p>
    <w:tbl>
      <w:tblPr>
        <w:tblW w:w="63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46"/>
        <w:gridCol w:w="1842"/>
      </w:tblGrid>
      <w:tr w:rsidR="00093760" w14:paraId="777F3952" w14:textId="77777777" w:rsidTr="00BC4081">
        <w:trPr>
          <w:trHeight w:val="42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438BB982" w14:textId="77777777" w:rsidR="00093760" w:rsidRDefault="00A76524" w:rsidP="00B90C8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62587B4E" w14:textId="77777777" w:rsidR="00093760" w:rsidRPr="00B90C89" w:rsidRDefault="00A76524" w:rsidP="00B90C8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B90C89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093760" w14:paraId="530421E2" w14:textId="77777777" w:rsidTr="00BC4081">
        <w:trPr>
          <w:trHeight w:val="422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04C2" w14:textId="77777777" w:rsidR="00093760" w:rsidRDefault="00A76524" w:rsidP="00BC4081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Órganos Autónomos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7DFC" w14:textId="4D3AC0F9" w:rsidR="00093760" w:rsidRDefault="00AD1198" w:rsidP="00BC4081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7,392,472,657</w:t>
            </w:r>
          </w:p>
        </w:tc>
      </w:tr>
      <w:tr w:rsidR="00093760" w14:paraId="18CB81BC" w14:textId="77777777" w:rsidTr="00BC4081">
        <w:trPr>
          <w:trHeight w:val="41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094C653" w14:textId="77777777" w:rsidR="00093760" w:rsidRDefault="00A76524" w:rsidP="00BC4081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6893538" w14:textId="60E9875A" w:rsidR="00093760" w:rsidRDefault="00AD1198" w:rsidP="00BC4081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7,392,472,657</w:t>
            </w:r>
          </w:p>
        </w:tc>
      </w:tr>
    </w:tbl>
    <w:p w14:paraId="7D475E53" w14:textId="77777777" w:rsidR="00A9517A" w:rsidRDefault="00A9517A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6772C94E" w14:textId="77777777" w:rsidR="00A9517A" w:rsidRDefault="00A9517A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523CBB59" w14:textId="35FA8951" w:rsidR="00093760" w:rsidRDefault="00A76524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lastRenderedPageBreak/>
        <w:t xml:space="preserve">Las Entidades registraron en el rubro </w:t>
      </w:r>
      <w:r>
        <w:rPr>
          <w:rFonts w:ascii="Calibri" w:hAnsi="Calibri" w:cs="DIN Pro Regular"/>
          <w:sz w:val="20"/>
          <w:szCs w:val="20"/>
        </w:rPr>
        <w:t>4.2.2 de Ingresos por</w:t>
      </w:r>
      <w:r>
        <w:rPr>
          <w:rFonts w:ascii="Calibri" w:hAnsi="Calibri" w:cs="DIN Pro Regular"/>
          <w:b/>
          <w:sz w:val="20"/>
          <w:szCs w:val="20"/>
        </w:rPr>
        <w:t xml:space="preserve"> </w:t>
      </w:r>
      <w:r>
        <w:rPr>
          <w:rFonts w:ascii="Calibri" w:hAnsi="Calibri" w:cs="DIN Pro Regular"/>
          <w:sz w:val="20"/>
          <w:szCs w:val="20"/>
          <w:lang w:val="es-MX"/>
        </w:rPr>
        <w:t xml:space="preserve">Transferencias, </w:t>
      </w:r>
      <w:r>
        <w:rPr>
          <w:rFonts w:ascii="Calibri" w:hAnsi="Calibri" w:cs="DIN Pro Regular"/>
          <w:sz w:val="20"/>
          <w:szCs w:val="20"/>
        </w:rPr>
        <w:t xml:space="preserve">Asignaciones, Subsidios y Otras Ayudas, </w:t>
      </w:r>
      <w:r>
        <w:rPr>
          <w:rFonts w:ascii="Calibri" w:hAnsi="Calibri" w:cs="DIN Pro Regular"/>
          <w:sz w:val="20"/>
          <w:szCs w:val="20"/>
          <w:lang w:val="es-MX"/>
        </w:rPr>
        <w:t>la suma de los siguientes importes:</w:t>
      </w:r>
    </w:p>
    <w:p w14:paraId="7EEC2C0E" w14:textId="77777777" w:rsidR="00093760" w:rsidRDefault="00093760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p w14:paraId="4563166A" w14:textId="77777777" w:rsidR="00093760" w:rsidRDefault="00093760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pPr w:leftFromText="141" w:rightFromText="141" w:vertAnchor="text" w:horzAnchor="margin" w:tblpX="534" w:tblpY="76"/>
        <w:tblW w:w="6345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</w:tblGrid>
      <w:tr w:rsidR="00BC4081" w14:paraId="4498148B" w14:textId="77777777" w:rsidTr="00BC4081">
        <w:trPr>
          <w:trHeight w:val="3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C0527C7" w14:textId="77777777" w:rsidR="00BC4081" w:rsidRDefault="00BC4081" w:rsidP="00BC4081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D3CE24" w14:textId="77777777" w:rsidR="00BC4081" w:rsidRDefault="00BC4081" w:rsidP="00BC4081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BC4081" w14:paraId="2EB0AB2D" w14:textId="77777777" w:rsidTr="00BC4081">
        <w:trPr>
          <w:trHeight w:val="41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EDB1" w14:textId="77777777" w:rsidR="00BC4081" w:rsidRDefault="00BC4081" w:rsidP="00BC4081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Órganos Autónomos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66F0" w14:textId="77777777" w:rsidR="00BC4081" w:rsidRDefault="00BC4081" w:rsidP="00BC4081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7,392,493,313</w:t>
            </w:r>
          </w:p>
        </w:tc>
      </w:tr>
      <w:tr w:rsidR="00BC4081" w14:paraId="2A5B426D" w14:textId="77777777" w:rsidTr="00BC4081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AA3BAB5" w14:textId="77777777" w:rsidR="00BC4081" w:rsidRDefault="00BC4081" w:rsidP="00BC4081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63E9809" w14:textId="77777777" w:rsidR="00BC4081" w:rsidRDefault="00BC4081" w:rsidP="00BC4081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7,392,493,313</w:t>
            </w:r>
          </w:p>
        </w:tc>
      </w:tr>
    </w:tbl>
    <w:p w14:paraId="22B17D57" w14:textId="77777777" w:rsidR="00093760" w:rsidRDefault="00A76524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br/>
      </w:r>
    </w:p>
    <w:p w14:paraId="0E222CC1" w14:textId="77777777" w:rsidR="00093760" w:rsidRDefault="00093760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p w14:paraId="501B99CA" w14:textId="77777777" w:rsidR="00093760" w:rsidRDefault="00093760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p w14:paraId="4DE7C4A1" w14:textId="77777777" w:rsidR="00093760" w:rsidRDefault="00093760">
      <w:pPr>
        <w:pStyle w:val="ROMANOS"/>
        <w:spacing w:after="0" w:line="240" w:lineRule="exact"/>
        <w:ind w:left="421" w:hanging="1"/>
        <w:rPr>
          <w:rFonts w:ascii="Calibri" w:hAnsi="Calibri" w:cs="DIN Pro Regular"/>
          <w:sz w:val="20"/>
          <w:szCs w:val="20"/>
          <w:lang w:val="es-MX"/>
        </w:rPr>
      </w:pPr>
    </w:p>
    <w:p w14:paraId="4F6F440E" w14:textId="77777777" w:rsidR="00093760" w:rsidRDefault="00093760">
      <w:pPr>
        <w:pStyle w:val="ROMANOS"/>
        <w:spacing w:after="0" w:line="240" w:lineRule="exact"/>
        <w:ind w:left="421" w:hanging="1"/>
        <w:rPr>
          <w:rFonts w:ascii="Calibri" w:hAnsi="Calibri" w:cs="DIN Pro Regular"/>
          <w:sz w:val="20"/>
          <w:szCs w:val="20"/>
          <w:lang w:val="es-MX"/>
        </w:rPr>
      </w:pPr>
    </w:p>
    <w:p w14:paraId="7A92B8AE" w14:textId="77777777" w:rsidR="00093760" w:rsidRDefault="00093760">
      <w:pPr>
        <w:pStyle w:val="ROMANOS"/>
        <w:spacing w:after="0" w:line="240" w:lineRule="exact"/>
        <w:ind w:left="421" w:hanging="1"/>
        <w:rPr>
          <w:rFonts w:ascii="Calibri" w:hAnsi="Calibri" w:cs="DIN Pro Regular"/>
          <w:sz w:val="20"/>
          <w:szCs w:val="20"/>
          <w:lang w:val="es-MX"/>
        </w:rPr>
      </w:pPr>
    </w:p>
    <w:p w14:paraId="0AF229FE" w14:textId="77777777" w:rsidR="00A9517A" w:rsidRDefault="00A9517A">
      <w:pPr>
        <w:pStyle w:val="ROMANOS"/>
        <w:spacing w:after="0" w:line="240" w:lineRule="exact"/>
        <w:ind w:left="421" w:hanging="1"/>
        <w:rPr>
          <w:rFonts w:ascii="Calibri" w:hAnsi="Calibri" w:cs="DIN Pro Regular"/>
          <w:sz w:val="20"/>
          <w:szCs w:val="20"/>
          <w:lang w:val="es-MX"/>
        </w:rPr>
      </w:pPr>
    </w:p>
    <w:p w14:paraId="69C3E51E" w14:textId="39A1B038" w:rsidR="00093760" w:rsidRDefault="00A76524">
      <w:pPr>
        <w:pStyle w:val="ROMANOS"/>
        <w:spacing w:after="0" w:line="240" w:lineRule="exact"/>
        <w:ind w:left="421" w:hanging="1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variación se integra de la suma-resta de las variaciones de cada Ente, según la aplicación contable de cada ministración, dando un importe de:</w:t>
      </w:r>
    </w:p>
    <w:p w14:paraId="1B399E1F" w14:textId="77777777" w:rsidR="00093760" w:rsidRDefault="00093760">
      <w:pPr>
        <w:pStyle w:val="ROMANOS"/>
        <w:spacing w:after="0" w:line="240" w:lineRule="exact"/>
        <w:ind w:left="709" w:hanging="1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1842"/>
      </w:tblGrid>
      <w:tr w:rsidR="00093760" w14:paraId="35C4CB72" w14:textId="77777777" w:rsidTr="00BC4081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C73C629" w14:textId="77777777" w:rsidR="00093760" w:rsidRDefault="00A76524" w:rsidP="00B90C8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85BD87" w14:textId="77777777" w:rsidR="00093760" w:rsidRDefault="00A76524" w:rsidP="00B90C8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093760" w14:paraId="059835B8" w14:textId="77777777" w:rsidTr="00BC4081">
        <w:trPr>
          <w:trHeight w:val="50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A15D" w14:textId="77777777" w:rsidR="00093760" w:rsidRDefault="00A76524" w:rsidP="00BC4081">
            <w:pPr>
              <w:pStyle w:val="ROMANOS"/>
              <w:widowControl w:val="0"/>
              <w:spacing w:after="0" w:line="240" w:lineRule="auto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Variación Finanzas-Ente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5B87" w14:textId="1EB7179A" w:rsidR="00093760" w:rsidRDefault="00AD1198" w:rsidP="00BC4081">
            <w:pPr>
              <w:pStyle w:val="ROMANOS"/>
              <w:widowControl w:val="0"/>
              <w:spacing w:after="0" w:line="240" w:lineRule="auto"/>
              <w:ind w:left="0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20,656</w:t>
            </w:r>
          </w:p>
        </w:tc>
      </w:tr>
    </w:tbl>
    <w:p w14:paraId="3B5187FF" w14:textId="77777777" w:rsidR="00093760" w:rsidRDefault="00093760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1DB054C" w14:textId="77777777" w:rsidR="00093760" w:rsidRDefault="00093760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A670F47" w14:textId="77777777" w:rsidR="00093760" w:rsidRPr="00EB736B" w:rsidRDefault="00A76524" w:rsidP="00BC4081">
      <w:pPr>
        <w:pStyle w:val="ROMANOS"/>
        <w:tabs>
          <w:tab w:val="clear" w:pos="720"/>
        </w:tabs>
        <w:spacing w:after="0" w:line="240" w:lineRule="exact"/>
        <w:ind w:hanging="294"/>
        <w:rPr>
          <w:rFonts w:ascii="Calibri" w:hAnsi="Calibri" w:cs="Calibri"/>
          <w:b/>
          <w:sz w:val="20"/>
          <w:szCs w:val="20"/>
          <w:lang w:val="es-MX"/>
        </w:rPr>
      </w:pPr>
      <w:r w:rsidRPr="00EB736B">
        <w:rPr>
          <w:rFonts w:ascii="Calibri" w:hAnsi="Calibri" w:cs="Calibri"/>
          <w:b/>
          <w:sz w:val="20"/>
          <w:szCs w:val="20"/>
          <w:lang w:val="es-MX"/>
        </w:rPr>
        <w:t>CONCILIACIÓN POR ENTES:</w:t>
      </w:r>
    </w:p>
    <w:p w14:paraId="2EC1C207" w14:textId="77777777" w:rsidR="00093760" w:rsidRPr="00EB736B" w:rsidRDefault="00093760">
      <w:pPr>
        <w:pStyle w:val="ROMANOS"/>
        <w:spacing w:after="0" w:line="240" w:lineRule="exact"/>
        <w:ind w:firstLine="0"/>
        <w:rPr>
          <w:rFonts w:ascii="Calibri" w:hAnsi="Calibri" w:cs="Calibri"/>
          <w:b/>
          <w:sz w:val="20"/>
          <w:szCs w:val="20"/>
          <w:lang w:val="es-MX"/>
        </w:rPr>
      </w:pPr>
    </w:p>
    <w:p w14:paraId="6F700F24" w14:textId="2CDCB2FB" w:rsidR="00F042F9" w:rsidRPr="00EB736B" w:rsidRDefault="00F042F9" w:rsidP="00644BD3">
      <w:pPr>
        <w:pStyle w:val="ROMANOS"/>
        <w:tabs>
          <w:tab w:val="clear" w:pos="720"/>
        </w:tabs>
        <w:spacing w:after="0" w:line="240" w:lineRule="exact"/>
        <w:ind w:left="426" w:firstLine="0"/>
        <w:rPr>
          <w:rFonts w:ascii="Calibri" w:hAnsi="Calibri" w:cs="Calibri"/>
          <w:b/>
          <w:color w:val="000000"/>
        </w:rPr>
      </w:pPr>
      <w:r w:rsidRPr="00EB736B">
        <w:rPr>
          <w:rFonts w:ascii="Calibri" w:hAnsi="Calibri" w:cs="Calibri"/>
          <w:b/>
          <w:color w:val="000000"/>
        </w:rPr>
        <w:t xml:space="preserve">Instituto de Transparencia y Acceso a la Información y de Protección de Datos Personales del Estado </w:t>
      </w:r>
      <w:r w:rsidR="00BC4081" w:rsidRPr="00EB736B">
        <w:rPr>
          <w:rFonts w:ascii="Calibri" w:hAnsi="Calibri" w:cs="Calibri"/>
          <w:b/>
          <w:color w:val="000000"/>
        </w:rPr>
        <w:t>de Tamaulipas</w:t>
      </w:r>
    </w:p>
    <w:p w14:paraId="5A3D58F6" w14:textId="77777777" w:rsidR="00093760" w:rsidRPr="00EB736B" w:rsidRDefault="00093760">
      <w:pPr>
        <w:pStyle w:val="ROMANOS"/>
        <w:spacing w:after="0" w:line="240" w:lineRule="exact"/>
        <w:ind w:firstLine="0"/>
        <w:rPr>
          <w:rFonts w:ascii="Calibri" w:hAnsi="Calibri" w:cs="Calibri"/>
          <w:b/>
          <w:sz w:val="20"/>
          <w:szCs w:val="20"/>
          <w:lang w:val="es-MX"/>
        </w:rPr>
      </w:pPr>
    </w:p>
    <w:p w14:paraId="2E10A0A5" w14:textId="77777777" w:rsidR="00093760" w:rsidRDefault="00093760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1842"/>
      </w:tblGrid>
      <w:tr w:rsidR="00093760" w:rsidRPr="00B90C89" w14:paraId="3C931BC7" w14:textId="77777777" w:rsidTr="00BC4081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EEFA997" w14:textId="77777777" w:rsidR="00093760" w:rsidRDefault="00A76524" w:rsidP="00B90C8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B49E2EA" w14:textId="77777777" w:rsidR="00093760" w:rsidRDefault="00A76524" w:rsidP="00B90C89">
            <w:pPr>
              <w:pStyle w:val="ROMANOS"/>
              <w:widowControl w:val="0"/>
              <w:spacing w:before="240"/>
              <w:ind w:left="0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093760" w14:paraId="7CE8B9F5" w14:textId="77777777" w:rsidTr="00BC4081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62ED" w14:textId="77777777" w:rsidR="00093760" w:rsidRDefault="00A76524" w:rsidP="00BC4081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22CC" w14:textId="1F56CB85" w:rsidR="00093760" w:rsidRDefault="00F042F9" w:rsidP="00BC4081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20,663,461</w:t>
            </w:r>
          </w:p>
        </w:tc>
      </w:tr>
      <w:tr w:rsidR="00093760" w14:paraId="1CFB90A6" w14:textId="77777777" w:rsidTr="00BC4081">
        <w:trPr>
          <w:trHeight w:val="4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E1A5" w14:textId="77777777" w:rsidR="00093760" w:rsidRDefault="00A76524" w:rsidP="00BC4081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314F" w14:textId="3BD0A37E" w:rsidR="00093760" w:rsidRDefault="00F042F9" w:rsidP="00BC4081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20,684,117</w:t>
            </w:r>
          </w:p>
        </w:tc>
      </w:tr>
      <w:tr w:rsidR="00093760" w14:paraId="1AEC6301" w14:textId="77777777" w:rsidTr="00BC4081">
        <w:trPr>
          <w:trHeight w:val="41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9E8E7D3" w14:textId="77777777" w:rsidR="00093760" w:rsidRDefault="00A76524" w:rsidP="00BC4081">
            <w:pPr>
              <w:pStyle w:val="ROMANOS"/>
              <w:widowControl w:val="0"/>
              <w:spacing w:after="0" w:line="240" w:lineRule="exact"/>
              <w:ind w:left="0" w:firstLine="0"/>
              <w:jc w:val="lef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7127A57" w14:textId="7ED024F4" w:rsidR="00093760" w:rsidRDefault="00F042F9" w:rsidP="00BC4081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20,656</w:t>
            </w:r>
          </w:p>
        </w:tc>
      </w:tr>
    </w:tbl>
    <w:p w14:paraId="799ED987" w14:textId="77777777" w:rsidR="00093760" w:rsidRDefault="00093760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5E0C0AC6" w14:textId="77777777" w:rsidR="00093760" w:rsidRDefault="00093760">
      <w:pPr>
        <w:pStyle w:val="ROMANOS"/>
        <w:spacing w:after="0" w:line="240" w:lineRule="exact"/>
        <w:ind w:left="420" w:firstLine="0"/>
        <w:rPr>
          <w:rFonts w:ascii="Calibri" w:hAnsi="Calibri" w:cs="DIN Pro Regular"/>
          <w:sz w:val="20"/>
          <w:szCs w:val="20"/>
          <w:lang w:val="es-MX"/>
        </w:rPr>
      </w:pPr>
    </w:p>
    <w:p w14:paraId="7D3E5F0F" w14:textId="3F0745C2" w:rsidR="00093760" w:rsidRPr="00EB736B" w:rsidRDefault="00A76524">
      <w:pPr>
        <w:pStyle w:val="ROMANOS"/>
        <w:spacing w:after="0" w:line="240" w:lineRule="exact"/>
        <w:ind w:left="420"/>
        <w:rPr>
          <w:rFonts w:ascii="Calibri" w:hAnsi="Calibri" w:cs="Calibri"/>
        </w:rPr>
      </w:pPr>
      <w:r>
        <w:rPr>
          <w:rFonts w:ascii="Calibri" w:hAnsi="Calibri" w:cs="DIN Pro Regular"/>
          <w:sz w:val="20"/>
          <w:szCs w:val="20"/>
          <w:lang w:val="es-MX"/>
        </w:rPr>
        <w:tab/>
      </w:r>
      <w:r w:rsidR="00F042F9" w:rsidRPr="00EB736B">
        <w:rPr>
          <w:rFonts w:ascii="Calibri" w:hAnsi="Calibri" w:cs="Calibri"/>
        </w:rPr>
        <w:t>El Organismo reconoció como transferencia en este año 2024</w:t>
      </w:r>
      <w:r w:rsidR="00CC6832" w:rsidRPr="00EB736B">
        <w:rPr>
          <w:rFonts w:ascii="Calibri" w:hAnsi="Calibri" w:cs="Calibri"/>
        </w:rPr>
        <w:t>,</w:t>
      </w:r>
      <w:r w:rsidR="00F042F9" w:rsidRPr="00EB736B">
        <w:rPr>
          <w:rFonts w:ascii="Calibri" w:hAnsi="Calibri" w:cs="Calibri"/>
        </w:rPr>
        <w:t xml:space="preserve"> un recurso (Recibo A231900216567)</w:t>
      </w:r>
      <w:r w:rsidR="00CC6832" w:rsidRPr="00EB736B">
        <w:rPr>
          <w:rFonts w:ascii="Calibri" w:hAnsi="Calibri" w:cs="Calibri"/>
        </w:rPr>
        <w:t>,</w:t>
      </w:r>
      <w:r w:rsidR="00F042F9" w:rsidRPr="00EB736B">
        <w:rPr>
          <w:rFonts w:ascii="Calibri" w:hAnsi="Calibri" w:cs="Calibri"/>
        </w:rPr>
        <w:t xml:space="preserve"> del ejercicio 2023</w:t>
      </w:r>
      <w:r w:rsidR="007A237C" w:rsidRPr="00EB736B">
        <w:rPr>
          <w:rFonts w:ascii="Calibri" w:hAnsi="Calibri" w:cs="Calibri"/>
        </w:rPr>
        <w:t>.</w:t>
      </w:r>
    </w:p>
    <w:p w14:paraId="5CD1B9CF" w14:textId="77777777" w:rsidR="00093760" w:rsidRDefault="00093760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5DD84A8C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1129AE03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7297C589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70B45DD3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1E62E4D4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1160494C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397095E1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4467670E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0A669A10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386C777E" w14:textId="77777777" w:rsidR="00EB736B" w:rsidRDefault="00EB736B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54BC9EDB" w14:textId="77777777" w:rsidR="00EB736B" w:rsidRDefault="00EB736B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7B8E1E71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372ED028" w14:textId="77777777" w:rsidR="00644BD3" w:rsidRDefault="00644BD3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75D2692C" w14:textId="77777777" w:rsidR="00127CCD" w:rsidRDefault="00127CCD">
      <w:pPr>
        <w:pStyle w:val="ROMANOS"/>
        <w:spacing w:after="0" w:line="240" w:lineRule="exact"/>
        <w:ind w:left="420"/>
        <w:rPr>
          <w:rFonts w:ascii="Calibri" w:hAnsi="Calibri" w:cs="DIN Pro Regular"/>
          <w:sz w:val="20"/>
          <w:szCs w:val="20"/>
          <w:lang w:val="es-MX"/>
        </w:rPr>
      </w:pPr>
    </w:p>
    <w:p w14:paraId="74D221AC" w14:textId="3BDB8E4D" w:rsidR="00093760" w:rsidRDefault="00A76524">
      <w:pPr>
        <w:pStyle w:val="ROMANOS"/>
        <w:numPr>
          <w:ilvl w:val="0"/>
          <w:numId w:val="4"/>
        </w:numPr>
        <w:spacing w:after="0" w:line="240" w:lineRule="exact"/>
        <w:ind w:left="78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lastRenderedPageBreak/>
        <w:t xml:space="preserve">Los montos que conforman el saldo de </w:t>
      </w: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 w:rsidR="005E1583">
        <w:rPr>
          <w:rFonts w:ascii="Calibri" w:hAnsi="Calibri" w:cs="DIN Pro Regular"/>
          <w:b/>
          <w:sz w:val="20"/>
          <w:szCs w:val="20"/>
          <w:lang w:val="es-MX"/>
        </w:rPr>
        <w:t>,</w:t>
      </w:r>
      <w:r>
        <w:rPr>
          <w:rFonts w:ascii="Calibri" w:hAnsi="Calibri" w:cs="DIN Pro Regular"/>
          <w:sz w:val="20"/>
          <w:szCs w:val="20"/>
          <w:lang w:val="es-MX"/>
        </w:rPr>
        <w:t xml:space="preserve"> está conformado de la siguiente manera:</w:t>
      </w:r>
    </w:p>
    <w:p w14:paraId="3C62BDC5" w14:textId="77777777" w:rsidR="00093760" w:rsidRDefault="0009376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3316F2D4" w14:textId="77777777" w:rsidR="00093760" w:rsidRDefault="0009376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5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6"/>
        <w:gridCol w:w="1559"/>
        <w:gridCol w:w="1438"/>
      </w:tblGrid>
      <w:tr w:rsidR="00093760" w14:paraId="2691B956" w14:textId="77777777" w:rsidTr="00127CCD">
        <w:trPr>
          <w:trHeight w:val="397"/>
          <w:jc w:val="center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6E74B4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27FCE05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C0F6B3B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1D909843" w14:textId="77777777" w:rsidTr="00127CCD">
        <w:trPr>
          <w:trHeight w:val="388"/>
          <w:jc w:val="center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D84E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0DCA" w14:textId="00F13D94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36,766,983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D5F8" w14:textId="66FDDC9F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33,479,125</w:t>
            </w:r>
          </w:p>
        </w:tc>
      </w:tr>
      <w:tr w:rsidR="00093760" w14:paraId="15932695" w14:textId="77777777" w:rsidTr="00127CCD">
        <w:trPr>
          <w:trHeight w:val="407"/>
          <w:jc w:val="center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FDE8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96A2" w14:textId="66F09AC4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598,826,174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8729" w14:textId="1518CB74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346,681,283</w:t>
            </w:r>
          </w:p>
        </w:tc>
      </w:tr>
      <w:tr w:rsidR="00093760" w14:paraId="13ADCA40" w14:textId="77777777" w:rsidTr="00127CCD">
        <w:trPr>
          <w:trHeight w:val="283"/>
          <w:jc w:val="center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F12E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3D64" w14:textId="0F37F6F4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20,698,269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EA56" w14:textId="5238F8A0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19,208,743</w:t>
            </w:r>
          </w:p>
        </w:tc>
      </w:tr>
      <w:tr w:rsidR="00093760" w14:paraId="59CC1BD2" w14:textId="77777777" w:rsidTr="00127CCD">
        <w:trPr>
          <w:trHeight w:val="406"/>
          <w:jc w:val="center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A709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B712" w14:textId="55A77F76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39,179,966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0D39" w14:textId="0374DAC9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35,994,483</w:t>
            </w:r>
          </w:p>
        </w:tc>
      </w:tr>
      <w:tr w:rsidR="00093760" w14:paraId="0EE86883" w14:textId="77777777" w:rsidTr="00127CCD">
        <w:trPr>
          <w:trHeight w:val="412"/>
          <w:jc w:val="center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3882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984F" w14:textId="68E9A1BB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59,040,700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FAAC" w14:textId="24C0C5C7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43,298,185</w:t>
            </w:r>
          </w:p>
        </w:tc>
      </w:tr>
      <w:tr w:rsidR="00093760" w14:paraId="29AAD41F" w14:textId="77777777" w:rsidTr="00127CCD">
        <w:trPr>
          <w:trHeight w:val="417"/>
          <w:jc w:val="center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1CC5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675E" w14:textId="04ECE116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6A4A1D">
              <w:rPr>
                <w:rFonts w:cs="DIN Pro Regular"/>
                <w:color w:val="000000"/>
                <w:sz w:val="18"/>
                <w:szCs w:val="18"/>
              </w:rPr>
              <w:t>5,122,933,456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44A9" w14:textId="6A0F604E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6A4A1D">
              <w:rPr>
                <w:rFonts w:cs="DIN Pro Regular"/>
                <w:color w:val="000000"/>
                <w:sz w:val="18"/>
                <w:szCs w:val="18"/>
              </w:rPr>
              <w:t>4,551,466,449</w:t>
            </w:r>
          </w:p>
        </w:tc>
      </w:tr>
      <w:tr w:rsidR="00093760" w14:paraId="43021B1C" w14:textId="77777777" w:rsidTr="00127CCD">
        <w:trPr>
          <w:trHeight w:val="396"/>
          <w:jc w:val="center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831A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4E1F" w14:textId="013F738B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6A4A1D">
              <w:rPr>
                <w:rFonts w:cs="DIN Pro Regular"/>
                <w:color w:val="000000"/>
                <w:sz w:val="18"/>
                <w:szCs w:val="18"/>
              </w:rPr>
              <w:t>1,570,251,561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AE49" w14:textId="01A65063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6A4A1D">
              <w:rPr>
                <w:rFonts w:cs="DIN Pro Regular"/>
                <w:color w:val="000000"/>
                <w:sz w:val="18"/>
                <w:szCs w:val="18"/>
              </w:rPr>
              <w:t>1,445,853,459</w:t>
            </w:r>
          </w:p>
        </w:tc>
      </w:tr>
      <w:tr w:rsidR="00093760" w14:paraId="3AE7F48A" w14:textId="77777777" w:rsidTr="00127CCD">
        <w:trPr>
          <w:trHeight w:val="416"/>
          <w:jc w:val="center"/>
        </w:trPr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2D6CCED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5806C13" w14:textId="50C41BCB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6A4A1D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7,447,697,109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ABEF5C8" w14:textId="0F5D2BFC" w:rsidR="00093760" w:rsidRDefault="006A4A1D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6A4A1D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6,475,981,727</w:t>
            </w:r>
          </w:p>
        </w:tc>
      </w:tr>
    </w:tbl>
    <w:p w14:paraId="4ADA9829" w14:textId="77777777" w:rsidR="00E43135" w:rsidRDefault="00E43135" w:rsidP="00A9517A">
      <w:pPr>
        <w:pStyle w:val="INCISO"/>
        <w:tabs>
          <w:tab w:val="left" w:pos="708"/>
          <w:tab w:val="left" w:pos="7893"/>
        </w:tabs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B0BC85E" w14:textId="6BB6474F" w:rsidR="00093760" w:rsidRDefault="00A76524">
      <w:pPr>
        <w:pStyle w:val="INCISO"/>
        <w:tabs>
          <w:tab w:val="left" w:pos="708"/>
          <w:tab w:val="left" w:pos="7893"/>
        </w:tabs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0028D3EE" w14:textId="77777777" w:rsidR="00093760" w:rsidRDefault="00093760" w:rsidP="00E43135">
      <w:pPr>
        <w:pStyle w:val="INCISO"/>
        <w:tabs>
          <w:tab w:val="left" w:pos="708"/>
          <w:tab w:val="left" w:pos="7893"/>
        </w:tabs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2E47A83E" w14:textId="3F0C3D7A" w:rsidR="00902C71" w:rsidRDefault="00A76524" w:rsidP="00E43135">
      <w:pPr>
        <w:pStyle w:val="INCISO"/>
        <w:tabs>
          <w:tab w:val="left" w:pos="708"/>
          <w:tab w:val="left" w:pos="7893"/>
        </w:tabs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Activo</w:t>
      </w:r>
      <w:r>
        <w:rPr>
          <w:rFonts w:ascii="Calibri" w:hAnsi="Calibri" w:cs="DIN Pro Regular"/>
          <w:b/>
          <w:smallCaps/>
          <w:sz w:val="20"/>
          <w:szCs w:val="20"/>
        </w:rPr>
        <w:tab/>
      </w:r>
    </w:p>
    <w:p w14:paraId="0E0E107E" w14:textId="77777777" w:rsidR="00093760" w:rsidRDefault="00093760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C9B6D91" w14:textId="77777777" w:rsidR="00093760" w:rsidRDefault="00A76524">
      <w:pPr>
        <w:pStyle w:val="Texto"/>
        <w:numPr>
          <w:ilvl w:val="0"/>
          <w:numId w:val="2"/>
        </w:numPr>
        <w:spacing w:after="0" w:line="240" w:lineRule="exact"/>
        <w:ind w:left="78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Efectivo y Equivalentes.</w:t>
      </w:r>
    </w:p>
    <w:p w14:paraId="50DF35FD" w14:textId="2E1B8D9F" w:rsidR="00093760" w:rsidRPr="00E43135" w:rsidRDefault="00A76524" w:rsidP="00E43135">
      <w:pPr>
        <w:pStyle w:val="Texto"/>
        <w:spacing w:after="0" w:line="240" w:lineRule="exact"/>
        <w:ind w:left="420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Los montos que conforman el saldo de </w:t>
      </w:r>
      <w:r>
        <w:rPr>
          <w:rFonts w:ascii="Calibri" w:hAnsi="Calibri" w:cs="DIN Pro Regular"/>
          <w:b/>
          <w:sz w:val="20"/>
          <w:lang w:val="es-MX"/>
        </w:rPr>
        <w:t xml:space="preserve">Efectivo y </w:t>
      </w:r>
      <w:r w:rsidR="00A9517A">
        <w:rPr>
          <w:rFonts w:ascii="Calibri" w:hAnsi="Calibri" w:cs="DIN Pro Regular"/>
          <w:b/>
          <w:sz w:val="20"/>
          <w:lang w:val="es-MX"/>
        </w:rPr>
        <w:t>Equivalentes</w:t>
      </w:r>
      <w:r w:rsidR="00EB736B">
        <w:rPr>
          <w:rFonts w:ascii="Calibri" w:hAnsi="Calibri" w:cs="DIN Pro Regular"/>
          <w:b/>
          <w:sz w:val="20"/>
          <w:lang w:val="es-MX"/>
        </w:rPr>
        <w:t>,</w:t>
      </w:r>
      <w:r>
        <w:rPr>
          <w:rFonts w:ascii="Calibri" w:hAnsi="Calibri" w:cs="DIN Pro Regular"/>
          <w:sz w:val="20"/>
          <w:lang w:val="es-MX"/>
        </w:rPr>
        <w:t xml:space="preserve"> está conformado de la siguiente manera:</w:t>
      </w:r>
    </w:p>
    <w:p w14:paraId="1E26FC5D" w14:textId="77777777" w:rsidR="00093760" w:rsidRDefault="00093760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tbl>
      <w:tblPr>
        <w:tblW w:w="89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5449"/>
        <w:gridCol w:w="79"/>
        <w:gridCol w:w="1480"/>
        <w:gridCol w:w="79"/>
        <w:gridCol w:w="1418"/>
        <w:gridCol w:w="63"/>
        <w:gridCol w:w="160"/>
      </w:tblGrid>
      <w:tr w:rsidR="00093760" w14:paraId="2F9D5B84" w14:textId="77777777" w:rsidTr="00127CCD">
        <w:trPr>
          <w:gridAfter w:val="2"/>
          <w:wAfter w:w="223" w:type="dxa"/>
          <w:trHeight w:val="283"/>
          <w:jc w:val="center"/>
        </w:trPr>
        <w:tc>
          <w:tcPr>
            <w:tcW w:w="220" w:type="dxa"/>
          </w:tcPr>
          <w:p w14:paraId="58AC30E8" w14:textId="77777777" w:rsidR="00093760" w:rsidRDefault="00093760">
            <w:pPr>
              <w:widowControl w:val="0"/>
              <w:spacing w:after="0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0DD2C2A" w14:textId="77777777" w:rsidR="00093760" w:rsidRDefault="00A76524" w:rsidP="00C81077">
            <w:pPr>
              <w:widowControl w:val="0"/>
              <w:spacing w:after="0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TOMO VI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FF43913" w14:textId="77777777" w:rsidR="00093760" w:rsidRDefault="00A76524" w:rsidP="00C81077">
            <w:pPr>
              <w:widowControl w:val="0"/>
              <w:spacing w:after="0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73E645E" w14:textId="77777777" w:rsidR="00093760" w:rsidRDefault="00A76524" w:rsidP="00C81077">
            <w:pPr>
              <w:widowControl w:val="0"/>
              <w:spacing w:after="0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093760" w14:paraId="36E69A39" w14:textId="77777777" w:rsidTr="00127CCD">
        <w:trPr>
          <w:gridAfter w:val="2"/>
          <w:wAfter w:w="223" w:type="dxa"/>
          <w:cantSplit/>
          <w:trHeight w:val="467"/>
          <w:jc w:val="center"/>
        </w:trPr>
        <w:tc>
          <w:tcPr>
            <w:tcW w:w="220" w:type="dxa"/>
          </w:tcPr>
          <w:p w14:paraId="42CCAA0C" w14:textId="77777777" w:rsidR="00093760" w:rsidRDefault="00093760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790F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011B" w14:textId="1257CC73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  <w:lang w:eastAsia="es-MX"/>
              </w:rPr>
              <w:t>16,940,750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1551" w14:textId="08D3011C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16,901,499</w:t>
            </w:r>
          </w:p>
        </w:tc>
      </w:tr>
      <w:tr w:rsidR="00093760" w14:paraId="5587480C" w14:textId="77777777" w:rsidTr="00127CCD">
        <w:trPr>
          <w:gridAfter w:val="2"/>
          <w:wAfter w:w="223" w:type="dxa"/>
          <w:cantSplit/>
          <w:trHeight w:val="417"/>
          <w:jc w:val="center"/>
        </w:trPr>
        <w:tc>
          <w:tcPr>
            <w:tcW w:w="220" w:type="dxa"/>
          </w:tcPr>
          <w:p w14:paraId="47B73ADC" w14:textId="77777777" w:rsidR="00093760" w:rsidRDefault="00093760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EA47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9643" w14:textId="78CBC9CA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32,696,627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5478" w14:textId="4B289166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51,049,231</w:t>
            </w:r>
          </w:p>
        </w:tc>
      </w:tr>
      <w:tr w:rsidR="00093760" w14:paraId="4D1CA279" w14:textId="77777777" w:rsidTr="00127CCD">
        <w:trPr>
          <w:gridAfter w:val="2"/>
          <w:wAfter w:w="223" w:type="dxa"/>
          <w:cantSplit/>
          <w:trHeight w:val="551"/>
          <w:jc w:val="center"/>
        </w:trPr>
        <w:tc>
          <w:tcPr>
            <w:tcW w:w="220" w:type="dxa"/>
          </w:tcPr>
          <w:p w14:paraId="41E3E700" w14:textId="77777777" w:rsidR="00093760" w:rsidRDefault="00093760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C164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BAAC" w14:textId="77777777" w:rsidR="00073C24" w:rsidRPr="00073C24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2,123,416</w:t>
            </w:r>
          </w:p>
          <w:p w14:paraId="2D0503BA" w14:textId="77777777" w:rsidR="00093760" w:rsidRDefault="00093760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A02D" w14:textId="77777777" w:rsidR="00073C24" w:rsidRPr="00073C24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2,422,459</w:t>
            </w:r>
          </w:p>
          <w:p w14:paraId="346CCDB7" w14:textId="77777777" w:rsidR="00093760" w:rsidRDefault="00093760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576AACF0" w14:textId="77777777" w:rsidTr="00127CCD">
        <w:trPr>
          <w:gridAfter w:val="2"/>
          <w:wAfter w:w="223" w:type="dxa"/>
          <w:cantSplit/>
          <w:trHeight w:val="418"/>
          <w:jc w:val="center"/>
        </w:trPr>
        <w:tc>
          <w:tcPr>
            <w:tcW w:w="220" w:type="dxa"/>
          </w:tcPr>
          <w:p w14:paraId="5E91D040" w14:textId="77777777" w:rsidR="00093760" w:rsidRDefault="00093760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0E5B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6A23" w14:textId="103DF7C2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3,784,397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9994" w14:textId="2A48909D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2,553,426</w:t>
            </w:r>
          </w:p>
        </w:tc>
      </w:tr>
      <w:tr w:rsidR="00093760" w14:paraId="10237559" w14:textId="77777777" w:rsidTr="00127CCD">
        <w:trPr>
          <w:gridAfter w:val="2"/>
          <w:wAfter w:w="223" w:type="dxa"/>
          <w:cantSplit/>
          <w:trHeight w:val="410"/>
          <w:jc w:val="center"/>
        </w:trPr>
        <w:tc>
          <w:tcPr>
            <w:tcW w:w="220" w:type="dxa"/>
          </w:tcPr>
          <w:p w14:paraId="32795BDD" w14:textId="77777777" w:rsidR="00093760" w:rsidRDefault="00093760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FD9B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18B8" w14:textId="5B6A91DC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1,126,657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3CF5" w14:textId="2927AD08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957,670</w:t>
            </w:r>
          </w:p>
        </w:tc>
      </w:tr>
      <w:tr w:rsidR="00093760" w14:paraId="40FB8DFD" w14:textId="77777777" w:rsidTr="00127CCD">
        <w:trPr>
          <w:gridAfter w:val="2"/>
          <w:wAfter w:w="223" w:type="dxa"/>
          <w:cantSplit/>
          <w:trHeight w:val="416"/>
          <w:jc w:val="center"/>
        </w:trPr>
        <w:tc>
          <w:tcPr>
            <w:tcW w:w="220" w:type="dxa"/>
          </w:tcPr>
          <w:p w14:paraId="3B599200" w14:textId="77777777" w:rsidR="00093760" w:rsidRDefault="00093760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EC74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11E9" w14:textId="4857F672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705,599,242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BD2F" w14:textId="6789F2AA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353,535,978</w:t>
            </w:r>
          </w:p>
        </w:tc>
      </w:tr>
      <w:tr w:rsidR="00093760" w14:paraId="600EE8D1" w14:textId="77777777" w:rsidTr="00127CCD">
        <w:trPr>
          <w:gridAfter w:val="2"/>
          <w:wAfter w:w="223" w:type="dxa"/>
          <w:cantSplit/>
          <w:trHeight w:val="421"/>
          <w:jc w:val="center"/>
        </w:trPr>
        <w:tc>
          <w:tcPr>
            <w:tcW w:w="220" w:type="dxa"/>
          </w:tcPr>
          <w:p w14:paraId="0D830705" w14:textId="77777777" w:rsidR="00093760" w:rsidRDefault="00093760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F1B4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6AA4" w14:textId="5D5FB816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85,139,465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1748" w14:textId="614AD45C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153,528,018</w:t>
            </w:r>
          </w:p>
        </w:tc>
      </w:tr>
      <w:tr w:rsidR="00093760" w14:paraId="2895EEC6" w14:textId="77777777" w:rsidTr="00127CCD">
        <w:trPr>
          <w:gridAfter w:val="2"/>
          <w:wAfter w:w="223" w:type="dxa"/>
          <w:trHeight w:val="414"/>
          <w:jc w:val="center"/>
        </w:trPr>
        <w:tc>
          <w:tcPr>
            <w:tcW w:w="220" w:type="dxa"/>
          </w:tcPr>
          <w:p w14:paraId="37067497" w14:textId="77777777" w:rsidR="00093760" w:rsidRDefault="00093760">
            <w:pPr>
              <w:widowControl w:val="0"/>
              <w:spacing w:after="0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DB39675" w14:textId="77777777" w:rsidR="00093760" w:rsidRDefault="00A76524" w:rsidP="00644BD3">
            <w:pPr>
              <w:widowControl w:val="0"/>
              <w:spacing w:after="0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D9FB290" w14:textId="55CD7E4F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847,410,554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29210A9" w14:textId="7580F748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580,948,281</w:t>
            </w:r>
          </w:p>
        </w:tc>
      </w:tr>
      <w:tr w:rsidR="00093760" w14:paraId="754EE079" w14:textId="77777777" w:rsidTr="00644BD3">
        <w:trPr>
          <w:trHeight w:val="397"/>
          <w:jc w:val="center"/>
        </w:trPr>
        <w:tc>
          <w:tcPr>
            <w:tcW w:w="5669" w:type="dxa"/>
            <w:gridSpan w:val="2"/>
            <w:shd w:val="clear" w:color="auto" w:fill="auto"/>
            <w:vAlign w:val="bottom"/>
          </w:tcPr>
          <w:p w14:paraId="25E3D591" w14:textId="77777777" w:rsidR="00902C71" w:rsidRDefault="00902C71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7536785E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3DD1189E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32DE7D9E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5927884A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2817A0F1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08A73242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39E75E3F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2AD65B09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525688B5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680ED4DB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5765DFDF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01E8D278" w14:textId="77777777" w:rsidR="00644BD3" w:rsidRDefault="00644BD3">
            <w:pPr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DF049B" w14:textId="77777777" w:rsidR="00093760" w:rsidRDefault="00093760" w:rsidP="00644BD3">
            <w:pPr>
              <w:widowControl w:val="0"/>
              <w:spacing w:before="240"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5C0A54D" w14:textId="77777777" w:rsidR="00093760" w:rsidRDefault="00093760" w:rsidP="00644BD3">
            <w:pPr>
              <w:widowControl w:val="0"/>
              <w:spacing w:before="240" w:after="0" w:line="240" w:lineRule="auto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</w:tcPr>
          <w:p w14:paraId="1A92302D" w14:textId="77777777" w:rsidR="00093760" w:rsidRDefault="00093760">
            <w:pPr>
              <w:widowControl w:val="0"/>
            </w:pPr>
          </w:p>
        </w:tc>
      </w:tr>
    </w:tbl>
    <w:p w14:paraId="6E066FA6" w14:textId="1A4D97C4" w:rsidR="00093760" w:rsidRDefault="00A76524">
      <w:pPr>
        <w:pStyle w:val="Prrafodelista"/>
        <w:numPr>
          <w:ilvl w:val="0"/>
          <w:numId w:val="2"/>
        </w:numPr>
        <w:spacing w:after="0"/>
        <w:ind w:left="780"/>
        <w:jc w:val="both"/>
        <w:rPr>
          <w:rFonts w:eastAsia="Arial" w:cs="DIN Pro Regular"/>
          <w:color w:val="000000"/>
          <w:sz w:val="18"/>
          <w:szCs w:val="18"/>
        </w:rPr>
      </w:pPr>
      <w:r>
        <w:rPr>
          <w:rFonts w:eastAsia="Arial" w:cs="DIN Pro Regular"/>
          <w:color w:val="000000"/>
          <w:sz w:val="18"/>
          <w:szCs w:val="18"/>
        </w:rPr>
        <w:t xml:space="preserve">El saldo de </w:t>
      </w:r>
      <w:r>
        <w:rPr>
          <w:rFonts w:eastAsia="Arial" w:cs="DIN Pro Regular"/>
          <w:b/>
          <w:color w:val="000000"/>
          <w:sz w:val="18"/>
          <w:szCs w:val="18"/>
        </w:rPr>
        <w:t>Derechos a recibir Efectivo o Equivalentes, Derechos a recibir Bienes o Servicios y Derechos a recibir Efectivo o Equivalentes a</w:t>
      </w:r>
      <w:r w:rsidR="007039D0">
        <w:rPr>
          <w:rFonts w:eastAsia="Arial" w:cs="DIN Pro Regular"/>
          <w:b/>
          <w:color w:val="000000"/>
          <w:sz w:val="18"/>
          <w:szCs w:val="18"/>
        </w:rPr>
        <w:t xml:space="preserve"> Corto y</w:t>
      </w:r>
      <w:r>
        <w:rPr>
          <w:rFonts w:eastAsia="Arial" w:cs="DIN Pro Regular"/>
          <w:b/>
          <w:color w:val="000000"/>
          <w:sz w:val="18"/>
          <w:szCs w:val="18"/>
        </w:rPr>
        <w:t xml:space="preserve"> Largo Plazo</w:t>
      </w:r>
      <w:r>
        <w:rPr>
          <w:rFonts w:eastAsia="Arial" w:cs="DIN Pro Regular"/>
          <w:color w:val="000000"/>
          <w:sz w:val="18"/>
          <w:szCs w:val="18"/>
        </w:rPr>
        <w:t>, está conformado de la siguiente manera:</w:t>
      </w:r>
    </w:p>
    <w:p w14:paraId="07F63083" w14:textId="77777777" w:rsidR="00093760" w:rsidRDefault="00093760">
      <w:pPr>
        <w:pStyle w:val="Prrafodelista"/>
        <w:spacing w:after="0"/>
        <w:ind w:left="780"/>
        <w:jc w:val="both"/>
        <w:rPr>
          <w:rFonts w:eastAsia="Arial" w:cs="Arial"/>
          <w:color w:val="000000"/>
          <w:sz w:val="18"/>
          <w:szCs w:val="18"/>
        </w:rPr>
      </w:pPr>
    </w:p>
    <w:tbl>
      <w:tblPr>
        <w:tblW w:w="85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5"/>
        <w:gridCol w:w="1559"/>
        <w:gridCol w:w="1418"/>
      </w:tblGrid>
      <w:tr w:rsidR="00093760" w14:paraId="0A785347" w14:textId="77777777" w:rsidTr="00127CCD">
        <w:trPr>
          <w:trHeight w:val="397"/>
          <w:jc w:val="center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AAFD926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72A4C31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CB9AEEB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4E149E31" w14:textId="77777777" w:rsidTr="00127CCD">
        <w:trPr>
          <w:trHeight w:val="346"/>
          <w:jc w:val="center"/>
        </w:trPr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7F78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ECAB" w14:textId="4269F42D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121,738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404D" w14:textId="27694AF8" w:rsidR="00093760" w:rsidRDefault="00073C24" w:rsidP="00644BD3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285,638</w:t>
            </w:r>
          </w:p>
        </w:tc>
      </w:tr>
      <w:tr w:rsidR="00093760" w14:paraId="1DF7A2D7" w14:textId="77777777" w:rsidTr="00127CCD">
        <w:trPr>
          <w:trHeight w:val="407"/>
          <w:jc w:val="center"/>
        </w:trPr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9DF0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B563" w14:textId="178221FA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607,994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6F74" w14:textId="64E338FC" w:rsidR="00093760" w:rsidRDefault="00073C24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73C24">
              <w:rPr>
                <w:rFonts w:cs="DIN Pro Regular"/>
                <w:color w:val="000000"/>
                <w:sz w:val="18"/>
                <w:szCs w:val="18"/>
              </w:rPr>
              <w:t>1,406,646</w:t>
            </w:r>
          </w:p>
        </w:tc>
      </w:tr>
      <w:tr w:rsidR="00093760" w14:paraId="7355F766" w14:textId="77777777" w:rsidTr="00127CCD">
        <w:trPr>
          <w:trHeight w:val="283"/>
          <w:jc w:val="center"/>
        </w:trPr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C296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0CC2" w14:textId="77777777" w:rsidR="00994758" w:rsidRPr="00994758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46,094</w:t>
            </w:r>
          </w:p>
          <w:p w14:paraId="5CEBBBF9" w14:textId="77777777" w:rsidR="00093760" w:rsidRDefault="00093760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49FE" w14:textId="77777777" w:rsidR="00994758" w:rsidRPr="00994758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24,391</w:t>
            </w:r>
          </w:p>
          <w:p w14:paraId="5A97243C" w14:textId="77777777" w:rsidR="00093760" w:rsidRDefault="00093760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6812C2BE" w14:textId="77777777" w:rsidTr="00127CCD">
        <w:trPr>
          <w:trHeight w:val="392"/>
          <w:jc w:val="center"/>
        </w:trPr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E995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D7C3" w14:textId="22F52D17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138,008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3D7E" w14:textId="3A7E4A1F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172,781</w:t>
            </w:r>
          </w:p>
        </w:tc>
      </w:tr>
      <w:tr w:rsidR="00093760" w14:paraId="17DFDB17" w14:textId="77777777" w:rsidTr="00127CCD">
        <w:trPr>
          <w:trHeight w:val="426"/>
          <w:jc w:val="center"/>
        </w:trPr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E72A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FE90" w14:textId="19EE5C15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BF05" w14:textId="684F5CC8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4C605D8C" w14:textId="77777777" w:rsidTr="00127CCD">
        <w:trPr>
          <w:trHeight w:val="417"/>
          <w:jc w:val="center"/>
        </w:trPr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C4A5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A5C3" w14:textId="0C030127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240,772,057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100C" w14:textId="19A709A3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100,314,267</w:t>
            </w:r>
          </w:p>
        </w:tc>
      </w:tr>
      <w:tr w:rsidR="00093760" w14:paraId="6DCE8B02" w14:textId="77777777" w:rsidTr="00127CCD">
        <w:trPr>
          <w:trHeight w:val="396"/>
          <w:jc w:val="center"/>
        </w:trPr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9EC0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EBE3" w14:textId="1E5D39F2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4,661,432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4FE3" w14:textId="4D18D56A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4,216,277</w:t>
            </w:r>
          </w:p>
        </w:tc>
      </w:tr>
      <w:tr w:rsidR="00093760" w14:paraId="32F57A2A" w14:textId="77777777" w:rsidTr="00127CCD">
        <w:trPr>
          <w:trHeight w:val="416"/>
          <w:jc w:val="center"/>
        </w:trPr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7B7B9DF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E627A73" w14:textId="7C5ED090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246,347,323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30070D5" w14:textId="5023364D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106,420,000</w:t>
            </w:r>
          </w:p>
        </w:tc>
      </w:tr>
    </w:tbl>
    <w:p w14:paraId="3549A7ED" w14:textId="77777777" w:rsidR="00902C71" w:rsidRDefault="00902C71" w:rsidP="00E4313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4FB6532" w14:textId="77777777" w:rsidR="00644BD3" w:rsidRDefault="00644BD3" w:rsidP="00E4313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5E1F05F9" w14:textId="77777777" w:rsidR="00644BD3" w:rsidRDefault="00644BD3" w:rsidP="00E4313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79E67E42" w14:textId="77777777" w:rsidR="00644BD3" w:rsidRDefault="00644BD3" w:rsidP="00E43135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5BBFB4C" w14:textId="353B37E1" w:rsidR="00093760" w:rsidRDefault="00A76524">
      <w:pPr>
        <w:pStyle w:val="Texto"/>
        <w:numPr>
          <w:ilvl w:val="0"/>
          <w:numId w:val="2"/>
        </w:numPr>
        <w:spacing w:after="0" w:line="240" w:lineRule="exact"/>
        <w:ind w:left="78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Los montos que conforman el saldo de </w:t>
      </w:r>
      <w:r>
        <w:rPr>
          <w:rFonts w:ascii="Calibri" w:hAnsi="Calibri" w:cs="DIN Pro Regular"/>
          <w:b/>
          <w:sz w:val="20"/>
          <w:lang w:val="es-MX"/>
        </w:rPr>
        <w:t>Inventarios y Almacenes</w:t>
      </w:r>
      <w:r w:rsidR="005E1583">
        <w:rPr>
          <w:rFonts w:ascii="Calibri" w:hAnsi="Calibri" w:cs="DIN Pro Regular"/>
          <w:b/>
          <w:sz w:val="20"/>
          <w:lang w:val="es-MX"/>
        </w:rPr>
        <w:t>,</w:t>
      </w:r>
      <w:r>
        <w:rPr>
          <w:rFonts w:ascii="Calibri" w:hAnsi="Calibri" w:cs="DIN Pro Regular"/>
          <w:sz w:val="20"/>
          <w:lang w:val="es-MX"/>
        </w:rPr>
        <w:t xml:space="preserve"> está conformado de la siguiente manera:</w:t>
      </w:r>
    </w:p>
    <w:p w14:paraId="77A48865" w14:textId="77777777" w:rsidR="00093760" w:rsidRDefault="00093760">
      <w:pPr>
        <w:pStyle w:val="Texto"/>
        <w:spacing w:after="0" w:line="240" w:lineRule="exact"/>
        <w:ind w:left="1008" w:firstLine="0"/>
        <w:rPr>
          <w:rFonts w:ascii="Calibri" w:hAnsi="Calibri" w:cs="DIN Pro Regular"/>
          <w:sz w:val="20"/>
          <w:lang w:val="es-MX"/>
        </w:rPr>
      </w:pPr>
    </w:p>
    <w:tbl>
      <w:tblPr>
        <w:tblW w:w="85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3"/>
        <w:gridCol w:w="1559"/>
        <w:gridCol w:w="1456"/>
      </w:tblGrid>
      <w:tr w:rsidR="00093760" w14:paraId="1BB6340F" w14:textId="77777777" w:rsidTr="00127CCD">
        <w:trPr>
          <w:trHeight w:val="397"/>
          <w:jc w:val="center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E117935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F63E375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619ED6D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5265ADC5" w14:textId="77777777" w:rsidTr="00127CCD">
        <w:trPr>
          <w:trHeight w:val="444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E589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9A8D" w14:textId="4C9F7267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EEA3" w14:textId="1BF4A6E5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0508A9DB" w14:textId="77777777" w:rsidTr="00127CCD">
        <w:trPr>
          <w:trHeight w:val="40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2E24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F12C" w14:textId="13B371FD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F382" w14:textId="6628C5BC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19615B7A" w14:textId="77777777" w:rsidTr="00127CCD">
        <w:trPr>
          <w:trHeight w:val="283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F20D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BF1B" w14:textId="45369A6F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353D" w14:textId="5ACF65B2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331DBE1F" w14:textId="77777777" w:rsidTr="00127CCD">
        <w:trPr>
          <w:trHeight w:val="389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039A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1232" w14:textId="617D418B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ED8C" w14:textId="1D485035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4D502B86" w14:textId="77777777" w:rsidTr="00127CCD">
        <w:trPr>
          <w:trHeight w:val="424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6FD3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ACD8" w14:textId="7A39CB81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C757" w14:textId="1641144B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36394861" w14:textId="77777777" w:rsidTr="00127CCD">
        <w:trPr>
          <w:trHeight w:val="41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8222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0CA5" w14:textId="51C69B5E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2,867,661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FBEC" w14:textId="14639D8A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3,008,714</w:t>
            </w:r>
          </w:p>
        </w:tc>
      </w:tr>
      <w:tr w:rsidR="00093760" w14:paraId="72232800" w14:textId="77777777" w:rsidTr="00127CCD">
        <w:trPr>
          <w:trHeight w:val="268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68A1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  <w:p w14:paraId="4E9A7B31" w14:textId="77777777" w:rsidR="00644BD3" w:rsidRDefault="00644BD3" w:rsidP="00644BD3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EB5B" w14:textId="59B4419C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D2C1" w14:textId="7345D8A2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00D3F83E" w14:textId="77777777" w:rsidTr="00127CCD">
        <w:trPr>
          <w:trHeight w:val="283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C652FE1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  <w:p w14:paraId="49C28BCC" w14:textId="77777777" w:rsidR="00644BD3" w:rsidRDefault="00644BD3" w:rsidP="00644BD3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779FE6E" w14:textId="3D19B170" w:rsidR="00093760" w:rsidRDefault="009406E7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9406E7">
              <w:rPr>
                <w:rFonts w:cs="DIN Pro Regular"/>
                <w:b/>
                <w:color w:val="000000"/>
                <w:sz w:val="18"/>
                <w:szCs w:val="18"/>
              </w:rPr>
              <w:t>2,867,661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E229C53" w14:textId="38BA8485" w:rsidR="00093760" w:rsidRDefault="009406E7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9406E7">
              <w:rPr>
                <w:rFonts w:cs="DIN Pro Regular"/>
                <w:b/>
                <w:color w:val="000000"/>
                <w:sz w:val="18"/>
                <w:szCs w:val="18"/>
              </w:rPr>
              <w:t>3,008,714</w:t>
            </w:r>
          </w:p>
        </w:tc>
      </w:tr>
    </w:tbl>
    <w:p w14:paraId="5EE71F10" w14:textId="77777777" w:rsidR="00093760" w:rsidRDefault="0009376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D66A824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77F3DEA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D6C8713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6CDF7D5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21B59D3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0CCC8E5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795C273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3C23B3D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97FB6A9" w14:textId="77777777" w:rsidR="00644BD3" w:rsidRDefault="00644BD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39FA006" w14:textId="77777777" w:rsidR="00093760" w:rsidRDefault="00A76524">
      <w:pPr>
        <w:pStyle w:val="Texto"/>
        <w:numPr>
          <w:ilvl w:val="0"/>
          <w:numId w:val="2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Los montos que conforman el saldo de </w:t>
      </w:r>
      <w:r>
        <w:rPr>
          <w:rFonts w:ascii="Calibri" w:hAnsi="Calibri" w:cs="DIN Pro Regular"/>
          <w:b/>
          <w:sz w:val="20"/>
          <w:lang w:val="es-MX"/>
        </w:rPr>
        <w:t>Inversiones Financieras a largo plazo</w:t>
      </w:r>
      <w:r>
        <w:rPr>
          <w:rFonts w:ascii="Calibri" w:hAnsi="Calibri" w:cs="DIN Pro Regular"/>
          <w:sz w:val="20"/>
          <w:lang w:val="es-MX"/>
        </w:rPr>
        <w:t xml:space="preserve"> son:</w:t>
      </w:r>
    </w:p>
    <w:p w14:paraId="7DCAEB1B" w14:textId="77777777" w:rsidR="00093760" w:rsidRDefault="00093760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tbl>
      <w:tblPr>
        <w:tblW w:w="85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3"/>
        <w:gridCol w:w="1559"/>
        <w:gridCol w:w="1455"/>
      </w:tblGrid>
      <w:tr w:rsidR="00093760" w14:paraId="1FC36C0C" w14:textId="77777777" w:rsidTr="00127CCD">
        <w:trPr>
          <w:trHeight w:val="397"/>
          <w:jc w:val="center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CAA5E58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EF259C4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6AA187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E468CB" w14:paraId="08A77CDE" w14:textId="77777777" w:rsidTr="00127CCD">
        <w:trPr>
          <w:trHeight w:val="388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BE16" w14:textId="42735CCA" w:rsidR="00E468CB" w:rsidRDefault="00E468CB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0E88" w14:textId="7DC1787F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6E9F" w14:textId="273F8556" w:rsidR="00E468CB" w:rsidRDefault="00E468CB" w:rsidP="00E468C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E468CB" w14:paraId="7170E3A7" w14:textId="77777777" w:rsidTr="00127CCD">
        <w:trPr>
          <w:trHeight w:val="365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FF7B" w14:textId="5DE6E3B6" w:rsidR="00E468CB" w:rsidRDefault="00E468CB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D951" w14:textId="02389D32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C4C7" w14:textId="256B7A4C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E468CB" w14:paraId="12B6ECB1" w14:textId="77777777" w:rsidTr="00127CCD">
        <w:trPr>
          <w:trHeight w:val="283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63F3" w14:textId="7C23D0D1" w:rsidR="00E468CB" w:rsidRDefault="00E468CB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1281" w14:textId="50F340C9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5AB" w14:textId="00A718B5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E468CB" w14:paraId="01195A77" w14:textId="77777777" w:rsidTr="00127CCD">
        <w:trPr>
          <w:trHeight w:val="434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054A" w14:textId="2614689A" w:rsidR="00E468CB" w:rsidRDefault="00E468CB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AA32" w14:textId="1F092CA6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107E" w14:textId="39F4D549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E468CB" w14:paraId="4D0B5F06" w14:textId="77777777" w:rsidTr="00127CCD">
        <w:trPr>
          <w:trHeight w:val="42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2C8B" w14:textId="5690871A" w:rsidR="00E468CB" w:rsidRDefault="00E468CB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BBDF" w14:textId="3E02ADAD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241E" w14:textId="12574B6A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E468CB" w14:paraId="108E2B7A" w14:textId="77777777" w:rsidTr="00127CCD">
        <w:trPr>
          <w:trHeight w:val="417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5800" w14:textId="52B74CA7" w:rsidR="00E468CB" w:rsidRDefault="00E468CB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C447" w14:textId="5B157B33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3,211,738,857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AE2F" w14:textId="19E92CEA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color w:val="000000"/>
                <w:sz w:val="18"/>
                <w:szCs w:val="18"/>
              </w:rPr>
              <w:t>3,610,914,878</w:t>
            </w:r>
          </w:p>
        </w:tc>
      </w:tr>
      <w:tr w:rsidR="00E468CB" w14:paraId="4C465A49" w14:textId="77777777" w:rsidTr="00127CCD">
        <w:trPr>
          <w:trHeight w:val="100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4766" w14:textId="77777777" w:rsidR="00E468CB" w:rsidRDefault="00E468CB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  <w:p w14:paraId="39269819" w14:textId="5D048D4A" w:rsidR="00E468CB" w:rsidRDefault="00E468CB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DA71" w14:textId="07CDA9BB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CEFC" w14:textId="77F52347" w:rsidR="00E468CB" w:rsidRDefault="00E468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77AB82FB" w14:textId="77777777" w:rsidTr="00127CCD">
        <w:trPr>
          <w:trHeight w:val="347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20279F6" w14:textId="77777777" w:rsidR="00093760" w:rsidRDefault="00A76524" w:rsidP="00644BD3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40DAB3B" w14:textId="025FE4C6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3,211,738,857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B6EE09B" w14:textId="2863DBAA" w:rsidR="00093760" w:rsidRDefault="00994758" w:rsidP="00644BD3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994758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3,610,914,878</w:t>
            </w:r>
          </w:p>
        </w:tc>
      </w:tr>
    </w:tbl>
    <w:p w14:paraId="2F9C387E" w14:textId="77777777" w:rsidR="00093760" w:rsidRDefault="0009376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322F599A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D0344D2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72FFEC9" w14:textId="577E1BAF" w:rsidR="00093760" w:rsidRDefault="00A76524">
      <w:pPr>
        <w:pStyle w:val="Prrafodelista"/>
        <w:numPr>
          <w:ilvl w:val="0"/>
          <w:numId w:val="2"/>
        </w:numPr>
        <w:spacing w:after="0"/>
        <w:jc w:val="both"/>
        <w:rPr>
          <w:rFonts w:eastAsia="Arial" w:cs="DIN Pro Regular"/>
          <w:color w:val="000000"/>
          <w:sz w:val="18"/>
          <w:szCs w:val="18"/>
        </w:rPr>
      </w:pPr>
      <w:r>
        <w:rPr>
          <w:rFonts w:eastAsia="Arial" w:cs="DIN Pro Regular"/>
          <w:color w:val="000000"/>
          <w:sz w:val="18"/>
          <w:szCs w:val="18"/>
        </w:rPr>
        <w:t xml:space="preserve">Los montos que conforman el saldo de </w:t>
      </w:r>
      <w:r>
        <w:rPr>
          <w:rFonts w:eastAsia="Arial" w:cs="DIN Pro Regular"/>
          <w:b/>
          <w:color w:val="000000"/>
          <w:sz w:val="18"/>
          <w:szCs w:val="18"/>
        </w:rPr>
        <w:t>Bienes Muebles, Inmuebles e Intangibles,</w:t>
      </w:r>
      <w:r>
        <w:rPr>
          <w:rFonts w:cs="DIN Pro Regular"/>
          <w:b/>
        </w:rPr>
        <w:t xml:space="preserve"> </w:t>
      </w:r>
      <w:r>
        <w:rPr>
          <w:rFonts w:eastAsia="Arial" w:cs="DIN Pro Regular"/>
          <w:b/>
          <w:color w:val="000000"/>
          <w:sz w:val="18"/>
          <w:szCs w:val="18"/>
        </w:rPr>
        <w:t>Depreciación, Deterioro y Amortización Acumuladas de Bienes Activos Diferidos y Estimación por Pérdida o Deterioro de Activos No Circulantes</w:t>
      </w:r>
      <w:r w:rsidR="005E1583">
        <w:rPr>
          <w:rFonts w:eastAsia="Arial" w:cs="DIN Pro Regular"/>
          <w:b/>
          <w:color w:val="000000"/>
          <w:sz w:val="18"/>
          <w:szCs w:val="18"/>
        </w:rPr>
        <w:t>,</w:t>
      </w:r>
      <w:r>
        <w:rPr>
          <w:rFonts w:eastAsia="Arial" w:cs="DIN Pro Regular"/>
          <w:color w:val="000000"/>
          <w:sz w:val="18"/>
          <w:szCs w:val="18"/>
        </w:rPr>
        <w:t xml:space="preserve"> está conformado de la siguiente manera: </w:t>
      </w:r>
    </w:p>
    <w:p w14:paraId="274E23A9" w14:textId="77777777" w:rsidR="00093760" w:rsidRDefault="00093760">
      <w:pPr>
        <w:pStyle w:val="Texto"/>
        <w:spacing w:after="0" w:line="240" w:lineRule="exact"/>
        <w:ind w:left="780" w:firstLine="0"/>
        <w:rPr>
          <w:rFonts w:ascii="Calibri" w:hAnsi="Calibri" w:cs="DIN Pro Regular"/>
          <w:sz w:val="20"/>
          <w:lang w:val="es-MX"/>
        </w:rPr>
      </w:pPr>
    </w:p>
    <w:tbl>
      <w:tblPr>
        <w:tblW w:w="85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3"/>
        <w:gridCol w:w="1559"/>
        <w:gridCol w:w="1455"/>
      </w:tblGrid>
      <w:tr w:rsidR="00093760" w14:paraId="35F4811B" w14:textId="77777777" w:rsidTr="00127CCD">
        <w:trPr>
          <w:trHeight w:val="397"/>
          <w:jc w:val="center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BBADE89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AF82D4C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DEE9C72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2ED8A7A4" w14:textId="77777777" w:rsidTr="00127CCD">
        <w:trPr>
          <w:trHeight w:val="40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AB6D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1412" w14:textId="6BDACFB0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6,127,196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B51C" w14:textId="40343A49" w:rsidR="00093760" w:rsidRDefault="00D7742E" w:rsidP="00E468C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4,754,811</w:t>
            </w:r>
          </w:p>
        </w:tc>
      </w:tr>
      <w:tr w:rsidR="00093760" w14:paraId="5D79BFAB" w14:textId="77777777" w:rsidTr="00127CCD">
        <w:trPr>
          <w:trHeight w:val="412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1644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F9BE" w14:textId="1F769F7C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25,893,355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D7AB" w14:textId="037F0D6F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25,560,713</w:t>
            </w:r>
          </w:p>
        </w:tc>
      </w:tr>
      <w:tr w:rsidR="00093760" w14:paraId="4AB1BE23" w14:textId="77777777" w:rsidTr="00127CCD">
        <w:trPr>
          <w:trHeight w:val="283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E966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A9A5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4,601,025</w:t>
            </w:r>
          </w:p>
          <w:p w14:paraId="7798C591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9F4B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4,189,456</w:t>
            </w:r>
          </w:p>
          <w:p w14:paraId="3AE051DF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713F3030" w14:textId="77777777" w:rsidTr="00127CCD">
        <w:trPr>
          <w:trHeight w:val="39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4A9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F91B" w14:textId="7AED69D7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1,577,743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661E" w14:textId="56B2C7FD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2,016,626</w:t>
            </w:r>
          </w:p>
        </w:tc>
      </w:tr>
      <w:tr w:rsidR="00093760" w14:paraId="08B59928" w14:textId="77777777" w:rsidTr="00127CCD">
        <w:trPr>
          <w:trHeight w:val="41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907C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A004" w14:textId="67154F81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2,911,279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916B" w14:textId="23C6A8E9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3,108,503</w:t>
            </w:r>
          </w:p>
        </w:tc>
      </w:tr>
      <w:tr w:rsidR="00093760" w14:paraId="6E4ADCC6" w14:textId="77777777" w:rsidTr="00127CCD">
        <w:trPr>
          <w:trHeight w:val="422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3A7F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DEFF" w14:textId="3D9E64C4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7,211,418,259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B3B3" w14:textId="57276C2C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7,003,087,231</w:t>
            </w:r>
          </w:p>
        </w:tc>
      </w:tr>
      <w:tr w:rsidR="00093760" w14:paraId="090D8A82" w14:textId="77777777" w:rsidTr="00127CCD">
        <w:trPr>
          <w:trHeight w:val="413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96C8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646D" w14:textId="2C1A4EBD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265,817,396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8768" w14:textId="68D8BF6D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299,705,217</w:t>
            </w:r>
          </w:p>
        </w:tc>
      </w:tr>
      <w:tr w:rsidR="00093760" w14:paraId="7C8A0DEF" w14:textId="77777777" w:rsidTr="00127CCD">
        <w:trPr>
          <w:trHeight w:val="420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bottom"/>
          </w:tcPr>
          <w:p w14:paraId="67875C17" w14:textId="77777777" w:rsidR="00093760" w:rsidRDefault="00A76524">
            <w:pPr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EE4C768" w14:textId="6F61620E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7,518,346,253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9C2AD95" w14:textId="30457FB8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7,342,422,557</w:t>
            </w:r>
          </w:p>
        </w:tc>
      </w:tr>
    </w:tbl>
    <w:p w14:paraId="47866E60" w14:textId="77777777" w:rsidR="00093760" w:rsidRDefault="0009376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3904891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31B99FD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79443C6D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A256916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01F5990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74BC011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C3D6494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5567D58C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06E4625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03A9C1F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7BF889D8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09F1214" w14:textId="77777777" w:rsidR="00E468CB" w:rsidRDefault="00E468C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B45271B" w14:textId="3C096163" w:rsidR="00093760" w:rsidRDefault="00A76524">
      <w:pPr>
        <w:pStyle w:val="Texto"/>
        <w:numPr>
          <w:ilvl w:val="0"/>
          <w:numId w:val="2"/>
        </w:numPr>
        <w:spacing w:after="0" w:line="240" w:lineRule="exact"/>
        <w:ind w:left="78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Los montos que conforman el saldo de </w:t>
      </w:r>
      <w:r>
        <w:rPr>
          <w:rFonts w:ascii="Calibri" w:hAnsi="Calibri" w:cs="DIN Pro Regular"/>
          <w:b/>
          <w:sz w:val="20"/>
          <w:lang w:val="es-MX"/>
        </w:rPr>
        <w:t xml:space="preserve">Otros Activos </w:t>
      </w:r>
      <w:r w:rsidR="001B05B9">
        <w:rPr>
          <w:rFonts w:ascii="Calibri" w:hAnsi="Calibri" w:cs="DIN Pro Regular"/>
          <w:b/>
          <w:sz w:val="20"/>
          <w:lang w:val="es-MX"/>
        </w:rPr>
        <w:t>Circulantes y no Circulantes</w:t>
      </w:r>
      <w:r w:rsidR="005E1583">
        <w:rPr>
          <w:rFonts w:ascii="Calibri" w:hAnsi="Calibri" w:cs="DIN Pro Regular"/>
          <w:b/>
          <w:sz w:val="20"/>
          <w:lang w:val="es-MX"/>
        </w:rPr>
        <w:t>,</w:t>
      </w:r>
      <w:r>
        <w:rPr>
          <w:rFonts w:ascii="Calibri" w:hAnsi="Calibri" w:cs="DIN Pro Regular"/>
          <w:sz w:val="20"/>
          <w:lang w:val="es-MX"/>
        </w:rPr>
        <w:t xml:space="preserve"> está conformado de la siguiente manera:</w:t>
      </w:r>
    </w:p>
    <w:p w14:paraId="76F9DC32" w14:textId="77777777" w:rsidR="00093760" w:rsidRDefault="00093760">
      <w:pPr>
        <w:pStyle w:val="Texto"/>
        <w:spacing w:after="0" w:line="240" w:lineRule="exact"/>
        <w:ind w:left="1008" w:firstLine="0"/>
        <w:rPr>
          <w:rFonts w:ascii="Calibri" w:hAnsi="Calibri" w:cs="DIN Pro Regular"/>
          <w:sz w:val="20"/>
          <w:lang w:val="es-MX"/>
        </w:rPr>
      </w:pPr>
    </w:p>
    <w:tbl>
      <w:tblPr>
        <w:tblW w:w="85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3"/>
        <w:gridCol w:w="1559"/>
        <w:gridCol w:w="1455"/>
      </w:tblGrid>
      <w:tr w:rsidR="00093760" w14:paraId="13AE9DDC" w14:textId="77777777" w:rsidTr="00127CCD">
        <w:trPr>
          <w:trHeight w:val="397"/>
          <w:jc w:val="center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A815C81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FC6A1E4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23DB0A7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46E91DD3" w14:textId="77777777" w:rsidTr="00127CCD">
        <w:trPr>
          <w:trHeight w:val="388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B454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B5DC" w14:textId="7E2FDACE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8D5F" w14:textId="0CEA0EA5" w:rsidR="00093760" w:rsidRDefault="00D7742E" w:rsidP="00E468C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4EAF3658" w14:textId="77777777" w:rsidTr="00127CCD">
        <w:trPr>
          <w:trHeight w:val="407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F6D9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E2CE" w14:textId="192C0A5B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552,618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0255" w14:textId="6DEB7D39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552,618</w:t>
            </w:r>
          </w:p>
        </w:tc>
      </w:tr>
      <w:tr w:rsidR="00093760" w14:paraId="7CC71B07" w14:textId="77777777" w:rsidTr="00127CCD">
        <w:trPr>
          <w:trHeight w:val="283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A20A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2BD4" w14:textId="0A408286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47D1" w14:textId="67DBF318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20396946" w14:textId="77777777" w:rsidTr="00127CCD">
        <w:trPr>
          <w:trHeight w:val="40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D05A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13CB" w14:textId="7C09C432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1967" w14:textId="1DB8A242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724B1C4D" w14:textId="77777777" w:rsidTr="00127CCD">
        <w:trPr>
          <w:trHeight w:val="412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68C9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D65C" w14:textId="4F358DA0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847A" w14:textId="5487102F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76B0E16D" w14:textId="77777777" w:rsidTr="00127CCD">
        <w:trPr>
          <w:trHeight w:val="417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A9F6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231A" w14:textId="5C84CBD7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6306" w14:textId="130E4771" w:rsidR="00093760" w:rsidRDefault="009406E7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9406E7">
              <w:rPr>
                <w:rFonts w:cs="DIN Pro Regular"/>
                <w:color w:val="000000"/>
                <w:sz w:val="18"/>
                <w:szCs w:val="18"/>
              </w:rPr>
              <w:t>46,000</w:t>
            </w:r>
          </w:p>
        </w:tc>
      </w:tr>
      <w:tr w:rsidR="00093760" w14:paraId="148E81AC" w14:textId="77777777" w:rsidTr="00127CCD">
        <w:trPr>
          <w:trHeight w:val="39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035D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EEDC" w14:textId="5057ED25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534E" w14:textId="5831724A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5BE6AF7E" w14:textId="77777777" w:rsidTr="00127CCD">
        <w:trPr>
          <w:trHeight w:val="416"/>
          <w:jc w:val="center"/>
        </w:trPr>
        <w:tc>
          <w:tcPr>
            <w:tcW w:w="5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A116F03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9DCA386" w14:textId="427A0530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552,618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07A38ED" w14:textId="22F1B260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598,618</w:t>
            </w:r>
          </w:p>
        </w:tc>
      </w:tr>
    </w:tbl>
    <w:p w14:paraId="26542A51" w14:textId="77777777" w:rsidR="00093760" w:rsidRDefault="00093760" w:rsidP="00A9517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3565D89A" w14:textId="77777777" w:rsidR="00E468CB" w:rsidRDefault="00E468CB" w:rsidP="00A9517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122DBDAF" w14:textId="77777777" w:rsidR="00E468CB" w:rsidRDefault="00E468CB" w:rsidP="00A9517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05E81F59" w14:textId="475DE78B" w:rsidR="00093760" w:rsidRDefault="00A76524">
      <w:pPr>
        <w:pStyle w:val="Texto"/>
        <w:numPr>
          <w:ilvl w:val="0"/>
          <w:numId w:val="2"/>
        </w:numPr>
        <w:spacing w:after="0" w:line="240" w:lineRule="exact"/>
        <w:ind w:left="78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Los montos que conforman el saldo de </w:t>
      </w:r>
      <w:r>
        <w:rPr>
          <w:rFonts w:ascii="Calibri" w:hAnsi="Calibri" w:cs="DIN Pro Regular"/>
          <w:b/>
          <w:sz w:val="20"/>
          <w:lang w:val="es-MX"/>
        </w:rPr>
        <w:t>Estimación por Pérdida o Deterioro de Activos Circulantes</w:t>
      </w:r>
      <w:r w:rsidR="008253B8">
        <w:rPr>
          <w:rFonts w:ascii="Calibri" w:hAnsi="Calibri" w:cs="DIN Pro Regular"/>
          <w:b/>
          <w:sz w:val="20"/>
          <w:lang w:val="es-MX"/>
        </w:rPr>
        <w:t xml:space="preserve"> y no Circulantes,</w:t>
      </w:r>
      <w:r>
        <w:rPr>
          <w:rFonts w:ascii="Calibri" w:hAnsi="Calibri" w:cs="DIN Pro Regular"/>
          <w:sz w:val="20"/>
          <w:lang w:val="es-MX"/>
        </w:rPr>
        <w:t xml:space="preserve"> </w:t>
      </w:r>
      <w:r w:rsidR="00A9517A">
        <w:rPr>
          <w:rFonts w:ascii="Calibri" w:hAnsi="Calibri" w:cs="DIN Pro Regular"/>
          <w:sz w:val="20"/>
          <w:lang w:val="es-MX"/>
        </w:rPr>
        <w:t>está</w:t>
      </w:r>
      <w:r>
        <w:rPr>
          <w:rFonts w:ascii="Calibri" w:hAnsi="Calibri" w:cs="DIN Pro Regular"/>
          <w:sz w:val="20"/>
          <w:lang w:val="es-MX"/>
        </w:rPr>
        <w:t xml:space="preserve"> conformado de la siguiente manera:</w:t>
      </w:r>
    </w:p>
    <w:p w14:paraId="35075C78" w14:textId="77777777" w:rsidR="00093760" w:rsidRDefault="00093760">
      <w:pPr>
        <w:pStyle w:val="Texto"/>
        <w:spacing w:after="0" w:line="240" w:lineRule="exact"/>
        <w:ind w:left="1008" w:firstLine="0"/>
        <w:rPr>
          <w:rFonts w:ascii="Calibri" w:hAnsi="Calibri" w:cs="DIN Pro Regular"/>
          <w:sz w:val="20"/>
          <w:lang w:val="es-MX"/>
        </w:rPr>
      </w:pPr>
    </w:p>
    <w:p w14:paraId="767337D7" w14:textId="77777777" w:rsidR="00093760" w:rsidRDefault="00093760">
      <w:pPr>
        <w:pStyle w:val="Texto"/>
        <w:spacing w:after="0" w:line="240" w:lineRule="exact"/>
        <w:ind w:left="1008" w:firstLine="0"/>
        <w:rPr>
          <w:rFonts w:ascii="Calibri" w:hAnsi="Calibri" w:cs="DIN Pro Regular"/>
          <w:sz w:val="20"/>
          <w:lang w:val="es-MX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8"/>
        <w:gridCol w:w="1559"/>
        <w:gridCol w:w="1418"/>
      </w:tblGrid>
      <w:tr w:rsidR="00093760" w14:paraId="0D4187DF" w14:textId="77777777" w:rsidTr="00127CCD">
        <w:trPr>
          <w:trHeight w:val="397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D32218D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73DEE2C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DE6E08F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240A2D6C" w14:textId="77777777" w:rsidTr="00127CCD">
        <w:trPr>
          <w:trHeight w:val="451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3926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370D" w14:textId="2D54DCC0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DC2B" w14:textId="2BA57D5B" w:rsidR="00093760" w:rsidRDefault="00D7742E" w:rsidP="00E468CB">
            <w:pPr>
              <w:widowControl w:val="0"/>
              <w:spacing w:after="0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6A8B5496" w14:textId="77777777" w:rsidTr="00127CCD">
        <w:trPr>
          <w:trHeight w:val="416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4CDF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C92D" w14:textId="06C6CA1A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85BD" w14:textId="13440A36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08ABCC9A" w14:textId="77777777" w:rsidTr="00127CCD">
        <w:trPr>
          <w:trHeight w:val="283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EFC8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BE12" w14:textId="34486706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A077" w14:textId="58A52DDD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156CD738" w14:textId="77777777" w:rsidTr="00127CCD">
        <w:trPr>
          <w:trHeight w:val="400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DB7B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C59E" w14:textId="53DD6B93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0042" w14:textId="7074BCA4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60178F6A" w14:textId="77777777" w:rsidTr="00127CCD">
        <w:trPr>
          <w:trHeight w:val="405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40C2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1BE8" w14:textId="4975E267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6D6B" w14:textId="4A7B68F4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3743E155" w14:textId="77777777" w:rsidTr="00127CCD">
        <w:trPr>
          <w:trHeight w:val="426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C4C8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D604" w14:textId="7B7622D1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B7B" w14:textId="7E22A562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3715CD33" w14:textId="77777777" w:rsidTr="00127CCD">
        <w:trPr>
          <w:trHeight w:val="404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5943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41F3" w14:textId="122F8B61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BC40" w14:textId="4502B592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46357037" w14:textId="77777777" w:rsidTr="00127CCD">
        <w:trPr>
          <w:trHeight w:val="410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A6DF15F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6D1AD2B" w14:textId="13FC77C3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4ED146C" w14:textId="578B1F86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14:paraId="0B1EC6ED" w14:textId="77777777" w:rsidR="00093760" w:rsidRDefault="00093760">
      <w:pPr>
        <w:pStyle w:val="Texto"/>
        <w:spacing w:after="0" w:line="240" w:lineRule="exact"/>
        <w:ind w:left="1008" w:firstLine="0"/>
        <w:rPr>
          <w:rFonts w:ascii="Calibri" w:hAnsi="Calibri" w:cs="DIN Pro Regular"/>
          <w:sz w:val="20"/>
          <w:lang w:val="es-MX"/>
        </w:rPr>
      </w:pPr>
    </w:p>
    <w:p w14:paraId="2F20A492" w14:textId="77777777" w:rsidR="00A9517A" w:rsidRDefault="00A9517A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FFB0F01" w14:textId="77777777" w:rsidR="00A9517A" w:rsidRDefault="00A9517A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AE60C29" w14:textId="77777777" w:rsidR="00E468CB" w:rsidRDefault="00E468CB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306E1EF" w14:textId="77777777" w:rsidR="00E468CB" w:rsidRDefault="00E468CB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47A85A3" w14:textId="77777777" w:rsidR="00E468CB" w:rsidRDefault="00E468CB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EE9B7E9" w14:textId="77777777" w:rsidR="00E468CB" w:rsidRDefault="00E468CB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0DF9608A" w14:textId="77777777" w:rsidR="00E468CB" w:rsidRDefault="00E468CB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713C4360" w14:textId="77777777" w:rsidR="00A9517A" w:rsidRDefault="00A9517A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3719FD4E" w14:textId="08E0B231" w:rsidR="00093760" w:rsidRDefault="00A76524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  <w:r>
        <w:rPr>
          <w:rFonts w:cs="DIN Pro Regular"/>
          <w:b/>
          <w:smallCaps/>
          <w:sz w:val="20"/>
          <w:szCs w:val="20"/>
        </w:rPr>
        <w:lastRenderedPageBreak/>
        <w:t>Pasivo</w:t>
      </w:r>
    </w:p>
    <w:p w14:paraId="4C402750" w14:textId="77777777" w:rsidR="00093760" w:rsidRDefault="00093760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543115FB" w14:textId="56F2915A" w:rsidR="00093760" w:rsidRDefault="00A76524">
      <w:pPr>
        <w:pStyle w:val="ROMANOS"/>
        <w:numPr>
          <w:ilvl w:val="0"/>
          <w:numId w:val="3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Los montos que conforman el saldo de </w:t>
      </w:r>
      <w:r>
        <w:rPr>
          <w:rFonts w:ascii="Calibri" w:hAnsi="Calibri" w:cs="DIN Pro Regular"/>
          <w:b/>
          <w:sz w:val="20"/>
          <w:szCs w:val="20"/>
          <w:lang w:val="es-MX"/>
        </w:rPr>
        <w:t>Pasivo</w:t>
      </w:r>
      <w:r w:rsidR="007039D0">
        <w:rPr>
          <w:rFonts w:ascii="Calibri" w:hAnsi="Calibri" w:cs="DIN Pro Regular"/>
          <w:b/>
          <w:sz w:val="20"/>
          <w:szCs w:val="20"/>
          <w:lang w:val="es-MX"/>
        </w:rPr>
        <w:t xml:space="preserve"> a Corto y Largo Plazo</w:t>
      </w:r>
      <w:r w:rsidR="005E1583">
        <w:rPr>
          <w:rFonts w:ascii="Calibri" w:hAnsi="Calibri" w:cs="DIN Pro Regular"/>
          <w:b/>
          <w:sz w:val="20"/>
          <w:szCs w:val="20"/>
          <w:lang w:val="es-MX"/>
        </w:rPr>
        <w:t>,</w:t>
      </w:r>
      <w:r>
        <w:rPr>
          <w:rFonts w:ascii="Calibri" w:hAnsi="Calibri" w:cs="DIN Pro Regular"/>
          <w:sz w:val="20"/>
          <w:szCs w:val="20"/>
          <w:lang w:val="es-MX"/>
        </w:rPr>
        <w:t xml:space="preserve"> está conformado de la siguiente manera:</w:t>
      </w:r>
    </w:p>
    <w:p w14:paraId="7E99EB0C" w14:textId="77777777" w:rsidR="00A9517A" w:rsidRDefault="00A9517A" w:rsidP="00E468CB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EC670F0" w14:textId="77777777" w:rsidR="00093760" w:rsidRDefault="00093760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6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4"/>
        <w:gridCol w:w="1559"/>
        <w:gridCol w:w="1418"/>
      </w:tblGrid>
      <w:tr w:rsidR="00093760" w14:paraId="1276CB4C" w14:textId="77777777" w:rsidTr="00127CCD">
        <w:trPr>
          <w:trHeight w:val="603"/>
          <w:jc w:val="center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DE7B388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DF241F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779B08B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7EEB023F" w14:textId="77777777" w:rsidTr="00127CCD">
        <w:trPr>
          <w:trHeight w:val="43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CD64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6AAB" w14:textId="19A89A44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  <w:lang w:eastAsia="es-MX"/>
              </w:rPr>
              <w:t>1,568,858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E6FC" w14:textId="76F7948D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972,013</w:t>
            </w:r>
          </w:p>
        </w:tc>
      </w:tr>
      <w:tr w:rsidR="00093760" w14:paraId="7A001BD5" w14:textId="77777777" w:rsidTr="00127CCD">
        <w:trPr>
          <w:trHeight w:val="43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2DA4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9EB4" w14:textId="24792A73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17,733,521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4D16" w14:textId="48F4F468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36,831,706</w:t>
            </w:r>
          </w:p>
        </w:tc>
      </w:tr>
      <w:tr w:rsidR="00093760" w14:paraId="57633A7C" w14:textId="77777777" w:rsidTr="00127CCD">
        <w:trPr>
          <w:trHeight w:val="43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A839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D374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763,712</w:t>
            </w:r>
          </w:p>
          <w:p w14:paraId="259A77A3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9C78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635,799</w:t>
            </w:r>
          </w:p>
          <w:p w14:paraId="31EC7578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353ABBAF" w14:textId="77777777" w:rsidTr="00127CCD">
        <w:trPr>
          <w:trHeight w:val="43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823D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13CF" w14:textId="763029D7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1,454,408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C823" w14:textId="0DAD1BB6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1,326,770</w:t>
            </w:r>
          </w:p>
        </w:tc>
      </w:tr>
      <w:tr w:rsidR="00093760" w14:paraId="32ADF5B8" w14:textId="77777777" w:rsidTr="00127CCD">
        <w:trPr>
          <w:trHeight w:val="43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01AA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AF78" w14:textId="7B8F4AAF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75,719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9131" w14:textId="2584E3F6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4,777</w:t>
            </w:r>
          </w:p>
        </w:tc>
      </w:tr>
      <w:tr w:rsidR="00093760" w14:paraId="74DE2C3C" w14:textId="77777777" w:rsidTr="00127CCD">
        <w:trPr>
          <w:trHeight w:val="43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636B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D5F6" w14:textId="2CE2540A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210,382,524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3341" w14:textId="7DA1ADE4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179,806,003</w:t>
            </w:r>
          </w:p>
        </w:tc>
      </w:tr>
      <w:tr w:rsidR="00093760" w14:paraId="70937713" w14:textId="77777777" w:rsidTr="00127CCD">
        <w:trPr>
          <w:trHeight w:val="43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0205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35FC" w14:textId="5D7FA2C6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53,725,953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D8EB" w14:textId="5FF8E0DB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88,156,813</w:t>
            </w:r>
          </w:p>
        </w:tc>
      </w:tr>
      <w:tr w:rsidR="00093760" w14:paraId="72B0767C" w14:textId="77777777" w:rsidTr="00127CCD">
        <w:trPr>
          <w:trHeight w:val="430"/>
          <w:jc w:val="center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44C0D96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4B20CBB" w14:textId="096E6EFE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285,704,695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D9F4896" w14:textId="44AEB7B0" w:rsidR="00093760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307,733,881</w:t>
            </w:r>
          </w:p>
        </w:tc>
      </w:tr>
    </w:tbl>
    <w:p w14:paraId="013138E8" w14:textId="77777777" w:rsidR="00A9517A" w:rsidRDefault="00A9517A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C91442E" w14:textId="77777777" w:rsidR="00093760" w:rsidRDefault="00093760" w:rsidP="00E468CB">
      <w:pPr>
        <w:spacing w:after="0" w:line="240" w:lineRule="auto"/>
        <w:rPr>
          <w:rFonts w:cs="DIN Pro Regular"/>
          <w:b/>
          <w:smallCaps/>
          <w:sz w:val="20"/>
          <w:szCs w:val="20"/>
        </w:rPr>
      </w:pPr>
    </w:p>
    <w:p w14:paraId="1BF18E5A" w14:textId="77777777" w:rsidR="00093760" w:rsidRDefault="00093760">
      <w:pPr>
        <w:spacing w:after="0" w:line="240" w:lineRule="auto"/>
        <w:ind w:left="420"/>
        <w:rPr>
          <w:rFonts w:cs="DIN Pro Regular"/>
          <w:b/>
          <w:smallCaps/>
          <w:sz w:val="20"/>
          <w:szCs w:val="20"/>
        </w:rPr>
      </w:pPr>
    </w:p>
    <w:p w14:paraId="1CEECD11" w14:textId="77777777" w:rsidR="00093760" w:rsidRDefault="00A76524">
      <w:pPr>
        <w:spacing w:after="0" w:line="240" w:lineRule="auto"/>
        <w:ind w:left="420"/>
        <w:rPr>
          <w:rFonts w:cs="DIN Pro Regular"/>
          <w:b/>
          <w:smallCaps/>
          <w:sz w:val="20"/>
          <w:szCs w:val="20"/>
        </w:rPr>
      </w:pPr>
      <w:r>
        <w:rPr>
          <w:rFonts w:cs="DIN Pro Regular"/>
          <w:b/>
          <w:smallCaps/>
          <w:sz w:val="20"/>
          <w:szCs w:val="20"/>
        </w:rPr>
        <w:t>III)</w:t>
      </w:r>
      <w:r>
        <w:rPr>
          <w:rFonts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103DCBC3" w14:textId="77777777" w:rsidR="00093760" w:rsidRDefault="00093760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DBEAF5D" w14:textId="77777777" w:rsidR="00093760" w:rsidRDefault="00A76524">
      <w:pPr>
        <w:pStyle w:val="INCISO"/>
        <w:spacing w:after="0" w:line="240" w:lineRule="exact"/>
        <w:ind w:left="78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El </w:t>
      </w:r>
      <w:r>
        <w:rPr>
          <w:rFonts w:ascii="Calibri" w:hAnsi="Calibri" w:cs="DIN Pro Regular"/>
          <w:b/>
          <w:sz w:val="20"/>
          <w:szCs w:val="20"/>
          <w:lang w:val="es-MX"/>
        </w:rPr>
        <w:t>patrimonio total</w:t>
      </w:r>
      <w:r>
        <w:rPr>
          <w:rFonts w:ascii="Calibri" w:hAnsi="Calibri" w:cs="DIN Pro Regular"/>
          <w:sz w:val="20"/>
          <w:szCs w:val="20"/>
          <w:lang w:val="es-MX"/>
        </w:rPr>
        <w:t xml:space="preserve"> presentado se encuentra integrado de la siguiente manera:</w:t>
      </w:r>
    </w:p>
    <w:p w14:paraId="075A4D1E" w14:textId="77777777" w:rsidR="00093760" w:rsidRDefault="00093760">
      <w:pPr>
        <w:pStyle w:val="INCISO"/>
        <w:spacing w:after="0" w:line="240" w:lineRule="exact"/>
        <w:ind w:left="78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38"/>
        <w:gridCol w:w="1418"/>
        <w:gridCol w:w="1129"/>
        <w:gridCol w:w="1418"/>
        <w:gridCol w:w="1417"/>
      </w:tblGrid>
      <w:tr w:rsidR="00093760" w14:paraId="15425374" w14:textId="77777777" w:rsidTr="00E41D7D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E4D3292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299C721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07930C1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5027F2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191B80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 Patrimonio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840B3E5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093760" w14:paraId="4BED6EC6" w14:textId="77777777" w:rsidTr="00E41D7D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34E6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25DA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470,172</w:t>
            </w:r>
          </w:p>
          <w:p w14:paraId="00623865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4EF3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19,593,963</w:t>
            </w:r>
          </w:p>
          <w:p w14:paraId="531A3030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F55A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1,556,691</w:t>
            </w:r>
          </w:p>
          <w:p w14:paraId="2EB795CE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21BF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  <w:p w14:paraId="53FAC512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E956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21,620,826</w:t>
            </w:r>
          </w:p>
          <w:p w14:paraId="56671715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197B6311" w14:textId="77777777" w:rsidTr="00E41D7D">
        <w:trPr>
          <w:trHeight w:val="22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7C37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3769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1,095,435</w:t>
            </w:r>
          </w:p>
          <w:p w14:paraId="430D4576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0A19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40,642,067</w:t>
            </w:r>
          </w:p>
          <w:p w14:paraId="6F2EA6E4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D013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279,571</w:t>
            </w:r>
          </w:p>
          <w:p w14:paraId="6BC56FA9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A9E6" w14:textId="38F0CCE4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5E75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42,017,073</w:t>
            </w:r>
          </w:p>
          <w:p w14:paraId="5AD787A3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53469019" w14:textId="77777777" w:rsidTr="00E41D7D">
        <w:trPr>
          <w:trHeight w:val="22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3767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0C25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5,556,561</w:t>
            </w:r>
          </w:p>
          <w:p w14:paraId="2A1E350C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B949" w14:textId="77777777" w:rsidR="00D7742E" w:rsidRPr="00D7742E" w:rsidRDefault="00D7742E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D7742E">
              <w:rPr>
                <w:rFonts w:cs="DIN Pro Regular"/>
                <w:color w:val="000000"/>
                <w:sz w:val="18"/>
                <w:szCs w:val="18"/>
              </w:rPr>
              <w:t>443,946</w:t>
            </w:r>
          </w:p>
          <w:p w14:paraId="63E5E3E6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1B76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6,316</w:t>
            </w:r>
          </w:p>
          <w:p w14:paraId="0564E6E5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87BB" w14:textId="08F11DF9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69FA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6,006,823</w:t>
            </w:r>
          </w:p>
          <w:p w14:paraId="4835CEAD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3ECBDCD6" w14:textId="77777777" w:rsidTr="00E41D7D">
        <w:trPr>
          <w:trHeight w:val="22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F356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056E" w14:textId="60B37B15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DA2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3,416,063</w:t>
            </w:r>
          </w:p>
          <w:p w14:paraId="5BF328F9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94C9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629,677</w:t>
            </w:r>
          </w:p>
          <w:p w14:paraId="1A77B466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5BA8" w14:textId="53D43262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74D2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4,045,740</w:t>
            </w:r>
          </w:p>
          <w:p w14:paraId="0ED93B7D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1BC6F91B" w14:textId="77777777" w:rsidTr="00E41D7D">
        <w:trPr>
          <w:trHeight w:val="22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E0F3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90A3" w14:textId="6085C59E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F203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4,004,708</w:t>
            </w:r>
          </w:p>
          <w:p w14:paraId="2D6E8632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9820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-42,491</w:t>
            </w:r>
          </w:p>
          <w:p w14:paraId="041F02DC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6B78" w14:textId="0E9DBD2F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53CC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3,962,217</w:t>
            </w:r>
          </w:p>
          <w:p w14:paraId="61D0A140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5E40A660" w14:textId="77777777" w:rsidTr="00E41D7D">
        <w:trPr>
          <w:trHeight w:val="22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4704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B4E7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355,865,594</w:t>
            </w:r>
          </w:p>
          <w:p w14:paraId="6B6445DC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2F68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10,136,619,314</w:t>
            </w:r>
          </w:p>
          <w:p w14:paraId="00D8E7DC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7013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669,528,644</w:t>
            </w:r>
          </w:p>
          <w:p w14:paraId="1C439BCC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8F6A" w14:textId="11A81FEF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7FF3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11,162,013,552</w:t>
            </w:r>
          </w:p>
          <w:p w14:paraId="24D6C497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679D2447" w14:textId="77777777" w:rsidTr="00E41D7D">
        <w:trPr>
          <w:trHeight w:val="22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A2B0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8EEA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478,796,097</w:t>
            </w:r>
          </w:p>
          <w:p w14:paraId="17DD36C5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F224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-77,271,138</w:t>
            </w:r>
          </w:p>
          <w:p w14:paraId="1C8AEEB9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03E2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-99,632,619</w:t>
            </w:r>
          </w:p>
          <w:p w14:paraId="18F4E9CE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38F7" w14:textId="79DDD59C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0C0E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301,892,340</w:t>
            </w:r>
          </w:p>
          <w:p w14:paraId="312806E4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377CD317" w14:textId="77777777" w:rsidTr="00E41D7D">
        <w:trPr>
          <w:trHeight w:val="38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285B4A0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E6F2921" w14:textId="5848B3F1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841,783,859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989AA01" w14:textId="18EC3962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10,127,448,923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14BF275" w14:textId="1EA2B359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572,325,789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9A1435A" w14:textId="62C716E0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AA1AD29" w14:textId="1510877B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11,541,558,571</w:t>
            </w:r>
          </w:p>
        </w:tc>
      </w:tr>
    </w:tbl>
    <w:p w14:paraId="40BF0AF2" w14:textId="77777777" w:rsidR="00127CCD" w:rsidRDefault="00127CCD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1EFA8668" w14:textId="77777777" w:rsidR="00127CCD" w:rsidRDefault="00127CCD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0298EA75" w14:textId="7C13CF09" w:rsidR="00093760" w:rsidRDefault="00A76524">
      <w:pPr>
        <w:pStyle w:val="INCISO"/>
        <w:spacing w:after="0" w:line="240" w:lineRule="exact"/>
        <w:ind w:left="0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IV)   Notas al Estado de Flujo de Efectivo</w:t>
      </w:r>
    </w:p>
    <w:p w14:paraId="408DBA01" w14:textId="77777777" w:rsidR="00093760" w:rsidRDefault="00093760">
      <w:pPr>
        <w:pStyle w:val="INCISO"/>
        <w:spacing w:after="0" w:line="240" w:lineRule="exact"/>
        <w:ind w:left="0" w:firstLine="0"/>
        <w:rPr>
          <w:rFonts w:ascii="Calibri" w:hAnsi="Calibri" w:cs="DIN Pro Regular"/>
          <w:smallCaps/>
          <w:sz w:val="20"/>
          <w:szCs w:val="20"/>
        </w:rPr>
      </w:pPr>
    </w:p>
    <w:p w14:paraId="1825914E" w14:textId="5C748FB2" w:rsidR="00093760" w:rsidRDefault="00A76524">
      <w:pPr>
        <w:pStyle w:val="ROMANOS"/>
        <w:numPr>
          <w:ilvl w:val="0"/>
          <w:numId w:val="1"/>
        </w:numPr>
        <w:spacing w:after="0" w:line="240" w:lineRule="exact"/>
        <w:ind w:left="78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</w:rPr>
        <w:t xml:space="preserve">Los montos que conforman el saldo de el </w:t>
      </w:r>
      <w:r>
        <w:rPr>
          <w:rFonts w:ascii="Calibri" w:hAnsi="Calibri" w:cs="DIN Pro Regular"/>
          <w:sz w:val="20"/>
          <w:szCs w:val="20"/>
          <w:lang w:val="es-MX"/>
        </w:rPr>
        <w:t xml:space="preserve">Flujo de Efectivo de las </w:t>
      </w:r>
      <w:r>
        <w:rPr>
          <w:rFonts w:ascii="Calibri" w:hAnsi="Calibri" w:cs="DIN Pro Regular"/>
          <w:b/>
          <w:sz w:val="20"/>
          <w:szCs w:val="20"/>
          <w:lang w:val="es-MX"/>
        </w:rPr>
        <w:t>Actividades de Operación</w:t>
      </w:r>
      <w:r w:rsidR="00EB736B">
        <w:rPr>
          <w:rFonts w:ascii="Calibri" w:hAnsi="Calibri" w:cs="DIN Pro Regular"/>
          <w:b/>
          <w:sz w:val="20"/>
          <w:szCs w:val="20"/>
          <w:lang w:val="es-MX"/>
        </w:rPr>
        <w:t>,</w:t>
      </w:r>
      <w:r>
        <w:rPr>
          <w:rFonts w:ascii="Calibri" w:hAnsi="Calibri" w:cs="DIN Pro Regular"/>
          <w:sz w:val="20"/>
          <w:szCs w:val="20"/>
          <w:lang w:val="es-MX"/>
        </w:rPr>
        <w:t xml:space="preserve"> está conformado de la siguiente manera:</w:t>
      </w:r>
    </w:p>
    <w:p w14:paraId="75C3C503" w14:textId="77777777" w:rsidR="00093760" w:rsidRDefault="00093760" w:rsidP="00E468CB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8"/>
        <w:gridCol w:w="1559"/>
        <w:gridCol w:w="1491"/>
      </w:tblGrid>
      <w:tr w:rsidR="00093760" w14:paraId="1FE92770" w14:textId="77777777" w:rsidTr="00E41D7D">
        <w:trPr>
          <w:trHeight w:val="397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69F441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5CC5EAB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C58A61A" w14:textId="77777777" w:rsidR="00093760" w:rsidRDefault="00A76524" w:rsidP="00C81077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20D62214" w14:textId="77777777" w:rsidTr="00E41D7D">
        <w:trPr>
          <w:trHeight w:val="479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AE0E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3C09" w14:textId="7F151911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2,048,199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DCCA" w14:textId="1314044C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5,489,679</w:t>
            </w:r>
          </w:p>
        </w:tc>
      </w:tr>
      <w:tr w:rsidR="00093760" w14:paraId="4ED7FEC7" w14:textId="77777777" w:rsidTr="00E41D7D">
        <w:trPr>
          <w:trHeight w:val="414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13EF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9A49" w14:textId="60BB111A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-10,838,776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8990" w14:textId="48820B46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-13,344,813</w:t>
            </w:r>
          </w:p>
        </w:tc>
      </w:tr>
      <w:tr w:rsidR="00093760" w14:paraId="7D5EF01F" w14:textId="77777777" w:rsidTr="00E41D7D">
        <w:trPr>
          <w:trHeight w:val="283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023B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FBC6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738,194</w:t>
            </w:r>
          </w:p>
          <w:p w14:paraId="31A07C35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65E9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1,247,762</w:t>
            </w:r>
          </w:p>
          <w:p w14:paraId="74C9D0DF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78E8BF14" w14:textId="77777777" w:rsidTr="00E41D7D">
        <w:trPr>
          <w:trHeight w:val="386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D1DE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0E30" w14:textId="6563463C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1,267,121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076E" w14:textId="3B66214E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669,980</w:t>
            </w:r>
          </w:p>
        </w:tc>
      </w:tr>
      <w:tr w:rsidR="00093760" w14:paraId="1A4BBD04" w14:textId="77777777" w:rsidTr="00E41D7D">
        <w:trPr>
          <w:trHeight w:val="420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6458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4409" w14:textId="57DEF130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853,392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C5C" w14:textId="29476A15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428,211</w:t>
            </w:r>
          </w:p>
        </w:tc>
      </w:tr>
      <w:tr w:rsidR="00093760" w14:paraId="1D262C7B" w14:textId="77777777" w:rsidTr="00E41D7D">
        <w:trPr>
          <w:trHeight w:val="411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02E4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C6C2" w14:textId="5FE6A605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775,421,173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E9D3" w14:textId="2FFEDD0C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222,898,623</w:t>
            </w:r>
          </w:p>
        </w:tc>
      </w:tr>
      <w:tr w:rsidR="00093760" w14:paraId="3204A6A5" w14:textId="77777777" w:rsidTr="00E41D7D">
        <w:trPr>
          <w:trHeight w:val="418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22A7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54CE" w14:textId="2C4A86FA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45,400,897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5181" w14:textId="15F6A341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115,264,801</w:t>
            </w:r>
          </w:p>
        </w:tc>
      </w:tr>
      <w:tr w:rsidR="00093760" w14:paraId="48FA8C65" w14:textId="77777777" w:rsidTr="00E41D7D">
        <w:trPr>
          <w:trHeight w:val="410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779C72E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5DB153E" w14:textId="4A484DB0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814,890,200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0CAA3CC" w14:textId="6D259BC3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332,654,243</w:t>
            </w:r>
          </w:p>
        </w:tc>
      </w:tr>
    </w:tbl>
    <w:p w14:paraId="4EE8DCE0" w14:textId="77777777" w:rsidR="00093760" w:rsidRDefault="0009376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566E6393" w14:textId="77777777" w:rsidR="00093760" w:rsidRDefault="0009376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63EEF550" w14:textId="77777777" w:rsidR="00093760" w:rsidRDefault="0009376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51DA367C" w14:textId="77777777" w:rsidR="00093760" w:rsidRDefault="0009376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3B69161A" w14:textId="77777777" w:rsidR="00093760" w:rsidRDefault="0009376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4981C23B" w14:textId="111AACA5" w:rsidR="00093760" w:rsidRDefault="00A76524">
      <w:pPr>
        <w:pStyle w:val="ROMANOS"/>
        <w:numPr>
          <w:ilvl w:val="0"/>
          <w:numId w:val="1"/>
        </w:numPr>
        <w:spacing w:after="0" w:line="240" w:lineRule="exact"/>
        <w:ind w:left="78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</w:rPr>
        <w:t xml:space="preserve">Los montos que conforman el saldo de el </w:t>
      </w:r>
      <w:r>
        <w:rPr>
          <w:rFonts w:ascii="Calibri" w:hAnsi="Calibri" w:cs="DIN Pro Regular"/>
          <w:sz w:val="20"/>
          <w:szCs w:val="20"/>
          <w:lang w:val="es-MX"/>
        </w:rPr>
        <w:t xml:space="preserve">Flujo de Efectivo de las </w:t>
      </w:r>
      <w:r>
        <w:rPr>
          <w:rFonts w:ascii="Calibri" w:hAnsi="Calibri" w:cs="DIN Pro Regular"/>
          <w:b/>
          <w:sz w:val="20"/>
          <w:szCs w:val="20"/>
          <w:lang w:val="es-MX"/>
        </w:rPr>
        <w:t>Actividades de Inversión</w:t>
      </w:r>
      <w:r w:rsidR="00EB736B">
        <w:rPr>
          <w:rFonts w:ascii="Calibri" w:hAnsi="Calibri" w:cs="DIN Pro Regular"/>
          <w:b/>
          <w:sz w:val="20"/>
          <w:szCs w:val="20"/>
          <w:lang w:val="es-MX"/>
        </w:rPr>
        <w:t>,</w:t>
      </w:r>
      <w:r>
        <w:rPr>
          <w:rFonts w:ascii="Calibri" w:hAnsi="Calibri" w:cs="DIN Pro Regular"/>
          <w:sz w:val="20"/>
          <w:szCs w:val="20"/>
          <w:lang w:val="es-MX"/>
        </w:rPr>
        <w:t xml:space="preserve"> está conformado de la siguiente manera:</w:t>
      </w:r>
    </w:p>
    <w:p w14:paraId="120522A9" w14:textId="77777777" w:rsidR="00093760" w:rsidRDefault="00093760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8"/>
        <w:gridCol w:w="1559"/>
        <w:gridCol w:w="1491"/>
      </w:tblGrid>
      <w:tr w:rsidR="00093760" w14:paraId="0C750D6A" w14:textId="77777777" w:rsidTr="00E41D7D">
        <w:trPr>
          <w:trHeight w:val="397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A0F5CF9" w14:textId="77777777" w:rsidR="00093760" w:rsidRDefault="00A76524" w:rsidP="007D38F5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A6EA368" w14:textId="77777777" w:rsidR="00093760" w:rsidRDefault="00A76524" w:rsidP="007D38F5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17FBCA7" w14:textId="77777777" w:rsidR="00093760" w:rsidRDefault="00A76524" w:rsidP="007D38F5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3368DC33" w14:textId="77777777" w:rsidTr="00E41D7D">
        <w:trPr>
          <w:trHeight w:val="350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5E93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D052" w14:textId="726B941E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-2,008,948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A5FF" w14:textId="3CF863EA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-1,886,674</w:t>
            </w:r>
          </w:p>
        </w:tc>
      </w:tr>
      <w:tr w:rsidR="00093760" w14:paraId="53529F4A" w14:textId="77777777" w:rsidTr="00E41D7D">
        <w:trPr>
          <w:trHeight w:val="411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6755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FF0E" w14:textId="0D06B321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-7,513,828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B612" w14:textId="2939CB2E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-11,993,982</w:t>
            </w:r>
          </w:p>
        </w:tc>
      </w:tr>
      <w:tr w:rsidR="00093760" w14:paraId="2901EC48" w14:textId="77777777" w:rsidTr="00E41D7D">
        <w:trPr>
          <w:trHeight w:val="283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B00D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BDE4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-1,037,237</w:t>
            </w:r>
          </w:p>
          <w:p w14:paraId="0C2FB838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2D26" w14:textId="77777777" w:rsidR="00F874FA" w:rsidRPr="00F874FA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-66,065</w:t>
            </w:r>
          </w:p>
          <w:p w14:paraId="1DBAF97D" w14:textId="77777777" w:rsidR="00093760" w:rsidRDefault="00093760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093760" w14:paraId="79CDE959" w14:textId="77777777" w:rsidTr="00E41D7D">
        <w:trPr>
          <w:trHeight w:val="396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3EA7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64DC" w14:textId="09FE19C3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-36,150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1DBF" w14:textId="56B00930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-1,207,891</w:t>
            </w:r>
          </w:p>
        </w:tc>
      </w:tr>
      <w:tr w:rsidR="00093760" w14:paraId="0CA1DB33" w14:textId="77777777" w:rsidTr="00E41D7D">
        <w:trPr>
          <w:trHeight w:val="416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E7AD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CADD" w14:textId="1C857BDD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-698,659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533A" w14:textId="7E75D121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-1,427,161</w:t>
            </w:r>
          </w:p>
        </w:tc>
      </w:tr>
      <w:tr w:rsidR="00093760" w14:paraId="535379A4" w14:textId="77777777" w:rsidTr="00E41D7D">
        <w:trPr>
          <w:trHeight w:val="407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E235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EB50" w14:textId="32FA935C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-314,223,554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30A7" w14:textId="2789D4F0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-270,605,928</w:t>
            </w:r>
          </w:p>
        </w:tc>
      </w:tr>
      <w:tr w:rsidR="00093760" w14:paraId="64EB3468" w14:textId="77777777" w:rsidTr="00E41D7D">
        <w:trPr>
          <w:trHeight w:val="428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75E6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D2EB" w14:textId="6E458E35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-10,804,636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5D76" w14:textId="2DAE1D21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color w:val="000000"/>
                <w:sz w:val="18"/>
                <w:szCs w:val="18"/>
              </w:rPr>
              <w:t>-512,979</w:t>
            </w:r>
          </w:p>
        </w:tc>
      </w:tr>
      <w:tr w:rsidR="00093760" w14:paraId="1BC8E531" w14:textId="77777777" w:rsidTr="00E41D7D">
        <w:trPr>
          <w:trHeight w:val="406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E4670FE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F6999BC" w14:textId="05F81B4E" w:rsidR="00093760" w:rsidRDefault="00F874FA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F874FA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-336,323,012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13BBCDA" w14:textId="65D2338A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-287,700,680</w:t>
            </w:r>
          </w:p>
        </w:tc>
      </w:tr>
    </w:tbl>
    <w:p w14:paraId="005D441E" w14:textId="77777777" w:rsidR="00902C71" w:rsidRDefault="00902C71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150AF570" w14:textId="77777777" w:rsidR="00093760" w:rsidRDefault="00093760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1C3ED1B8" w14:textId="77777777" w:rsidR="00E468CB" w:rsidRDefault="00E468CB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4696CA9" w14:textId="77777777" w:rsidR="00E468CB" w:rsidRDefault="00E468CB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3DEA0A0" w14:textId="77777777" w:rsidR="00E468CB" w:rsidRDefault="00E468CB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286AD2E4" w14:textId="77777777" w:rsidR="00E468CB" w:rsidRDefault="00E468CB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39E48883" w14:textId="77777777" w:rsidR="00E468CB" w:rsidRDefault="00E468CB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076888D" w14:textId="3125C59C" w:rsidR="00093760" w:rsidRDefault="00A76524">
      <w:pPr>
        <w:pStyle w:val="ROMANOS"/>
        <w:numPr>
          <w:ilvl w:val="0"/>
          <w:numId w:val="1"/>
        </w:numPr>
        <w:spacing w:after="0" w:line="240" w:lineRule="exact"/>
        <w:ind w:left="78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</w:rPr>
        <w:lastRenderedPageBreak/>
        <w:t xml:space="preserve">Los montos que conforman el saldo de el </w:t>
      </w:r>
      <w:r>
        <w:rPr>
          <w:rFonts w:ascii="Calibri" w:hAnsi="Calibri" w:cs="DIN Pro Regular"/>
          <w:sz w:val="20"/>
          <w:szCs w:val="20"/>
          <w:lang w:val="es-MX"/>
        </w:rPr>
        <w:t xml:space="preserve">Flujo de Efectivo de las </w:t>
      </w:r>
      <w:r>
        <w:rPr>
          <w:rFonts w:ascii="Calibri" w:hAnsi="Calibri" w:cs="DIN Pro Regular"/>
          <w:b/>
          <w:sz w:val="20"/>
          <w:szCs w:val="20"/>
          <w:lang w:val="es-MX"/>
        </w:rPr>
        <w:t>Actividades de Financiamiento</w:t>
      </w:r>
      <w:r w:rsidR="00EB736B">
        <w:rPr>
          <w:rFonts w:ascii="Calibri" w:hAnsi="Calibri" w:cs="DIN Pro Regular"/>
          <w:b/>
          <w:sz w:val="20"/>
          <w:szCs w:val="20"/>
          <w:lang w:val="es-MX"/>
        </w:rPr>
        <w:t>,</w:t>
      </w:r>
      <w:r>
        <w:rPr>
          <w:rFonts w:ascii="Calibri" w:hAnsi="Calibri" w:cs="DIN Pro Regular"/>
          <w:b/>
          <w:sz w:val="20"/>
          <w:szCs w:val="20"/>
          <w:lang w:val="es-MX"/>
        </w:rPr>
        <w:t xml:space="preserve"> </w:t>
      </w:r>
      <w:r w:rsidR="00A9517A">
        <w:rPr>
          <w:rFonts w:ascii="Calibri" w:hAnsi="Calibri" w:cs="DIN Pro Regular"/>
          <w:sz w:val="20"/>
          <w:szCs w:val="20"/>
          <w:lang w:val="es-MX"/>
        </w:rPr>
        <w:t>está</w:t>
      </w:r>
      <w:r>
        <w:rPr>
          <w:rFonts w:ascii="Calibri" w:hAnsi="Calibri" w:cs="DIN Pro Regular"/>
          <w:sz w:val="20"/>
          <w:szCs w:val="20"/>
          <w:lang w:val="es-MX"/>
        </w:rPr>
        <w:t xml:space="preserve"> conformado de la siguiente manera:</w:t>
      </w:r>
    </w:p>
    <w:p w14:paraId="3E6180A4" w14:textId="77777777" w:rsidR="00093760" w:rsidRDefault="00093760">
      <w:pPr>
        <w:pStyle w:val="ROMANOS"/>
        <w:spacing w:after="0" w:line="240" w:lineRule="exact"/>
        <w:ind w:left="780" w:firstLine="0"/>
        <w:rPr>
          <w:rFonts w:ascii="Calibri" w:hAnsi="Calibri" w:cs="DIN Pro Regular"/>
          <w:sz w:val="20"/>
          <w:szCs w:val="20"/>
          <w:lang w:val="es-MX"/>
        </w:rPr>
      </w:pPr>
    </w:p>
    <w:p w14:paraId="3D90E374" w14:textId="77777777" w:rsidR="00093760" w:rsidRDefault="00093760">
      <w:pPr>
        <w:pStyle w:val="ROMANOS"/>
        <w:spacing w:after="0" w:line="240" w:lineRule="exact"/>
        <w:ind w:left="1080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7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8"/>
        <w:gridCol w:w="1559"/>
        <w:gridCol w:w="1559"/>
      </w:tblGrid>
      <w:tr w:rsidR="00093760" w14:paraId="2C7C4BFA" w14:textId="77777777" w:rsidTr="00E41D7D">
        <w:trPr>
          <w:trHeight w:val="397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A72A4BD" w14:textId="77777777" w:rsidR="00093760" w:rsidRDefault="00A76524" w:rsidP="007D38F5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B26F16E" w14:textId="77777777" w:rsidR="00093760" w:rsidRDefault="00A76524" w:rsidP="007D38F5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008CBB9" w14:textId="77777777" w:rsidR="00093760" w:rsidRDefault="00A76524" w:rsidP="007D38F5">
            <w:pPr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93760" w14:paraId="4571F99B" w14:textId="77777777" w:rsidTr="00E41D7D">
        <w:trPr>
          <w:trHeight w:val="434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9282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Comisión de Derechos Humanos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5328" w14:textId="75FFEF15" w:rsidR="00093760" w:rsidRDefault="00EC3112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D568" w14:textId="7683DF94" w:rsidR="00093760" w:rsidRDefault="00EC3112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18D468C1" w14:textId="77777777" w:rsidTr="00E41D7D">
        <w:trPr>
          <w:trHeight w:val="398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8ED8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Electoral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BEA6" w14:textId="3C2520C9" w:rsidR="00093760" w:rsidRDefault="00EC3112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B966" w14:textId="776787C6" w:rsidR="00093760" w:rsidRDefault="00EC3112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0F8A7DAF" w14:textId="77777777" w:rsidTr="00E41D7D">
        <w:trPr>
          <w:trHeight w:val="283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80C4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Instituto de Transparencia y Acceso a la Información y de Protección de Datos Personales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B214" w14:textId="59D09F14" w:rsidR="00093760" w:rsidRDefault="00EC3112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CF58B2" w14:textId="3373AEB0" w:rsidR="00093760" w:rsidRDefault="00EC3112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69023C07" w14:textId="77777777" w:rsidTr="00E41D7D">
        <w:trPr>
          <w:trHeight w:val="395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4DF5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de Justicia Administrativa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F905C" w14:textId="78016968" w:rsidR="00093760" w:rsidRDefault="00EC3112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09E5" w14:textId="6935A1F5" w:rsidR="00093760" w:rsidRDefault="00EC3112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093760" w14:paraId="61CE1F94" w14:textId="77777777" w:rsidTr="00E41D7D">
        <w:trPr>
          <w:trHeight w:val="416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CE56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Tribunal Electoral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97209" w14:textId="5F7CB80F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color w:val="000000"/>
                <w:sz w:val="18"/>
                <w:szCs w:val="18"/>
              </w:rPr>
              <w:t>14,254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B756" w14:textId="649B83E4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color w:val="000000"/>
                <w:sz w:val="18"/>
                <w:szCs w:val="18"/>
              </w:rPr>
              <w:t>165,142</w:t>
            </w:r>
          </w:p>
        </w:tc>
      </w:tr>
      <w:tr w:rsidR="00093760" w14:paraId="7FED712D" w14:textId="77777777" w:rsidTr="00E41D7D">
        <w:trPr>
          <w:trHeight w:val="422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5997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Universidad Autónoma de Tamaulipas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FD41E" w14:textId="2A8F1068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color w:val="000000"/>
                <w:sz w:val="18"/>
                <w:szCs w:val="18"/>
              </w:rPr>
              <w:t>-109,134,355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49B4" w14:textId="547424C8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color w:val="000000"/>
                <w:sz w:val="18"/>
                <w:szCs w:val="18"/>
              </w:rPr>
              <w:t>44,683</w:t>
            </w:r>
          </w:p>
        </w:tc>
      </w:tr>
      <w:tr w:rsidR="00093760" w14:paraId="49F7A3C8" w14:textId="77777777" w:rsidTr="00E41D7D">
        <w:trPr>
          <w:trHeight w:val="414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D60A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</w:rPr>
              <w:t>Fiscalía General de Justicia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F1FDC" w14:textId="1CD82DEA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color w:val="000000"/>
                <w:sz w:val="18"/>
                <w:szCs w:val="18"/>
              </w:rPr>
              <w:t>-102,984,814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4026" w14:textId="36633F65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color w:val="000000"/>
                <w:sz w:val="18"/>
                <w:szCs w:val="18"/>
              </w:rPr>
              <w:t>-110,795,328</w:t>
            </w:r>
          </w:p>
        </w:tc>
      </w:tr>
      <w:tr w:rsidR="00093760" w14:paraId="2F71631A" w14:textId="77777777" w:rsidTr="00E41D7D">
        <w:trPr>
          <w:trHeight w:val="419"/>
          <w:jc w:val="center"/>
        </w:trPr>
        <w:tc>
          <w:tcPr>
            <w:tcW w:w="5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C530F6A" w14:textId="77777777" w:rsidR="00093760" w:rsidRDefault="00A76524" w:rsidP="00E468CB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DC9A3"/>
            <w:vAlign w:val="center"/>
          </w:tcPr>
          <w:p w14:paraId="59833497" w14:textId="06B3F35F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-212,104,915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98571F4" w14:textId="0DE8D647" w:rsidR="00093760" w:rsidRDefault="000E6DCB" w:rsidP="00E468CB">
            <w:pPr>
              <w:widowControl w:val="0"/>
              <w:spacing w:after="0" w:line="240" w:lineRule="auto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 w:rsidRPr="000E6DCB">
              <w:rPr>
                <w:rFonts w:cs="DIN Pro Regular"/>
                <w:b/>
                <w:bCs/>
                <w:color w:val="000000"/>
                <w:sz w:val="18"/>
                <w:szCs w:val="18"/>
              </w:rPr>
              <w:t>-110,585,503</w:t>
            </w:r>
          </w:p>
        </w:tc>
      </w:tr>
    </w:tbl>
    <w:p w14:paraId="7847DE9A" w14:textId="77777777" w:rsidR="005E1583" w:rsidRDefault="005E1583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 w:val="20"/>
        </w:rPr>
      </w:pPr>
    </w:p>
    <w:p w14:paraId="17DEDE6D" w14:textId="77777777" w:rsidR="00006D49" w:rsidRDefault="00006D49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 w:val="20"/>
        </w:rPr>
      </w:pPr>
    </w:p>
    <w:p w14:paraId="324F29F9" w14:textId="77777777" w:rsidR="00006D49" w:rsidRDefault="00006D49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 w:val="20"/>
        </w:rPr>
      </w:pPr>
    </w:p>
    <w:p w14:paraId="77B47FDF" w14:textId="77777777" w:rsidR="00006D49" w:rsidRDefault="00006D49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 w:val="20"/>
        </w:rPr>
      </w:pPr>
    </w:p>
    <w:p w14:paraId="5E57456A" w14:textId="77777777" w:rsidR="00006D49" w:rsidRDefault="00006D49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 w:val="20"/>
        </w:rPr>
      </w:pPr>
    </w:p>
    <w:p w14:paraId="3413BF11" w14:textId="77777777" w:rsidR="00006D49" w:rsidRDefault="00006D49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sz w:val="20"/>
        </w:rPr>
      </w:pPr>
    </w:p>
    <w:p w14:paraId="260871DA" w14:textId="77777777" w:rsidR="00093760" w:rsidRDefault="00A76524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</w:rPr>
        <w:t>a</w:t>
      </w:r>
      <w:r>
        <w:rPr>
          <w:rFonts w:ascii="Calibri" w:hAnsi="Calibri" w:cs="DIN Pro Regular"/>
          <w:b/>
          <w:sz w:val="20"/>
          <w:lang w:val="es-MX"/>
        </w:rPr>
        <w:t>) NOTAS DE GESTIÓN ADMINISTRATIVA</w:t>
      </w:r>
    </w:p>
    <w:p w14:paraId="2D0482C0" w14:textId="77777777" w:rsidR="00093760" w:rsidRDefault="00093760">
      <w:pPr>
        <w:pStyle w:val="Texto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2118CF53" w14:textId="77777777" w:rsidR="00093760" w:rsidRDefault="00A76524">
      <w:pPr>
        <w:pStyle w:val="Texto"/>
        <w:spacing w:after="0" w:line="240" w:lineRule="exact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encuentran disponibles en las notas de cada ente público.</w:t>
      </w:r>
    </w:p>
    <w:p w14:paraId="4FD6793F" w14:textId="77777777" w:rsidR="00093760" w:rsidRDefault="0009376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100B200" w14:textId="77777777" w:rsidR="005E1583" w:rsidRDefault="005E1583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</w:rPr>
      </w:pPr>
    </w:p>
    <w:p w14:paraId="2DB87962" w14:textId="77777777" w:rsidR="00006D49" w:rsidRDefault="00006D49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</w:rPr>
      </w:pPr>
    </w:p>
    <w:p w14:paraId="645C37DD" w14:textId="77777777" w:rsidR="00006D49" w:rsidRDefault="00006D49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</w:rPr>
      </w:pPr>
    </w:p>
    <w:p w14:paraId="3C3CEEC2" w14:textId="77777777" w:rsidR="00006D49" w:rsidRDefault="00006D49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</w:rPr>
      </w:pPr>
    </w:p>
    <w:p w14:paraId="66A3EB91" w14:textId="77777777" w:rsidR="005E1583" w:rsidRDefault="005E1583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</w:rPr>
      </w:pPr>
    </w:p>
    <w:p w14:paraId="0D4587C6" w14:textId="77777777" w:rsidR="00093760" w:rsidRDefault="00093760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</w:rPr>
      </w:pPr>
    </w:p>
    <w:p w14:paraId="3F76727F" w14:textId="77777777" w:rsidR="00093760" w:rsidRDefault="00A76524" w:rsidP="00E41D7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</w:rPr>
        <w:t>c)</w:t>
      </w:r>
      <w:r>
        <w:rPr>
          <w:rFonts w:ascii="Calibri" w:hAnsi="Calibri" w:cs="DIN Pro Regular"/>
          <w:sz w:val="20"/>
        </w:rPr>
        <w:t xml:space="preserve"> </w:t>
      </w:r>
      <w:r>
        <w:rPr>
          <w:rFonts w:ascii="Calibri" w:hAnsi="Calibri" w:cs="DIN Pro Regular"/>
          <w:b/>
          <w:sz w:val="20"/>
          <w:lang w:val="es-MX"/>
        </w:rPr>
        <w:t>NOTAS DE MEMORIA (CUENTAS DE ORDEN)</w:t>
      </w:r>
    </w:p>
    <w:p w14:paraId="3E135B7D" w14:textId="77777777" w:rsidR="00093760" w:rsidRDefault="00093760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9F5112E" w14:textId="7734A112" w:rsidR="00093760" w:rsidRDefault="00A76524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encuentran disponibles en las notas de cada ente público.</w:t>
      </w:r>
    </w:p>
    <w:p w14:paraId="566FBE15" w14:textId="77777777" w:rsidR="00A9517A" w:rsidRDefault="00A9517A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00CE72F" w14:textId="77777777" w:rsidR="00A9517A" w:rsidRDefault="00A9517A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91FAF2D" w14:textId="77777777" w:rsidR="00006D49" w:rsidRDefault="00006D49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70F3BCE5" w14:textId="77777777" w:rsidR="00006D49" w:rsidRDefault="00006D49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307A545" w14:textId="77777777" w:rsidR="00006D49" w:rsidRDefault="00006D49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6062202" w14:textId="77777777" w:rsidR="00006D49" w:rsidRDefault="00006D49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7BC2FB1" w14:textId="77777777" w:rsidR="00006D49" w:rsidRDefault="00006D49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4691F588" w14:textId="77777777" w:rsidR="00006D49" w:rsidRDefault="00006D49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57FB0A5D" w14:textId="77777777" w:rsidR="00006D49" w:rsidRDefault="00006D49" w:rsidP="00A9517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23504CCE" w14:textId="77777777" w:rsidR="00093760" w:rsidRDefault="0009376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A9F3428" w14:textId="4D0524D8" w:rsidR="00093760" w:rsidRPr="00006D49" w:rsidRDefault="0095297B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  <w:r w:rsidRPr="00006D49">
        <w:rPr>
          <w:rFonts w:ascii="Calibri" w:hAnsi="Calibri" w:cs="DIN Pro Regular"/>
          <w:sz w:val="20"/>
        </w:rPr>
        <w:t>“</w:t>
      </w:r>
      <w:r w:rsidR="00A76524" w:rsidRPr="00006D49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</w:t>
      </w:r>
      <w:r w:rsidR="00A76524" w:rsidRPr="00006D49">
        <w:rPr>
          <w:rFonts w:ascii="Calibri" w:hAnsi="Calibri"/>
          <w:sz w:val="20"/>
        </w:rPr>
        <w:t>or</w:t>
      </w:r>
      <w:r w:rsidRPr="00006D49">
        <w:rPr>
          <w:rFonts w:ascii="Calibri" w:hAnsi="Calibri"/>
          <w:sz w:val="20"/>
        </w:rPr>
        <w:t>”</w:t>
      </w:r>
      <w:r w:rsidR="00A76524" w:rsidRPr="00006D49">
        <w:rPr>
          <w:rFonts w:ascii="Calibri" w:hAnsi="Calibri"/>
          <w:sz w:val="20"/>
        </w:rPr>
        <w:t>.</w:t>
      </w:r>
    </w:p>
    <w:sectPr w:rsidR="00093760" w:rsidRPr="00006D49" w:rsidSect="00E43135">
      <w:headerReference w:type="default" r:id="rId8"/>
      <w:footerReference w:type="default" r:id="rId9"/>
      <w:pgSz w:w="12240" w:h="15840"/>
      <w:pgMar w:top="1531" w:right="1440" w:bottom="108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1A1B" w14:textId="77777777" w:rsidR="00D9525F" w:rsidRDefault="00A76524">
      <w:pPr>
        <w:spacing w:after="0" w:line="240" w:lineRule="auto"/>
      </w:pPr>
      <w:r>
        <w:separator/>
      </w:r>
    </w:p>
  </w:endnote>
  <w:endnote w:type="continuationSeparator" w:id="0">
    <w:p w14:paraId="71587FF8" w14:textId="77777777" w:rsidR="00D9525F" w:rsidRDefault="00A7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Bold">
    <w:charset w:val="00"/>
    <w:family w:val="swiss"/>
    <w:pitch w:val="variable"/>
    <w:sig w:usb0="A00002BF" w:usb1="4000207B" w:usb2="00000008" w:usb3="00000000" w:csb0="00000097" w:csb1="00000000"/>
  </w:font>
  <w:font w:name="Encode Sans Medium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A82E9" w14:textId="77777777" w:rsidR="00093760" w:rsidRDefault="00A76524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96128" behindDoc="1" locked="0" layoutInCell="0" allowOverlap="1" wp14:anchorId="19EB37F1" wp14:editId="6FCDE400">
              <wp:simplePos x="0" y="0"/>
              <wp:positionH relativeFrom="column">
                <wp:posOffset>-137160</wp:posOffset>
              </wp:positionH>
              <wp:positionV relativeFrom="paragraph">
                <wp:posOffset>-107950</wp:posOffset>
              </wp:positionV>
              <wp:extent cx="6192520" cy="635"/>
              <wp:effectExtent l="0" t="0" r="37465" b="19050"/>
              <wp:wrapNone/>
              <wp:docPr id="8" name="Conector rec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C89B91" id="Conector recto 32" o:spid="_x0000_s1026" style="position:absolute;z-index:-251620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0.8pt,-8.5pt" to="476.8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" o:allowincell="f" strokecolor="#bc955c" strokeweight="2pt"/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902C71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53D29" w14:textId="77777777" w:rsidR="00D9525F" w:rsidRDefault="00A76524">
      <w:pPr>
        <w:spacing w:after="0" w:line="240" w:lineRule="auto"/>
      </w:pPr>
      <w:r>
        <w:separator/>
      </w:r>
    </w:p>
  </w:footnote>
  <w:footnote w:type="continuationSeparator" w:id="0">
    <w:p w14:paraId="1EECECCB" w14:textId="77777777" w:rsidR="00D9525F" w:rsidRDefault="00A7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88EF" w14:textId="1209EF6C" w:rsidR="0095297B" w:rsidRDefault="0095297B">
    <w:pPr>
      <w:pStyle w:val="Encabezado"/>
      <w:tabs>
        <w:tab w:val="left" w:pos="270"/>
        <w:tab w:val="center" w:pos="4680"/>
        <w:tab w:val="right" w:pos="9360"/>
      </w:tabs>
      <w:rPr>
        <w:rFonts w:ascii="Encode Sans" w:hAnsi="Encode Sans" w:cs="DIN Pro Regular"/>
        <w:b/>
        <w:sz w:val="20"/>
      </w:rPr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71364C2B" wp14:editId="4A7EAD73">
          <wp:simplePos x="0" y="0"/>
          <wp:positionH relativeFrom="margin">
            <wp:posOffset>-228600</wp:posOffset>
          </wp:positionH>
          <wp:positionV relativeFrom="paragraph">
            <wp:posOffset>137160</wp:posOffset>
          </wp:positionV>
          <wp:extent cx="1824355" cy="769620"/>
          <wp:effectExtent l="0" t="0" r="4445" b="0"/>
          <wp:wrapSquare wrapText="bothSides"/>
          <wp:docPr id="3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524">
      <w:rPr>
        <w:rFonts w:ascii="Encode Sans" w:hAnsi="Encode Sans" w:cs="DIN Pro Regular"/>
        <w:b/>
        <w:sz w:val="20"/>
      </w:rPr>
      <w:tab/>
    </w:r>
    <w:r w:rsidR="00A76524">
      <w:rPr>
        <w:rFonts w:ascii="Encode Sans" w:hAnsi="Encode Sans" w:cs="DIN Pro Regular"/>
        <w:b/>
        <w:sz w:val="20"/>
      </w:rPr>
      <w:tab/>
    </w:r>
  </w:p>
  <w:p w14:paraId="5F3118CA" w14:textId="2B3B15B9" w:rsidR="0095297B" w:rsidRDefault="0095297B">
    <w:pPr>
      <w:pStyle w:val="Encabezado"/>
      <w:tabs>
        <w:tab w:val="left" w:pos="270"/>
        <w:tab w:val="center" w:pos="4680"/>
        <w:tab w:val="right" w:pos="9360"/>
      </w:tabs>
      <w:rPr>
        <w:rFonts w:ascii="Encode Sans" w:hAnsi="Encode Sans" w:cs="DIN Pro Regular"/>
        <w:b/>
        <w:sz w:val="20"/>
      </w:rPr>
    </w:pPr>
  </w:p>
  <w:p w14:paraId="007954A4" w14:textId="75E4263C" w:rsidR="00093760" w:rsidRDefault="00A76524">
    <w:pPr>
      <w:pStyle w:val="Encabezado"/>
      <w:tabs>
        <w:tab w:val="left" w:pos="270"/>
        <w:tab w:val="center" w:pos="4680"/>
        <w:tab w:val="right" w:pos="9360"/>
      </w:tabs>
      <w:rPr>
        <w:rFonts w:ascii="Encode Sans" w:hAnsi="Encode Sans" w:cs="DIN Pro Regular"/>
        <w:b/>
        <w:sz w:val="20"/>
      </w:rPr>
    </w:pPr>
    <w:r>
      <w:rPr>
        <w:rFonts w:ascii="Encode Sans" w:hAnsi="Encode Sans" w:cs="DIN Pro Regular"/>
        <w:b/>
        <w:sz w:val="20"/>
      </w:rPr>
      <w:tab/>
    </w:r>
    <w:r>
      <w:rPr>
        <w:rFonts w:ascii="Encode Sans" w:hAnsi="Encode Sans" w:cs="DIN Pro Regular"/>
        <w:b/>
        <w:sz w:val="20"/>
      </w:rPr>
      <w:tab/>
    </w:r>
    <w:r>
      <w:rPr>
        <w:rFonts w:ascii="Encode Sans" w:hAnsi="Encode Sans" w:cs="DIN Pro Regular"/>
        <w:b/>
        <w:sz w:val="20"/>
      </w:rPr>
      <w:tab/>
    </w:r>
  </w:p>
  <w:p w14:paraId="4FE41A90" w14:textId="68224BE3" w:rsidR="00E43135" w:rsidRDefault="00E43135">
    <w:pPr>
      <w:pStyle w:val="Encabezado"/>
      <w:tabs>
        <w:tab w:val="left" w:pos="270"/>
        <w:tab w:val="center" w:pos="4680"/>
        <w:tab w:val="right" w:pos="9360"/>
      </w:tabs>
      <w:rPr>
        <w:rFonts w:ascii="Encode Sans" w:hAnsi="Encode Sans" w:cs="DIN Pro Regular"/>
        <w:b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18304" behindDoc="1" locked="0" layoutInCell="0" allowOverlap="1" wp14:anchorId="1B65359A" wp14:editId="09219DF1">
              <wp:simplePos x="0" y="0"/>
              <wp:positionH relativeFrom="column">
                <wp:posOffset>5605145</wp:posOffset>
              </wp:positionH>
              <wp:positionV relativeFrom="paragraph">
                <wp:posOffset>86360</wp:posOffset>
              </wp:positionV>
              <wp:extent cx="1270" cy="387350"/>
              <wp:effectExtent l="0" t="0" r="19050" b="12700"/>
              <wp:wrapNone/>
              <wp:docPr id="4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" cy="387350"/>
                      </a:xfrm>
                      <a:prstGeom prst="line">
                        <a:avLst/>
                      </a:prstGeom>
                      <a:ln w="15875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DD676" id="Conector recto 5" o:spid="_x0000_s1026" style="position:absolute;z-index:-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1.35pt,6.8pt" to="441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" o:allowincell="f" strokecolor="#bc955c" strokeweight="1.2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715584" behindDoc="1" locked="0" layoutInCell="0" allowOverlap="1" wp14:anchorId="2D3774FA" wp14:editId="76A7CD73">
              <wp:simplePos x="0" y="0"/>
              <wp:positionH relativeFrom="column">
                <wp:posOffset>4088130</wp:posOffset>
              </wp:positionH>
              <wp:positionV relativeFrom="paragraph">
                <wp:posOffset>46990</wp:posOffset>
              </wp:positionV>
              <wp:extent cx="1438275" cy="504825"/>
              <wp:effectExtent l="0" t="0" r="0" b="0"/>
              <wp:wrapSquare wrapText="bothSides"/>
              <wp:docPr id="5" name="Cuadro de texto 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82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B0D0D5" w14:textId="77777777" w:rsidR="00093760" w:rsidRDefault="00A76524">
                          <w:pPr>
                            <w:pStyle w:val="Contenidodelmarc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DIN Pro Regular"/>
                              <w:b/>
                              <w:sz w:val="24"/>
                              <w:szCs w:val="24"/>
                            </w:rPr>
                            <w:t>CUENTA</w:t>
                          </w:r>
                          <w:r>
                            <w:rPr>
                              <w:rFonts w:cs="DIN Pro Bold"/>
                              <w:b/>
                              <w:sz w:val="24"/>
                              <w:szCs w:val="24"/>
                            </w:rPr>
                            <w:t xml:space="preserve"> PÚBLICA CONSOLIDADA 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774FA" id="Cuadro de texto 2_0" o:spid="_x0000_s1026" style="position:absolute;margin-left:321.9pt;margin-top:3.7pt;width:113.25pt;height:39.7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" o:allowincell="f" filled="f" stroked="f">
              <v:textbox>
                <w:txbxContent>
                  <w:p w14:paraId="48B0D0D5" w14:textId="77777777" w:rsidR="00093760" w:rsidRDefault="00A76524">
                    <w:pPr>
                      <w:pStyle w:val="Contenidodelmarc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cs="DIN Pro Regular"/>
                        <w:b/>
                        <w:sz w:val="24"/>
                        <w:szCs w:val="24"/>
                      </w:rPr>
                      <w:t>CUENTA</w:t>
                    </w:r>
                    <w:r>
                      <w:rPr>
                        <w:rFonts w:cs="DIN Pro Bold"/>
                        <w:b/>
                        <w:sz w:val="24"/>
                        <w:szCs w:val="24"/>
                      </w:rPr>
                      <w:t xml:space="preserve"> PÚBLICA CONSOLIDADA   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A76524">
      <w:rPr>
        <w:rFonts w:ascii="Encode Sans" w:hAnsi="Encode Sans" w:cs="DIN Pro Regular"/>
        <w:b/>
        <w:sz w:val="20"/>
      </w:rPr>
      <w:tab/>
    </w:r>
    <w:r w:rsidR="00A76524">
      <w:rPr>
        <w:rFonts w:ascii="Encode Sans" w:hAnsi="Encode Sans" w:cs="DIN Pro Regular"/>
        <w:b/>
        <w:sz w:val="20"/>
      </w:rPr>
      <w:tab/>
    </w:r>
  </w:p>
  <w:p w14:paraId="49B0C9DB" w14:textId="44A8F0EB" w:rsidR="00093760" w:rsidRDefault="00E43135" w:rsidP="00E43135">
    <w:pPr>
      <w:pStyle w:val="Encabezado"/>
      <w:tabs>
        <w:tab w:val="left" w:pos="270"/>
        <w:tab w:val="center" w:pos="4680"/>
        <w:tab w:val="right" w:pos="9360"/>
      </w:tabs>
      <w:jc w:val="center"/>
      <w:rPr>
        <w:rFonts w:cs="DIN Pro Bold"/>
        <w:b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1" locked="0" layoutInCell="0" allowOverlap="1" wp14:anchorId="7F42061B" wp14:editId="4D7B8218">
              <wp:simplePos x="0" y="0"/>
              <wp:positionH relativeFrom="column">
                <wp:posOffset>5649595</wp:posOffset>
              </wp:positionH>
              <wp:positionV relativeFrom="paragraph">
                <wp:posOffset>14605</wp:posOffset>
              </wp:positionV>
              <wp:extent cx="662940" cy="333375"/>
              <wp:effectExtent l="0" t="0" r="0" b="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C6B05C" w14:textId="77777777" w:rsidR="00093760" w:rsidRDefault="00A76524">
                          <w:pPr>
                            <w:pStyle w:val="Contenidodelmarc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DIN Pro Regular"/>
                              <w:b/>
                              <w:sz w:val="28"/>
                              <w:szCs w:val="28"/>
                            </w:rPr>
                            <w:t>2024</w:t>
                          </w:r>
                          <w:r>
                            <w:rPr>
                              <w:rFonts w:cs="DIN Pro Bold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2061B" id="Cuadro de texto 2" o:spid="_x0000_s1027" style="position:absolute;left:0;text-align:left;margin-left:444.85pt;margin-top:1.15pt;width:52.2pt;height:26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" o:allowincell="f" filled="f" stroked="f">
              <v:textbox>
                <w:txbxContent>
                  <w:p w14:paraId="69C6B05C" w14:textId="77777777" w:rsidR="00093760" w:rsidRDefault="00A76524">
                    <w:pPr>
                      <w:pStyle w:val="Contenidodelmarco"/>
                      <w:rPr>
                        <w:sz w:val="28"/>
                        <w:szCs w:val="28"/>
                      </w:rPr>
                    </w:pPr>
                    <w:r>
                      <w:rPr>
                        <w:rFonts w:cs="DIN Pro Regular"/>
                        <w:b/>
                        <w:sz w:val="28"/>
                        <w:szCs w:val="28"/>
                      </w:rPr>
                      <w:t>2024</w:t>
                    </w:r>
                    <w:r>
                      <w:rPr>
                        <w:rFonts w:cs="DIN Pro Bold"/>
                        <w:b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A76524">
      <w:rPr>
        <w:rFonts w:cs="DIN Pro Regular"/>
        <w:b/>
        <w:sz w:val="24"/>
        <w:szCs w:val="24"/>
      </w:rPr>
      <w:t>TOMO VI   ÓRGANOS AUTÓNOMOS</w:t>
    </w:r>
  </w:p>
  <w:p w14:paraId="1E3CABD5" w14:textId="387DDAAE" w:rsidR="00093760" w:rsidRDefault="00093760" w:rsidP="00902C71">
    <w:pPr>
      <w:pStyle w:val="Encabezado"/>
      <w:tabs>
        <w:tab w:val="left" w:pos="270"/>
        <w:tab w:val="center" w:pos="4680"/>
      </w:tabs>
      <w:jc w:val="right"/>
      <w:rPr>
        <w:rFonts w:ascii="Encode Sans Medium" w:hAnsi="Encode Sans Medium" w:cs="DIN Pro Bold"/>
        <w:b/>
        <w:sz w:val="18"/>
        <w:szCs w:val="24"/>
      </w:rPr>
    </w:pPr>
  </w:p>
  <w:p w14:paraId="6EE1F97C" w14:textId="2B360012" w:rsidR="00093760" w:rsidRPr="0095297B" w:rsidRDefault="00A76524" w:rsidP="0095297B">
    <w:pPr>
      <w:pStyle w:val="Encabezado"/>
      <w:tabs>
        <w:tab w:val="left" w:pos="270"/>
        <w:tab w:val="left" w:pos="802"/>
        <w:tab w:val="center" w:pos="4680"/>
      </w:tabs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37760" behindDoc="1" locked="0" layoutInCell="0" allowOverlap="1" wp14:anchorId="0C5D877D" wp14:editId="7B237277">
              <wp:simplePos x="0" y="0"/>
              <wp:positionH relativeFrom="column">
                <wp:posOffset>-113665</wp:posOffset>
              </wp:positionH>
              <wp:positionV relativeFrom="paragraph">
                <wp:posOffset>170180</wp:posOffset>
              </wp:positionV>
              <wp:extent cx="6192520" cy="1270"/>
              <wp:effectExtent l="0" t="0" r="37465" b="19050"/>
              <wp:wrapNone/>
              <wp:docPr id="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720"/>
                      </a:xfrm>
                      <a:prstGeom prst="line">
                        <a:avLst/>
                      </a:prstGeom>
                      <a:ln w="25400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B87FF" id="Conector recto 1" o:spid="_x0000_s1026" style="position:absolute;z-index:-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8.95pt,13.4pt" to="478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" o:allowincell="f" strokecolor="#bc955c" strokeweight="2pt"/>
          </w:pict>
        </mc:Fallback>
      </mc:AlternateConten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E2CF198" w14:textId="77777777" w:rsidR="00093760" w:rsidRDefault="00093760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34B5"/>
    <w:multiLevelType w:val="multilevel"/>
    <w:tmpl w:val="7B0614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6D51A58"/>
    <w:multiLevelType w:val="multilevel"/>
    <w:tmpl w:val="8DB85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96D6FBB"/>
    <w:multiLevelType w:val="multilevel"/>
    <w:tmpl w:val="55782F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4FE356E"/>
    <w:multiLevelType w:val="multilevel"/>
    <w:tmpl w:val="0A36254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779A3331"/>
    <w:multiLevelType w:val="multilevel"/>
    <w:tmpl w:val="1884C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353078">
    <w:abstractNumId w:val="1"/>
  </w:num>
  <w:num w:numId="2" w16cid:durableId="71435807">
    <w:abstractNumId w:val="3"/>
  </w:num>
  <w:num w:numId="3" w16cid:durableId="1082681419">
    <w:abstractNumId w:val="2"/>
  </w:num>
  <w:num w:numId="4" w16cid:durableId="614945308">
    <w:abstractNumId w:val="0"/>
  </w:num>
  <w:num w:numId="5" w16cid:durableId="756948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760"/>
    <w:rsid w:val="00006D49"/>
    <w:rsid w:val="0004564D"/>
    <w:rsid w:val="00073C24"/>
    <w:rsid w:val="00093760"/>
    <w:rsid w:val="000E6DCB"/>
    <w:rsid w:val="00127CCD"/>
    <w:rsid w:val="001B05B9"/>
    <w:rsid w:val="00200CC1"/>
    <w:rsid w:val="0037287D"/>
    <w:rsid w:val="00473843"/>
    <w:rsid w:val="004D1CCA"/>
    <w:rsid w:val="0056315E"/>
    <w:rsid w:val="00576D16"/>
    <w:rsid w:val="005B2E32"/>
    <w:rsid w:val="005C3744"/>
    <w:rsid w:val="005E1583"/>
    <w:rsid w:val="005E7CA3"/>
    <w:rsid w:val="00644BD3"/>
    <w:rsid w:val="006A4A1D"/>
    <w:rsid w:val="006C0BAE"/>
    <w:rsid w:val="006F3721"/>
    <w:rsid w:val="006F48D6"/>
    <w:rsid w:val="007039D0"/>
    <w:rsid w:val="00720171"/>
    <w:rsid w:val="00794473"/>
    <w:rsid w:val="007A237C"/>
    <w:rsid w:val="007D38F5"/>
    <w:rsid w:val="008253B8"/>
    <w:rsid w:val="00894F9D"/>
    <w:rsid w:val="00902C71"/>
    <w:rsid w:val="009406E7"/>
    <w:rsid w:val="00943CCC"/>
    <w:rsid w:val="0095297B"/>
    <w:rsid w:val="00994758"/>
    <w:rsid w:val="009D21F7"/>
    <w:rsid w:val="00A46DAA"/>
    <w:rsid w:val="00A76524"/>
    <w:rsid w:val="00A9517A"/>
    <w:rsid w:val="00AD1198"/>
    <w:rsid w:val="00B828E9"/>
    <w:rsid w:val="00B90C89"/>
    <w:rsid w:val="00BA3920"/>
    <w:rsid w:val="00BC4081"/>
    <w:rsid w:val="00BF6E1E"/>
    <w:rsid w:val="00C81077"/>
    <w:rsid w:val="00CC6832"/>
    <w:rsid w:val="00D4209A"/>
    <w:rsid w:val="00D44659"/>
    <w:rsid w:val="00D7742E"/>
    <w:rsid w:val="00D9525F"/>
    <w:rsid w:val="00E02378"/>
    <w:rsid w:val="00E1009E"/>
    <w:rsid w:val="00E41D7D"/>
    <w:rsid w:val="00E43135"/>
    <w:rsid w:val="00E468CB"/>
    <w:rsid w:val="00E50266"/>
    <w:rsid w:val="00E65BEB"/>
    <w:rsid w:val="00E673DA"/>
    <w:rsid w:val="00EB736B"/>
    <w:rsid w:val="00EC3112"/>
    <w:rsid w:val="00F042F9"/>
    <w:rsid w:val="00F209C4"/>
    <w:rsid w:val="00F63713"/>
    <w:rsid w:val="00F874FA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CC044"/>
  <w15:docId w15:val="{61BBA6A5-74CC-4946-8DFA-A144169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2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qFormat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qFormat/>
    <w:rsid w:val="00451D35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customStyle="1" w:styleId="Default">
    <w:name w:val="Default"/>
    <w:qFormat/>
    <w:rsid w:val="0017768C"/>
    <w:rPr>
      <w:rFonts w:cs="Calibri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2F47-7502-42DE-B6DF-25629392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9</Pages>
  <Words>1858</Words>
  <Characters>10220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31</cp:revision>
  <cp:lastPrinted>2023-03-16T17:08:00Z</cp:lastPrinted>
  <dcterms:created xsi:type="dcterms:W3CDTF">2024-04-18T19:02:00Z</dcterms:created>
  <dcterms:modified xsi:type="dcterms:W3CDTF">2025-04-10T20:23:00Z</dcterms:modified>
  <dc:language>es-MX</dc:language>
</cp:coreProperties>
</file>