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3FA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31082B6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4B734161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1FA00819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tbl>
      <w:tblPr>
        <w:tblW w:w="1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817"/>
        <w:gridCol w:w="1855"/>
        <w:gridCol w:w="1417"/>
        <w:gridCol w:w="1346"/>
        <w:gridCol w:w="1535"/>
        <w:gridCol w:w="1353"/>
        <w:gridCol w:w="1213"/>
        <w:gridCol w:w="1811"/>
      </w:tblGrid>
      <w:tr w:rsidR="00EB7DE9" w:rsidRPr="00EB7DE9" w14:paraId="6FB24283" w14:textId="77777777" w:rsidTr="00EB7DE9">
        <w:trPr>
          <w:trHeight w:val="82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3631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A2E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61B0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66F8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0AE8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9ABA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A1D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3BD5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4B57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EB7DE9" w:rsidRPr="00EB7DE9" w14:paraId="0CAAC016" w14:textId="77777777" w:rsidTr="00EB7DE9">
        <w:trPr>
          <w:trHeight w:val="15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2D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Incubadora de Negocios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7A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Certificados CONOCER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06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certificados expedidos por la entidad del CONOCER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ED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Certificados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6F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AD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17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AF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64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2FFF224E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41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Vinculación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43ED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Servicios Tecnológicos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AB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servicios tecnológicos al año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A20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servicios tecnológicos al año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079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9D5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37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DF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14A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160D1FF8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E8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Internacionalización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DB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de movilidad en el extranjero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76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en el extranjero / Matricula total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94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A76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D2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D2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3C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70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556A1897" w14:textId="77777777" w:rsidTr="00EB7DE9">
        <w:trPr>
          <w:trHeight w:val="210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0F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Extensión Universitaria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21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que participan en actividades deportivas y culturales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AF7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que participan en actividades deportivas y culturales / Matricula total x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F7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Actividades deportivas y culturales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D8BD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2B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AE4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04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9A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46D75C1A" w14:textId="77777777" w:rsidTr="00EB7DE9">
        <w:trPr>
          <w:trHeight w:val="150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00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Dir. Enlace Académico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15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Análisis de demanda de estudiantes por programa educativo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52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Programas de estudio acreditados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D2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FB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212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720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06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E4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033DC983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F2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Dir. Logística y Negocios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EE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B3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egresados / Alumnos Inscritos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1C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Egresados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51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5C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7B6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21E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FA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260508C0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0C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Dir. Mantenimiento Industrial y Soldadura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FE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DD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egresados / Alumnos Inscritos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4F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Egresados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22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8C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E8F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C4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58A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19765FF4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A8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Dir. Química y Nanotecnología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FB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FD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egresados / Alumnos Inscritos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AE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Egresados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6C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81A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A1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CFA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8D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148A8EA3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EAF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Dir. Mecatrónico y Energías Renovables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E8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D07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egresados / Alumnos Inscritos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38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Egresados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525A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99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10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AAE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83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17A0F5C6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67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Dir. Planeación y Evaluación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65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Plan de Mantenimiento Anual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D2D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Mantenimientos realizados / Mantenimientos programados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47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Plan de mantenimiento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61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A2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F2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21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A1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73A994B3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8F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Coordinación de Calidad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44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Inconformidades detectadas en las auditorías internas/externas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35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Auditorías realizadas / Auditorias programadas x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9B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Auditorias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1D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95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38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D4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66%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DA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4F60BECE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BB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Servicios Escolares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39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Titulación de Alumnos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B5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alumnos titulados / Alumnos egresados x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D5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Alumnos Titulados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28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FD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E3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3BF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FF7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75DBDC31" w14:textId="77777777" w:rsidTr="00EB7DE9">
        <w:trPr>
          <w:trHeight w:val="15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A2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Departamento de Informática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0B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Reparación y atención a equipos de cómputo e internet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4FA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No. De reparaciones realizadas / Equipos totales en la institución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C27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Reparaciones realizadas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C2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7A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F2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C9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41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69142BE5" w14:textId="77777777" w:rsidTr="00EB7DE9">
        <w:trPr>
          <w:trHeight w:val="15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29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Compras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E7D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Gestión de compras al Gobierno del Estado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2B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Compras autorizadas y realizadas / Compras requeridas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63E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E40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DF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607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32F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99%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7B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5129BF4B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DA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Servicios Administrativos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4B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Pago de servicios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482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Presupuesto ejercido / Presupuesto autorizado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2F5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1C8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1C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BB3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949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564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B7DE9" w:rsidRPr="00EB7DE9" w14:paraId="7D84A073" w14:textId="77777777" w:rsidTr="00EB7DE9">
        <w:trPr>
          <w:trHeight w:val="120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84A6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Recursos Humanos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D6F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Pago de nomina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8BB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Presupuesto ejercido / Presupuesto autorizado X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A9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3B0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D2E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A2C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 xml:space="preserve">Octubre - Diciembre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95F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99%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DC1" w14:textId="77777777" w:rsidR="00EB7DE9" w:rsidRPr="00EB7DE9" w:rsidRDefault="00EB7DE9" w:rsidP="00EB7D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EB7D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40C45B9" w14:textId="77777777" w:rsidR="004C5C47" w:rsidRPr="00CA0775" w:rsidRDefault="004C5C47" w:rsidP="00EB7DE9">
      <w:pPr>
        <w:rPr>
          <w:rFonts w:cs="DIN Pro Regular"/>
        </w:rPr>
      </w:pPr>
    </w:p>
    <w:p w14:paraId="45DBC46A" w14:textId="77777777" w:rsidR="004C5C47" w:rsidRPr="00CA0775" w:rsidRDefault="004C5C47" w:rsidP="00D46585">
      <w:pPr>
        <w:jc w:val="both"/>
        <w:rPr>
          <w:rFonts w:cs="DIN Pro Regular"/>
        </w:rPr>
      </w:pPr>
    </w:p>
    <w:p w14:paraId="1B0AFA2A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DE3C7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E215" w14:textId="77777777" w:rsidR="00DE3C74" w:rsidRDefault="00DE3C74" w:rsidP="00EA5418">
      <w:pPr>
        <w:spacing w:after="0" w:line="240" w:lineRule="auto"/>
      </w:pPr>
      <w:r>
        <w:separator/>
      </w:r>
    </w:p>
  </w:endnote>
  <w:endnote w:type="continuationSeparator" w:id="0">
    <w:p w14:paraId="0E090360" w14:textId="77777777" w:rsidR="00DE3C74" w:rsidRDefault="00DE3C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564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B3B42" wp14:editId="65BD2E1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CD4B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1C7215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CC32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59DFD67" wp14:editId="390F121D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676445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C399" w14:textId="77777777" w:rsidR="00DE3C74" w:rsidRDefault="00DE3C74" w:rsidP="00EA5418">
      <w:pPr>
        <w:spacing w:after="0" w:line="240" w:lineRule="auto"/>
      </w:pPr>
      <w:r>
        <w:separator/>
      </w:r>
    </w:p>
  </w:footnote>
  <w:footnote w:type="continuationSeparator" w:id="0">
    <w:p w14:paraId="55215267" w14:textId="77777777" w:rsidR="00DE3C74" w:rsidRDefault="00DE3C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6D28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0C7D0B" wp14:editId="3E25BF0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B722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81C4999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BFB48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0D3D53E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9A88E6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C7D0B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236B722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81C4999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0ABFB48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0D3D53E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9A88E6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1E3394" wp14:editId="26AD8BE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CE46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915B" w14:textId="77777777" w:rsidR="00EB3E19" w:rsidRDefault="00086071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713024" behindDoc="0" locked="0" layoutInCell="1" allowOverlap="1" wp14:anchorId="6ADD26A2" wp14:editId="41200F82">
          <wp:simplePos x="0" y="0"/>
          <wp:positionH relativeFrom="column">
            <wp:posOffset>7282815</wp:posOffset>
          </wp:positionH>
          <wp:positionV relativeFrom="paragraph">
            <wp:posOffset>-69215</wp:posOffset>
          </wp:positionV>
          <wp:extent cx="1102360" cy="665639"/>
          <wp:effectExtent l="0" t="0" r="2540" b="1270"/>
          <wp:wrapNone/>
          <wp:docPr id="1977671624" name="Imagen 1">
            <a:extLst xmlns:a="http://schemas.openxmlformats.org/drawingml/2006/main">
              <a:ext uri="{FF2B5EF4-FFF2-40B4-BE49-F238E27FC236}">
                <a16:creationId xmlns:a16="http://schemas.microsoft.com/office/drawing/2014/main" id="{A45970B7-16CC-4B26-A805-12DE986B7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A45970B7-16CC-4B26-A805-12DE986B7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665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5FFD568" wp14:editId="42AAAED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B2328" w14:textId="77777777" w:rsidR="00CF63D6" w:rsidRPr="00442023" w:rsidRDefault="00086071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Altamira, Tamaulipas</w:t>
    </w:r>
  </w:p>
  <w:p w14:paraId="0E4079DF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5A90064C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901CFC3" wp14:editId="458C300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97604358">
    <w:abstractNumId w:val="0"/>
  </w:num>
  <w:num w:numId="2" w16cid:durableId="1469543442">
    <w:abstractNumId w:val="1"/>
  </w:num>
  <w:num w:numId="3" w16cid:durableId="76446588">
    <w:abstractNumId w:val="3"/>
  </w:num>
  <w:num w:numId="4" w16cid:durableId="43437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86071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A387A"/>
    <w:rsid w:val="006048D2"/>
    <w:rsid w:val="00611E39"/>
    <w:rsid w:val="00647C15"/>
    <w:rsid w:val="00671A69"/>
    <w:rsid w:val="00694C71"/>
    <w:rsid w:val="006E77DD"/>
    <w:rsid w:val="00765DAF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1751E"/>
    <w:rsid w:val="00D46585"/>
    <w:rsid w:val="00D51261"/>
    <w:rsid w:val="00D921B1"/>
    <w:rsid w:val="00DA129D"/>
    <w:rsid w:val="00DE3C74"/>
    <w:rsid w:val="00E20B95"/>
    <w:rsid w:val="00E32708"/>
    <w:rsid w:val="00E42A6C"/>
    <w:rsid w:val="00E75F9F"/>
    <w:rsid w:val="00E92F76"/>
    <w:rsid w:val="00EA5418"/>
    <w:rsid w:val="00EB3E19"/>
    <w:rsid w:val="00EB7DE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6647"/>
  <w15:docId w15:val="{B4E12EBD-3C5B-4BD5-8A82-A68E5957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CP. Lidia Minerva</cp:lastModifiedBy>
  <cp:revision>22</cp:revision>
  <cp:lastPrinted>2022-12-20T20:35:00Z</cp:lastPrinted>
  <dcterms:created xsi:type="dcterms:W3CDTF">2021-01-09T00:44:00Z</dcterms:created>
  <dcterms:modified xsi:type="dcterms:W3CDTF">2024-02-15T16:32:00Z</dcterms:modified>
</cp:coreProperties>
</file>