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1300"/>
        <w:gridCol w:w="1539"/>
        <w:gridCol w:w="1333"/>
        <w:gridCol w:w="1333"/>
        <w:gridCol w:w="1333"/>
        <w:gridCol w:w="1323"/>
      </w:tblGrid>
      <w:tr w:rsidR="0047304F" w:rsidRPr="0047304F" w:rsidTr="00B8291D">
        <w:trPr>
          <w:trHeight w:val="300"/>
          <w:jc w:val="center"/>
        </w:trPr>
        <w:tc>
          <w:tcPr>
            <w:tcW w:w="3019" w:type="dxa"/>
            <w:vMerge w:val="restart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Concepto</w:t>
            </w:r>
          </w:p>
        </w:tc>
        <w:tc>
          <w:tcPr>
            <w:tcW w:w="6838" w:type="dxa"/>
            <w:gridSpan w:val="5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Egresos</w:t>
            </w:r>
          </w:p>
        </w:tc>
        <w:tc>
          <w:tcPr>
            <w:tcW w:w="1323" w:type="dxa"/>
            <w:vMerge w:val="restart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Subejercicio</w:t>
            </w:r>
          </w:p>
        </w:tc>
      </w:tr>
      <w:tr w:rsidR="0047304F" w:rsidRPr="0047304F" w:rsidTr="00B8291D">
        <w:trPr>
          <w:trHeight w:val="51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Aprobado</w:t>
            </w:r>
          </w:p>
        </w:tc>
        <w:tc>
          <w:tcPr>
            <w:tcW w:w="1539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Ampliaciones/ (Reducciones)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Modificado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Devengado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Pagado</w:t>
            </w:r>
          </w:p>
        </w:tc>
        <w:tc>
          <w:tcPr>
            <w:tcW w:w="1323" w:type="dxa"/>
            <w:vMerge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</w:p>
        </w:tc>
      </w:tr>
      <w:tr w:rsidR="0047304F" w:rsidRPr="0047304F" w:rsidTr="00B8291D">
        <w:trPr>
          <w:trHeight w:val="30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1</w:t>
            </w:r>
          </w:p>
        </w:tc>
        <w:tc>
          <w:tcPr>
            <w:tcW w:w="1539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2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3 = (1 + 2 )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4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5</w:t>
            </w:r>
          </w:p>
        </w:tc>
        <w:tc>
          <w:tcPr>
            <w:tcW w:w="1323" w:type="dxa"/>
            <w:hideMark/>
          </w:tcPr>
          <w:p w:rsidR="0047304F" w:rsidRPr="0047304F" w:rsidRDefault="0047304F" w:rsidP="0047304F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6 = ( 3 - 4 )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  <w:hideMark/>
          </w:tcPr>
          <w:p w:rsidR="0047304F" w:rsidRPr="0047304F" w:rsidRDefault="0047304F" w:rsidP="0047304F">
            <w:pPr>
              <w:spacing w:after="0" w:line="240" w:lineRule="auto"/>
            </w:pPr>
            <w:r w:rsidRPr="0047304F">
              <w:t>Gastos de Operación</w:t>
            </w:r>
          </w:p>
        </w:tc>
        <w:tc>
          <w:tcPr>
            <w:tcW w:w="1300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9,145,145</w:t>
            </w:r>
          </w:p>
        </w:tc>
        <w:tc>
          <w:tcPr>
            <w:tcW w:w="1539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-3,679,162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5,465,983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5,453,914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5,437,094</w:t>
            </w:r>
          </w:p>
        </w:tc>
        <w:tc>
          <w:tcPr>
            <w:tcW w:w="132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12,069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  <w:hideMark/>
          </w:tcPr>
          <w:p w:rsidR="0047304F" w:rsidRPr="0047304F" w:rsidRDefault="0047304F" w:rsidP="0047304F">
            <w:pPr>
              <w:spacing w:after="0" w:line="240" w:lineRule="auto"/>
            </w:pPr>
            <w:r w:rsidRPr="0047304F">
              <w:t>Subsidio Derechos</w:t>
            </w:r>
          </w:p>
        </w:tc>
        <w:tc>
          <w:tcPr>
            <w:tcW w:w="1300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0</w:t>
            </w:r>
          </w:p>
        </w:tc>
        <w:tc>
          <w:tcPr>
            <w:tcW w:w="1539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9,495,493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9,495,493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9,491,361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9,082,235</w:t>
            </w:r>
          </w:p>
        </w:tc>
        <w:tc>
          <w:tcPr>
            <w:tcW w:w="132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4,132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  <w:hideMark/>
          </w:tcPr>
          <w:p w:rsidR="0047304F" w:rsidRPr="0047304F" w:rsidRDefault="0047304F" w:rsidP="0047304F">
            <w:pPr>
              <w:spacing w:after="0" w:line="240" w:lineRule="auto"/>
            </w:pPr>
            <w:r w:rsidRPr="0047304F">
              <w:t xml:space="preserve">Proyecto de Ventas y Servicios del Zoológico y Parque Recreativo Tamatán </w:t>
            </w:r>
          </w:p>
        </w:tc>
        <w:tc>
          <w:tcPr>
            <w:tcW w:w="1300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0</w:t>
            </w:r>
          </w:p>
        </w:tc>
        <w:tc>
          <w:tcPr>
            <w:tcW w:w="1539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1,729,431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1,729,431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1,486,935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1,393,845</w:t>
            </w:r>
          </w:p>
        </w:tc>
        <w:tc>
          <w:tcPr>
            <w:tcW w:w="132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242,496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  <w:hideMark/>
          </w:tcPr>
          <w:p w:rsidR="0047304F" w:rsidRPr="0047304F" w:rsidRDefault="0047304F" w:rsidP="0047304F">
            <w:pPr>
              <w:spacing w:after="0" w:line="240" w:lineRule="auto"/>
            </w:pPr>
            <w:r w:rsidRPr="0047304F">
              <w:t xml:space="preserve">Proyecto Subsidio por Ventas y Servicios del Zoológico y Parque Recreativo Tamatán </w:t>
            </w:r>
          </w:p>
        </w:tc>
        <w:tc>
          <w:tcPr>
            <w:tcW w:w="1300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0</w:t>
            </w:r>
          </w:p>
        </w:tc>
        <w:tc>
          <w:tcPr>
            <w:tcW w:w="1539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484,979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484,979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475,023</w:t>
            </w:r>
          </w:p>
        </w:tc>
        <w:tc>
          <w:tcPr>
            <w:tcW w:w="133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164,237</w:t>
            </w:r>
          </w:p>
        </w:tc>
        <w:tc>
          <w:tcPr>
            <w:tcW w:w="1323" w:type="dxa"/>
            <w:noWrap/>
            <w:hideMark/>
          </w:tcPr>
          <w:p w:rsidR="0047304F" w:rsidRPr="0047304F" w:rsidRDefault="0047304F" w:rsidP="0047304F">
            <w:pPr>
              <w:spacing w:after="0" w:line="240" w:lineRule="auto"/>
              <w:jc w:val="right"/>
            </w:pPr>
            <w:r w:rsidRPr="0047304F">
              <w:t>9,956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47304F" w:rsidRDefault="0047304F" w:rsidP="0047304F">
      <w:pPr>
        <w:jc w:val="center"/>
        <w:rPr>
          <w:rFonts w:ascii="Encode Sans" w:hAnsi="Encode Sans" w:cs="Arial"/>
          <w:b/>
        </w:rPr>
      </w:pPr>
    </w:p>
    <w:p w:rsidR="0047304F" w:rsidRPr="007E0A27" w:rsidRDefault="0047304F" w:rsidP="0047304F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Pr="007E0A27">
        <w:rPr>
          <w:rFonts w:ascii="Encode Sans" w:hAnsi="Encode Sans" w:cs="Arial"/>
          <w:b/>
        </w:rPr>
        <w:t xml:space="preserve"> </w:t>
      </w:r>
      <w:r>
        <w:rPr>
          <w:rFonts w:ascii="Encode Sans" w:hAnsi="Encode Sans" w:cs="Arial"/>
          <w:b/>
        </w:rPr>
        <w:t>2023</w:t>
      </w:r>
    </w:p>
    <w:p w:rsidR="0047304F" w:rsidRPr="009B1FDD" w:rsidRDefault="0047304F" w:rsidP="0047304F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1300"/>
        <w:gridCol w:w="1539"/>
        <w:gridCol w:w="1333"/>
        <w:gridCol w:w="1333"/>
        <w:gridCol w:w="1333"/>
        <w:gridCol w:w="1323"/>
      </w:tblGrid>
      <w:tr w:rsidR="0047304F" w:rsidRPr="0047304F" w:rsidTr="00B8291D">
        <w:trPr>
          <w:trHeight w:val="300"/>
          <w:jc w:val="center"/>
        </w:trPr>
        <w:tc>
          <w:tcPr>
            <w:tcW w:w="3019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Concepto</w:t>
            </w:r>
          </w:p>
        </w:tc>
        <w:tc>
          <w:tcPr>
            <w:tcW w:w="6838" w:type="dxa"/>
            <w:gridSpan w:val="5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Egresos</w:t>
            </w:r>
          </w:p>
        </w:tc>
        <w:tc>
          <w:tcPr>
            <w:tcW w:w="1323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Subejercicio</w:t>
            </w:r>
          </w:p>
        </w:tc>
      </w:tr>
      <w:tr w:rsidR="0047304F" w:rsidRPr="0047304F" w:rsidTr="00B8291D">
        <w:trPr>
          <w:trHeight w:val="51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Aprobado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Ampliaciones/ (Reducciones)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Modificado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Devengado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Pagado</w:t>
            </w:r>
          </w:p>
        </w:tc>
        <w:tc>
          <w:tcPr>
            <w:tcW w:w="1323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</w:tr>
      <w:tr w:rsidR="0047304F" w:rsidRPr="0047304F" w:rsidTr="00B8291D">
        <w:trPr>
          <w:trHeight w:val="30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1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2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3 = (1 + 2 )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4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5</w:t>
            </w:r>
          </w:p>
        </w:tc>
        <w:tc>
          <w:tcPr>
            <w:tcW w:w="132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6 = ( 3 - 4 )</w:t>
            </w:r>
          </w:p>
        </w:tc>
      </w:tr>
      <w:tr w:rsidR="0047304F" w:rsidRPr="0047304F" w:rsidTr="0047304F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Egresos Tamux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1,989,280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1,989,280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1,955,525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1,788,956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33,755</w:t>
            </w:r>
          </w:p>
        </w:tc>
      </w:tr>
      <w:tr w:rsidR="0047304F" w:rsidRPr="0047304F" w:rsidTr="0047304F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 xml:space="preserve">Remanente Etapa 2 Manejo, Monitoreo y Conservación del Jaguar </w:t>
            </w:r>
            <w:r w:rsidRPr="00D46CB9">
              <w:t xml:space="preserve">(Panthera onca) </w:t>
            </w:r>
            <w:r>
              <w:t>en la Reserva de la Biósfera Sierra de Tamaulipas</w:t>
            </w:r>
            <w:r w:rsidRPr="00D46CB9">
              <w:t xml:space="preserve"> 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96,970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96,970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85,574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85,574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11,396</w:t>
            </w:r>
          </w:p>
        </w:tc>
      </w:tr>
      <w:tr w:rsidR="0047304F" w:rsidRPr="0047304F" w:rsidTr="0047304F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Remanente</w:t>
            </w:r>
            <w:r w:rsidRPr="00D46CB9">
              <w:t xml:space="preserve"> 2 </w:t>
            </w:r>
            <w:r>
              <w:t xml:space="preserve">Dinámica Poblacional del Cocodrilo de Pantano </w:t>
            </w:r>
            <w:r w:rsidRPr="00D46CB9">
              <w:t xml:space="preserve">(Crocodrylus Moreletii) </w:t>
            </w:r>
            <w:r>
              <w:t>en Tamaulipas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119,583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119,583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81,515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81,515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38,068</w:t>
            </w:r>
          </w:p>
        </w:tc>
      </w:tr>
      <w:tr w:rsidR="0047304F" w:rsidRPr="0047304F" w:rsidTr="0047304F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Remanente</w:t>
            </w:r>
            <w:r w:rsidRPr="00D46CB9">
              <w:t xml:space="preserve"> 2 </w:t>
            </w:r>
            <w:r>
              <w:t xml:space="preserve">Manejo, Conservación y Traslocación del Ocelote </w:t>
            </w:r>
            <w:r w:rsidRPr="00D46CB9">
              <w:t xml:space="preserve">(leopardus pardalis) </w:t>
            </w:r>
            <w:r>
              <w:t>en Tamaulipas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89,816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89,816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65,491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65,491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24,325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47304F" w:rsidRDefault="0047304F" w:rsidP="00F8794C">
      <w:pPr>
        <w:jc w:val="center"/>
        <w:rPr>
          <w:rFonts w:cs="DIN Pro Regular"/>
        </w:rPr>
      </w:pPr>
    </w:p>
    <w:p w:rsidR="0047304F" w:rsidRPr="007E0A27" w:rsidRDefault="0047304F" w:rsidP="0047304F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Pr="007E0A27">
        <w:rPr>
          <w:rFonts w:ascii="Encode Sans" w:hAnsi="Encode Sans" w:cs="Arial"/>
          <w:b/>
        </w:rPr>
        <w:t xml:space="preserve"> </w:t>
      </w:r>
      <w:r>
        <w:rPr>
          <w:rFonts w:ascii="Encode Sans" w:hAnsi="Encode Sans" w:cs="Arial"/>
          <w:b/>
        </w:rPr>
        <w:t>2023</w:t>
      </w:r>
    </w:p>
    <w:p w:rsidR="0047304F" w:rsidRPr="009B1FDD" w:rsidRDefault="0047304F" w:rsidP="0047304F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1300"/>
        <w:gridCol w:w="1539"/>
        <w:gridCol w:w="1333"/>
        <w:gridCol w:w="1333"/>
        <w:gridCol w:w="1333"/>
        <w:gridCol w:w="1323"/>
      </w:tblGrid>
      <w:tr w:rsidR="0047304F" w:rsidRPr="0047304F" w:rsidTr="00B8291D">
        <w:trPr>
          <w:trHeight w:val="300"/>
          <w:jc w:val="center"/>
        </w:trPr>
        <w:tc>
          <w:tcPr>
            <w:tcW w:w="3019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Concepto</w:t>
            </w:r>
          </w:p>
        </w:tc>
        <w:tc>
          <w:tcPr>
            <w:tcW w:w="6838" w:type="dxa"/>
            <w:gridSpan w:val="5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Egresos</w:t>
            </w:r>
          </w:p>
        </w:tc>
        <w:tc>
          <w:tcPr>
            <w:tcW w:w="1323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Subejercicio</w:t>
            </w:r>
          </w:p>
        </w:tc>
      </w:tr>
      <w:tr w:rsidR="0047304F" w:rsidRPr="0047304F" w:rsidTr="00B8291D">
        <w:trPr>
          <w:trHeight w:val="51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Aprobado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Ampliaciones/ (Reducciones)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Modificado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Devengado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Pagado</w:t>
            </w:r>
          </w:p>
        </w:tc>
        <w:tc>
          <w:tcPr>
            <w:tcW w:w="1323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</w:tr>
      <w:tr w:rsidR="0047304F" w:rsidRPr="0047304F" w:rsidTr="00B8291D">
        <w:trPr>
          <w:trHeight w:val="30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1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2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3 = (1 + 2 )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4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5</w:t>
            </w:r>
          </w:p>
        </w:tc>
        <w:tc>
          <w:tcPr>
            <w:tcW w:w="132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6 = ( 3 - 4 )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Nómina Sueldos Ramo 28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40,811,512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3,831,547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44,643,059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44,501,494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44,501,494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141,565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Nómina Compensaciones Ramo</w:t>
            </w:r>
            <w:r w:rsidRPr="00D46CB9">
              <w:t xml:space="preserve"> 28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21,388,972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9,678,645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31,067,617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31,044,774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31,044,774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22,843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Protección y Conservación de Tortugas Marinas</w:t>
            </w:r>
            <w:r w:rsidRPr="00D46CB9">
              <w:t xml:space="preserve"> 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2,094,435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2,094,435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1,973,947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1,973,947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120,488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Becas a los Hijos de los Trabajadores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370,540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-37,060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333,480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333,480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333,480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</w:tr>
    </w:tbl>
    <w:p w:rsidR="0047304F" w:rsidRDefault="0047304F" w:rsidP="00F8794C">
      <w:pPr>
        <w:jc w:val="center"/>
        <w:rPr>
          <w:rFonts w:cs="DIN Pro Regular"/>
        </w:rPr>
      </w:pPr>
    </w:p>
    <w:p w:rsidR="0047304F" w:rsidRDefault="0047304F" w:rsidP="00F8794C">
      <w:pPr>
        <w:jc w:val="center"/>
        <w:rPr>
          <w:rFonts w:cs="DIN Pro Regular"/>
        </w:rPr>
      </w:pPr>
    </w:p>
    <w:p w:rsidR="0047304F" w:rsidRDefault="0047304F" w:rsidP="00F8794C">
      <w:pPr>
        <w:jc w:val="center"/>
        <w:rPr>
          <w:rFonts w:cs="DIN Pro Regular"/>
        </w:rPr>
      </w:pPr>
    </w:p>
    <w:p w:rsidR="0047304F" w:rsidRDefault="0047304F" w:rsidP="0047304F">
      <w:pPr>
        <w:jc w:val="center"/>
        <w:rPr>
          <w:rFonts w:cs="DIN Pro Regular"/>
        </w:rPr>
      </w:pPr>
    </w:p>
    <w:p w:rsidR="0047304F" w:rsidRPr="007E0A27" w:rsidRDefault="0047304F" w:rsidP="0047304F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Pr="007E0A27">
        <w:rPr>
          <w:rFonts w:ascii="Encode Sans" w:hAnsi="Encode Sans" w:cs="Arial"/>
          <w:b/>
        </w:rPr>
        <w:t xml:space="preserve"> </w:t>
      </w:r>
      <w:r>
        <w:rPr>
          <w:rFonts w:ascii="Encode Sans" w:hAnsi="Encode Sans" w:cs="Arial"/>
          <w:b/>
        </w:rPr>
        <w:t>2023</w:t>
      </w:r>
    </w:p>
    <w:p w:rsidR="0047304F" w:rsidRPr="009B1FDD" w:rsidRDefault="0047304F" w:rsidP="0047304F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1300"/>
        <w:gridCol w:w="1539"/>
        <w:gridCol w:w="1333"/>
        <w:gridCol w:w="1333"/>
        <w:gridCol w:w="1333"/>
        <w:gridCol w:w="1323"/>
      </w:tblGrid>
      <w:tr w:rsidR="0047304F" w:rsidRPr="0047304F" w:rsidTr="00B8291D">
        <w:trPr>
          <w:trHeight w:val="300"/>
          <w:jc w:val="center"/>
        </w:trPr>
        <w:tc>
          <w:tcPr>
            <w:tcW w:w="3019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Concepto</w:t>
            </w:r>
          </w:p>
        </w:tc>
        <w:tc>
          <w:tcPr>
            <w:tcW w:w="6838" w:type="dxa"/>
            <w:gridSpan w:val="5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Egresos</w:t>
            </w:r>
          </w:p>
        </w:tc>
        <w:tc>
          <w:tcPr>
            <w:tcW w:w="1323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Subejercicio</w:t>
            </w:r>
          </w:p>
        </w:tc>
      </w:tr>
      <w:tr w:rsidR="0047304F" w:rsidRPr="0047304F" w:rsidTr="00B8291D">
        <w:trPr>
          <w:trHeight w:val="51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Aprobado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Ampliaciones/ (Reducciones)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Modificado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Devengado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Pagado</w:t>
            </w:r>
          </w:p>
        </w:tc>
        <w:tc>
          <w:tcPr>
            <w:tcW w:w="1323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</w:tr>
      <w:tr w:rsidR="0047304F" w:rsidRPr="0047304F" w:rsidTr="00B8291D">
        <w:trPr>
          <w:trHeight w:val="30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1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2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3 = (1 + 2 )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4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5</w:t>
            </w:r>
          </w:p>
        </w:tc>
        <w:tc>
          <w:tcPr>
            <w:tcW w:w="132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6 = ( 3 - 4 )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Remanente para Gasto 2023</w:t>
            </w:r>
            <w:r w:rsidRPr="00D46CB9">
              <w:t xml:space="preserve"> 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555,744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555,744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543,537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517,037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12,207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Nómina Sueldos Estatal No Regularizable</w:t>
            </w:r>
            <w:r w:rsidRPr="00D46CB9">
              <w:t xml:space="preserve"> 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4,113,233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4,113,233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4,087,897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4,087,897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25,336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 w:rsidRPr="00D46CB9">
              <w:t xml:space="preserve">3% </w:t>
            </w:r>
            <w:r>
              <w:t>Sobre Nómina Personal Contrato</w:t>
            </w:r>
            <w:r w:rsidRPr="00D46CB9">
              <w:t xml:space="preserve"> 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117,130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117,130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105,239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65,245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11,891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Mantenimiento y Adquisición de Equipo para las Instalaciones del Museo Tamux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498,969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498,969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498,969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498,969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</w:tr>
    </w:tbl>
    <w:p w:rsidR="0047304F" w:rsidRDefault="0047304F" w:rsidP="00F8794C">
      <w:pPr>
        <w:jc w:val="center"/>
        <w:rPr>
          <w:rFonts w:cs="DIN Pro Regular"/>
        </w:rPr>
      </w:pPr>
    </w:p>
    <w:p w:rsidR="0047304F" w:rsidRDefault="0047304F" w:rsidP="00F8794C">
      <w:pPr>
        <w:jc w:val="center"/>
        <w:rPr>
          <w:rFonts w:cs="DIN Pro Regular"/>
        </w:rPr>
      </w:pPr>
    </w:p>
    <w:p w:rsidR="0047304F" w:rsidRPr="007E0A27" w:rsidRDefault="0047304F" w:rsidP="0047304F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Pr="007E0A27">
        <w:rPr>
          <w:rFonts w:ascii="Encode Sans" w:hAnsi="Encode Sans" w:cs="Arial"/>
          <w:b/>
        </w:rPr>
        <w:t xml:space="preserve"> </w:t>
      </w:r>
      <w:r>
        <w:rPr>
          <w:rFonts w:ascii="Encode Sans" w:hAnsi="Encode Sans" w:cs="Arial"/>
          <w:b/>
        </w:rPr>
        <w:t>2023</w:t>
      </w:r>
    </w:p>
    <w:p w:rsidR="0047304F" w:rsidRPr="009B1FDD" w:rsidRDefault="0047304F" w:rsidP="0047304F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1300"/>
        <w:gridCol w:w="1539"/>
        <w:gridCol w:w="1333"/>
        <w:gridCol w:w="1333"/>
        <w:gridCol w:w="1333"/>
        <w:gridCol w:w="1323"/>
      </w:tblGrid>
      <w:tr w:rsidR="0047304F" w:rsidRPr="0047304F" w:rsidTr="00B8291D">
        <w:trPr>
          <w:trHeight w:val="300"/>
          <w:jc w:val="center"/>
        </w:trPr>
        <w:tc>
          <w:tcPr>
            <w:tcW w:w="3019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Concepto</w:t>
            </w:r>
          </w:p>
        </w:tc>
        <w:tc>
          <w:tcPr>
            <w:tcW w:w="6838" w:type="dxa"/>
            <w:gridSpan w:val="5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Egresos</w:t>
            </w:r>
          </w:p>
        </w:tc>
        <w:tc>
          <w:tcPr>
            <w:tcW w:w="1323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Subejercicio</w:t>
            </w:r>
          </w:p>
        </w:tc>
      </w:tr>
      <w:tr w:rsidR="0047304F" w:rsidRPr="0047304F" w:rsidTr="00B8291D">
        <w:trPr>
          <w:trHeight w:val="51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Aprobado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Ampliaciones/ (Reducciones)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Modificado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Devengado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Pagado</w:t>
            </w:r>
          </w:p>
        </w:tc>
        <w:tc>
          <w:tcPr>
            <w:tcW w:w="1323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</w:tr>
      <w:tr w:rsidR="0047304F" w:rsidRPr="0047304F" w:rsidTr="00B8291D">
        <w:trPr>
          <w:trHeight w:val="30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1</w:t>
            </w:r>
          </w:p>
        </w:tc>
        <w:tc>
          <w:tcPr>
            <w:tcW w:w="1539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2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3 = (1 + 2 )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4</w:t>
            </w:r>
          </w:p>
        </w:tc>
        <w:tc>
          <w:tcPr>
            <w:tcW w:w="133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5</w:t>
            </w:r>
          </w:p>
        </w:tc>
        <w:tc>
          <w:tcPr>
            <w:tcW w:w="1323" w:type="dxa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6 = ( 3 - 4 )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 xml:space="preserve">Mantenimiento, Señalética y Adquisición de Equipo </w:t>
            </w:r>
            <w:r w:rsidRPr="00D46CB9">
              <w:t xml:space="preserve"> </w:t>
            </w:r>
            <w:r>
              <w:t>y Adquisición de Equipo para el Parque Ecológico Biosfera El Cielo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296,855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296,855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296,855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296,855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Ampliación Alimentación de Animales No Regularizable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2,800,000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2,800,000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2,731,462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2,369,325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68,538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Ramo 28 Gastos de Operación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3,974,753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3,974,753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3,873,068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2,901,340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101,685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Finiquito Laboral Gasto No Regularizable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513,839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513,839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512,053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512,053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1,786</w:t>
            </w:r>
          </w:p>
        </w:tc>
      </w:tr>
    </w:tbl>
    <w:p w:rsidR="0047304F" w:rsidRDefault="0047304F" w:rsidP="00F8794C">
      <w:pPr>
        <w:jc w:val="center"/>
        <w:rPr>
          <w:rFonts w:cs="DIN Pro Regular"/>
        </w:rPr>
      </w:pPr>
    </w:p>
    <w:p w:rsidR="0047304F" w:rsidRDefault="0047304F" w:rsidP="00F8794C">
      <w:pPr>
        <w:jc w:val="center"/>
        <w:rPr>
          <w:rFonts w:cs="DIN Pro Regular"/>
        </w:rPr>
      </w:pPr>
    </w:p>
    <w:p w:rsidR="0047304F" w:rsidRPr="007E0A27" w:rsidRDefault="0047304F" w:rsidP="0047304F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Pr="007E0A27">
        <w:rPr>
          <w:rFonts w:ascii="Encode Sans" w:hAnsi="Encode Sans" w:cs="Arial"/>
          <w:b/>
        </w:rPr>
        <w:t xml:space="preserve"> </w:t>
      </w:r>
      <w:r>
        <w:rPr>
          <w:rFonts w:ascii="Encode Sans" w:hAnsi="Encode Sans" w:cs="Arial"/>
          <w:b/>
        </w:rPr>
        <w:t>2023</w:t>
      </w:r>
    </w:p>
    <w:p w:rsidR="0047304F" w:rsidRPr="009B1FDD" w:rsidRDefault="0047304F" w:rsidP="0047304F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1300"/>
        <w:gridCol w:w="1539"/>
        <w:gridCol w:w="1333"/>
        <w:gridCol w:w="1333"/>
        <w:gridCol w:w="1333"/>
        <w:gridCol w:w="1323"/>
      </w:tblGrid>
      <w:tr w:rsidR="0047304F" w:rsidRPr="0047304F" w:rsidTr="00B8291D">
        <w:trPr>
          <w:trHeight w:val="300"/>
          <w:jc w:val="center"/>
        </w:trPr>
        <w:tc>
          <w:tcPr>
            <w:tcW w:w="3019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Concepto</w:t>
            </w:r>
          </w:p>
        </w:tc>
        <w:tc>
          <w:tcPr>
            <w:tcW w:w="6838" w:type="dxa"/>
            <w:gridSpan w:val="5"/>
            <w:hideMark/>
          </w:tcPr>
          <w:p w:rsidR="0047304F" w:rsidRPr="0047304F" w:rsidRDefault="0047304F" w:rsidP="00B8291D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Egresos</w:t>
            </w:r>
          </w:p>
        </w:tc>
        <w:tc>
          <w:tcPr>
            <w:tcW w:w="1323" w:type="dxa"/>
            <w:vMerge w:val="restart"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  <w:r w:rsidRPr="0047304F">
              <w:rPr>
                <w:b/>
                <w:bCs/>
              </w:rPr>
              <w:t>Subejercicio</w:t>
            </w:r>
          </w:p>
        </w:tc>
      </w:tr>
      <w:tr w:rsidR="0047304F" w:rsidRPr="0047304F" w:rsidTr="00B8291D">
        <w:trPr>
          <w:trHeight w:val="51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Aprobado</w:t>
            </w:r>
          </w:p>
        </w:tc>
        <w:tc>
          <w:tcPr>
            <w:tcW w:w="1539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Ampliaciones/ (Reducciones)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Modificado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Devengado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Pagado</w:t>
            </w:r>
          </w:p>
        </w:tc>
        <w:tc>
          <w:tcPr>
            <w:tcW w:w="1323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</w:tr>
      <w:tr w:rsidR="0047304F" w:rsidRPr="0047304F" w:rsidTr="00B8291D">
        <w:trPr>
          <w:trHeight w:val="300"/>
          <w:jc w:val="center"/>
        </w:trPr>
        <w:tc>
          <w:tcPr>
            <w:tcW w:w="3019" w:type="dxa"/>
            <w:vMerge/>
            <w:hideMark/>
          </w:tcPr>
          <w:p w:rsidR="0047304F" w:rsidRPr="0047304F" w:rsidRDefault="0047304F" w:rsidP="00B82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1</w:t>
            </w:r>
          </w:p>
        </w:tc>
        <w:tc>
          <w:tcPr>
            <w:tcW w:w="1539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2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3 = (1 + 2 )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4</w:t>
            </w:r>
          </w:p>
        </w:tc>
        <w:tc>
          <w:tcPr>
            <w:tcW w:w="1333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5</w:t>
            </w:r>
          </w:p>
        </w:tc>
        <w:tc>
          <w:tcPr>
            <w:tcW w:w="1323" w:type="dxa"/>
            <w:hideMark/>
          </w:tcPr>
          <w:p w:rsidR="0047304F" w:rsidRPr="0047304F" w:rsidRDefault="0047304F" w:rsidP="0047304F">
            <w:pPr>
              <w:spacing w:after="0" w:line="240" w:lineRule="auto"/>
              <w:jc w:val="center"/>
              <w:rPr>
                <w:b/>
                <w:bCs/>
              </w:rPr>
            </w:pPr>
            <w:r w:rsidRPr="0047304F">
              <w:rPr>
                <w:b/>
                <w:bCs/>
              </w:rPr>
              <w:t>6 = ( 3 - 4 )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Tradiciones en la Comisión de Parques y Biodiversidad de Tamaulipas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1,397,162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1,397,162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1,397,162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1,397,162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</w:tr>
      <w:tr w:rsidR="0047304F" w:rsidRPr="0047304F" w:rsidTr="00B8291D">
        <w:trPr>
          <w:trHeight w:val="1399"/>
          <w:jc w:val="center"/>
        </w:trPr>
        <w:tc>
          <w:tcPr>
            <w:tcW w:w="3019" w:type="dxa"/>
          </w:tcPr>
          <w:p w:rsidR="0047304F" w:rsidRPr="00D46CB9" w:rsidRDefault="0047304F" w:rsidP="0047304F">
            <w:r>
              <w:t>Remanentes de Inasistencias y Becas para Pago de Finiquitos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0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148,782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148,782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147,702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28,075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</w:pPr>
            <w:r w:rsidRPr="00D46CB9">
              <w:t>1,080</w:t>
            </w:r>
          </w:p>
        </w:tc>
      </w:tr>
      <w:tr w:rsidR="0047304F" w:rsidRPr="0047304F" w:rsidTr="0047304F">
        <w:trPr>
          <w:trHeight w:val="509"/>
          <w:jc w:val="center"/>
        </w:trPr>
        <w:tc>
          <w:tcPr>
            <w:tcW w:w="3019" w:type="dxa"/>
          </w:tcPr>
          <w:p w:rsidR="0047304F" w:rsidRPr="00FB56B5" w:rsidRDefault="0047304F" w:rsidP="0047304F">
            <w:pPr>
              <w:rPr>
                <w:b/>
              </w:rPr>
            </w:pPr>
            <w:r w:rsidRPr="00D46CB9">
              <w:t> </w:t>
            </w:r>
            <w:r w:rsidRPr="00FB56B5">
              <w:rPr>
                <w:b/>
              </w:rPr>
              <w:t>Total del Gasto</w:t>
            </w:r>
          </w:p>
        </w:tc>
        <w:tc>
          <w:tcPr>
            <w:tcW w:w="1300" w:type="dxa"/>
            <w:noWrap/>
          </w:tcPr>
          <w:p w:rsidR="0047304F" w:rsidRPr="00D46CB9" w:rsidRDefault="0047304F" w:rsidP="0047304F">
            <w:pPr>
              <w:jc w:val="right"/>
              <w:rPr>
                <w:b/>
                <w:bCs/>
              </w:rPr>
            </w:pPr>
            <w:r w:rsidRPr="00D46CB9">
              <w:rPr>
                <w:b/>
                <w:bCs/>
              </w:rPr>
              <w:t>71,716,169</w:t>
            </w:r>
          </w:p>
        </w:tc>
        <w:tc>
          <w:tcPr>
            <w:tcW w:w="1539" w:type="dxa"/>
            <w:noWrap/>
          </w:tcPr>
          <w:p w:rsidR="0047304F" w:rsidRPr="00D46CB9" w:rsidRDefault="0047304F" w:rsidP="0047304F">
            <w:pPr>
              <w:jc w:val="right"/>
              <w:rPr>
                <w:b/>
                <w:bCs/>
              </w:rPr>
            </w:pPr>
            <w:r w:rsidRPr="00D46CB9">
              <w:rPr>
                <w:b/>
                <w:bCs/>
              </w:rPr>
              <w:t>40,310,424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  <w:rPr>
                <w:b/>
                <w:bCs/>
              </w:rPr>
            </w:pPr>
            <w:r w:rsidRPr="00D46CB9">
              <w:rPr>
                <w:b/>
                <w:bCs/>
              </w:rPr>
              <w:t>112,026,593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  <w:rPr>
                <w:b/>
                <w:bCs/>
              </w:rPr>
            </w:pPr>
            <w:r w:rsidRPr="00D46CB9">
              <w:rPr>
                <w:b/>
                <w:bCs/>
              </w:rPr>
              <w:t>111,142,977</w:t>
            </w:r>
          </w:p>
        </w:tc>
        <w:tc>
          <w:tcPr>
            <w:tcW w:w="1333" w:type="dxa"/>
            <w:noWrap/>
          </w:tcPr>
          <w:p w:rsidR="0047304F" w:rsidRPr="00D46CB9" w:rsidRDefault="0047304F" w:rsidP="0047304F">
            <w:pPr>
              <w:jc w:val="right"/>
              <w:rPr>
                <w:b/>
                <w:bCs/>
              </w:rPr>
            </w:pPr>
            <w:r w:rsidRPr="00D46CB9">
              <w:rPr>
                <w:b/>
                <w:bCs/>
              </w:rPr>
              <w:t>108,626,600</w:t>
            </w:r>
          </w:p>
        </w:tc>
        <w:tc>
          <w:tcPr>
            <w:tcW w:w="1323" w:type="dxa"/>
            <w:noWrap/>
          </w:tcPr>
          <w:p w:rsidR="0047304F" w:rsidRPr="00D46CB9" w:rsidRDefault="0047304F" w:rsidP="0047304F">
            <w:pPr>
              <w:jc w:val="right"/>
              <w:rPr>
                <w:b/>
                <w:bCs/>
              </w:rPr>
            </w:pPr>
            <w:r w:rsidRPr="00D46CB9">
              <w:rPr>
                <w:b/>
                <w:bCs/>
              </w:rPr>
              <w:t>883,616</w:t>
            </w:r>
          </w:p>
        </w:tc>
      </w:tr>
    </w:tbl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A1" w:rsidRDefault="00406AA1" w:rsidP="00EA5418">
      <w:pPr>
        <w:spacing w:after="0" w:line="240" w:lineRule="auto"/>
      </w:pPr>
      <w:r>
        <w:separator/>
      </w:r>
    </w:p>
  </w:endnote>
  <w:endnote w:type="continuationSeparator" w:id="0">
    <w:p w:rsidR="00406AA1" w:rsidRDefault="00406A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D51F5" id="12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99521A" w:rsidRPr="0099521A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A1" w:rsidRDefault="00406AA1" w:rsidP="00EA5418">
      <w:pPr>
        <w:spacing w:after="0" w:line="240" w:lineRule="auto"/>
      </w:pPr>
      <w:r>
        <w:separator/>
      </w:r>
    </w:p>
  </w:footnote>
  <w:footnote w:type="continuationSeparator" w:id="0">
    <w:p w:rsidR="00406AA1" w:rsidRDefault="00406A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6B50E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8EFFC9" wp14:editId="27F797BD">
              <wp:simplePos x="0" y="0"/>
              <wp:positionH relativeFrom="column">
                <wp:posOffset>6316980</wp:posOffset>
              </wp:positionH>
              <wp:positionV relativeFrom="paragraph">
                <wp:posOffset>-335915</wp:posOffset>
              </wp:positionV>
              <wp:extent cx="2362200" cy="73342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220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60533E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6053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5170" cy="569135"/>
                                <wp:effectExtent l="0" t="0" r="5080" b="254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5170" cy="569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1" style="position:absolute;left:0;text-align:left;margin-left:497.4pt;margin-top:-26.45pt;width:186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gzEQIAAAIEAAAOAAAAZHJzL2Uyb0RvYy54bWysU8FuGyEQvVfqPyDu9TrrNIlWWUdVLPcS&#10;NVHTfsCYhV1UYChgr/05/Zb+WAe8sdP2VpUDYphh5s2bx+3d3hq2kyFqdC2/mM05k05gp13f8q9f&#10;1u9uOIsJXAcGnWz5QUZ+t3z75nb0jaxxQNPJwCiJi83oWz6k5JuqimKQFuIMvXTkVBgsJDJDX3UB&#10;RspuTVXP51fViKHzAYWMkW5XRydflvxKSZEelYoyMdNywpbKHsq+yXu1vIWmD+AHLSYY8A8oLGhH&#10;RU+pVpCAbYP+K5XVImBElWYCbYVKaSFLD9TNxfyPbp4H8LL0QuREf6Ip/r+04tPuKTDdtfySMweW&#10;RlSzz0Tbzx+u3xrMBI0+NhT37J9CbjH6BxTfIjmq3zzZiFPMXgWbY6lBti9sH05sy31igi7rxVVN&#10;I+RMkO96sbis3+dqFTQvr32I6aNEy/Kh5YFgFZJh9xDTMfQlpABDo7u1NqYYh3hvAtsBDZ700uHI&#10;mYGY6LLl67KmavH1M+PYSDqurwswIEUqA4kwWk8cRddzBqYnqYsUChaHuSKBgSZjWUEcjkVL2qO+&#10;rE4kcqNty2/meU2VjcvPZJHp1NGZxHxK+82+DKfOL/LNBrsDDYx+XHqkTRkkuMJoz9lIKiaI37cQ&#10;JGchmXs8ih6cGJC6PkP+sE2odKHwnHSaJwmtDGH6FFnJr+0Sdf66y18AAAD//wMAUEsDBBQABgAI&#10;AAAAIQARwrZb4QAAAAsBAAAPAAAAZHJzL2Rvd25yZXYueG1sTI/BTsMwEETvSPyDtUhcUOs0gEVC&#10;NhVCgkMPCAof4MabOE1sR7HbhH593RMcd3Y086ZYz6ZnRxp96yzCapkAI1s51doG4ef7bfEEzAdp&#10;leydJYRf8rAur68KmSs32S86bkPDYoj1uUTQIQw5577SZKRfuoFs/NVuNDLEc2y4GuUUw03P0yQR&#10;3MjWxgYtB3rVVHXbg0E4bebOmHqqP9/bzaqbzP5D3+0Rb2/ml2dggebwZ4YLfkSHMjLt3MEqz3qE&#10;LHuI6AFh8ZhmwC6OeyGitEMQqQBeFvz/hvIMAAD//wMAUEsBAi0AFAAGAAgAAAAhALaDOJL+AAAA&#10;4QEAABMAAAAAAAAAAAAAAAAAAAAAAFtDb250ZW50X1R5cGVzXS54bWxQSwECLQAUAAYACAAAACEA&#10;OP0h/9YAAACUAQAACwAAAAAAAAAAAAAAAAAvAQAAX3JlbHMvLnJlbHNQSwECLQAUAAYACAAAACEA&#10;jsTIMxECAAACBAAADgAAAAAAAAAAAAAAAAAuAgAAZHJzL2Uyb0RvYy54bWxQSwECLQAUAAYACAAA&#10;ACEAEcK2W+EAAAALAQAADwAAAAAAAAAAAAAAAABrBAAAZHJzL2Rvd25yZXYueG1sUEsFBgAAAAAE&#10;AAQA8wAAAHkFAAAAAA==&#10;" fillcolor="window" stroked="f" strokeweight="1pt">
              <v:path arrowok="t"/>
              <v:textbox>
                <w:txbxContent>
                  <w:p w:rsidR="00E43946" w:rsidRPr="009B1FDD" w:rsidRDefault="0060533E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60533E">
                      <w:rPr>
                        <w:noProof/>
                      </w:rPr>
                      <w:drawing>
                        <wp:inline distT="0" distB="0" distL="0" distR="0">
                          <wp:extent cx="1995170" cy="569135"/>
                          <wp:effectExtent l="0" t="0" r="5080" b="254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5170" cy="56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AA0A8F" w:rsidRDefault="00AA0A8F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 w:rsidRPr="00AA0A8F">
      <w:rPr>
        <w:rFonts w:ascii="Encode Sans" w:hAnsi="Encode Sans" w:cs="DIN Pro Regular"/>
        <w:b/>
      </w:rPr>
      <w:t>Comisión de Parques y Biodiversidad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06AA1"/>
    <w:rsid w:val="00435BBD"/>
    <w:rsid w:val="0044253C"/>
    <w:rsid w:val="0047304F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B752E"/>
    <w:rsid w:val="005C6B51"/>
    <w:rsid w:val="005E1B9E"/>
    <w:rsid w:val="006048D2"/>
    <w:rsid w:val="0060533E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83A7C"/>
    <w:rsid w:val="008A627E"/>
    <w:rsid w:val="008A6E4D"/>
    <w:rsid w:val="008B0017"/>
    <w:rsid w:val="008C71D4"/>
    <w:rsid w:val="008E3652"/>
    <w:rsid w:val="009363F3"/>
    <w:rsid w:val="00964DBF"/>
    <w:rsid w:val="00983EF0"/>
    <w:rsid w:val="0099521A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A0A8F"/>
    <w:rsid w:val="00AB13B7"/>
    <w:rsid w:val="00AD3FED"/>
    <w:rsid w:val="00AF1FAA"/>
    <w:rsid w:val="00B34210"/>
    <w:rsid w:val="00B57302"/>
    <w:rsid w:val="00B67BCE"/>
    <w:rsid w:val="00B849EE"/>
    <w:rsid w:val="00B92E66"/>
    <w:rsid w:val="00BB36A9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84F7B-EE10-4F1F-A6ED-2256671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730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1446-4FEC-4B50-B207-1D50B0D5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 Tovar Arellano</cp:lastModifiedBy>
  <cp:revision>26</cp:revision>
  <cp:lastPrinted>2023-01-06T20:38:00Z</cp:lastPrinted>
  <dcterms:created xsi:type="dcterms:W3CDTF">2021-01-09T00:43:00Z</dcterms:created>
  <dcterms:modified xsi:type="dcterms:W3CDTF">2024-02-23T18:46:00Z</dcterms:modified>
</cp:coreProperties>
</file>