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E9" w:rsidRDefault="009D64E9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Style w:val="TableGrid"/>
        <w:tblW w:w="14562" w:type="dxa"/>
        <w:tblInd w:w="-927" w:type="dxa"/>
        <w:tblLayout w:type="fixed"/>
        <w:tblCellMar>
          <w:left w:w="27" w:type="dxa"/>
        </w:tblCellMar>
        <w:tblLook w:val="04A0" w:firstRow="1" w:lastRow="0" w:firstColumn="1" w:lastColumn="0" w:noHBand="0" w:noVBand="1"/>
      </w:tblPr>
      <w:tblGrid>
        <w:gridCol w:w="1536"/>
        <w:gridCol w:w="678"/>
        <w:gridCol w:w="577"/>
        <w:gridCol w:w="573"/>
        <w:gridCol w:w="567"/>
        <w:gridCol w:w="567"/>
        <w:gridCol w:w="567"/>
        <w:gridCol w:w="709"/>
        <w:gridCol w:w="709"/>
        <w:gridCol w:w="567"/>
        <w:gridCol w:w="567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</w:tblGrid>
      <w:tr w:rsidR="009D64E9" w:rsidTr="009D64E9">
        <w:trPr>
          <w:trHeight w:val="194"/>
        </w:trPr>
        <w:tc>
          <w:tcPr>
            <w:tcW w:w="153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1"/>
              <w:ind w:right="484"/>
              <w:jc w:val="right"/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           PLANTELES                            </w:t>
            </w:r>
          </w:p>
          <w:p w:rsidR="009D64E9" w:rsidRDefault="009D64E9" w:rsidP="001211E0">
            <w:pPr>
              <w:spacing w:after="0"/>
              <w:ind w:right="7"/>
              <w:jc w:val="center"/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INDICADORES </w:t>
            </w:r>
          </w:p>
        </w:tc>
        <w:tc>
          <w:tcPr>
            <w:tcW w:w="1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7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N. LAREDO</w:t>
            </w:r>
          </w:p>
        </w:tc>
        <w:tc>
          <w:tcPr>
            <w:tcW w:w="114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M. ALEMAN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7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REYNOSA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7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RIO BRAVO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39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 xml:space="preserve">MATAMOROS 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5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VICTORIA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MANTE</w:t>
            </w: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8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TAMPICO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C.A.S.T.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8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TOTAL</w:t>
            </w:r>
          </w:p>
        </w:tc>
      </w:tr>
      <w:tr w:rsidR="009D64E9" w:rsidTr="009D64E9">
        <w:trPr>
          <w:trHeight w:val="131"/>
        </w:trPr>
        <w:tc>
          <w:tcPr>
            <w:tcW w:w="153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/>
        </w:tc>
        <w:tc>
          <w:tcPr>
            <w:tcW w:w="67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47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 xml:space="preserve">META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5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AVANCE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47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 xml:space="preserve">META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5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AVANCE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47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 xml:space="preserve">META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5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AVANCE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47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 xml:space="preserve">META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5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AVANCE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47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 xml:space="preserve">META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5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AVANCE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47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 xml:space="preserve">META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5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AVANCE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47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 xml:space="preserve">META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5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AVANCE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47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 xml:space="preserve">META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5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AVANCE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47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 xml:space="preserve">META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5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AVANCE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47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 xml:space="preserve">META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5"/>
              <w:jc w:val="center"/>
            </w:pPr>
            <w:r>
              <w:rPr>
                <w:rFonts w:ascii="Calibri" w:eastAsia="Calibri" w:hAnsi="Calibri" w:cs="Calibri"/>
                <w:b/>
                <w:sz w:val="11"/>
              </w:rPr>
              <w:t>AVANCE</w:t>
            </w:r>
          </w:p>
        </w:tc>
      </w:tr>
      <w:tr w:rsidR="009D64E9" w:rsidTr="009D64E9">
        <w:trPr>
          <w:trHeight w:val="288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PORCENTAJE DE EFICIENCIA TERMINAL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360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362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103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104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380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337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299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357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340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335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90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84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139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125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201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2011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1905</w:t>
            </w:r>
          </w:p>
        </w:tc>
      </w:tr>
      <w:tr w:rsidR="009D64E9" w:rsidTr="009D64E9">
        <w:trPr>
          <w:trHeight w:val="333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9"/>
              </w:rPr>
              <w:t>ÍNDICE DE ABANDONO ESCOLAR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80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56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40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90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52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257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162</w:t>
            </w:r>
          </w:p>
        </w:tc>
      </w:tr>
      <w:tr w:rsidR="009D64E9" w:rsidTr="009D64E9">
        <w:trPr>
          <w:trHeight w:val="504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t xml:space="preserve">PORCENTAJE DEL ALUMNADO </w:t>
            </w:r>
          </w:p>
          <w:p w:rsidR="009D64E9" w:rsidRDefault="009D64E9" w:rsidP="001211E0">
            <w:pPr>
              <w:spacing w:after="5"/>
              <w:jc w:val="both"/>
            </w:pPr>
            <w:r>
              <w:rPr>
                <w:rFonts w:ascii="Arial" w:eastAsia="Arial" w:hAnsi="Arial" w:cs="Arial"/>
                <w:sz w:val="9"/>
              </w:rPr>
              <w:t xml:space="preserve">QUE PARTICIPA EN PROGRAMAS </w:t>
            </w:r>
          </w:p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DE TUTORÍA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490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490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788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704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2000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2914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1364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2800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3033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1076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947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1060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1060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9714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11012</w:t>
            </w:r>
          </w:p>
        </w:tc>
      </w:tr>
      <w:tr w:rsidR="009D64E9" w:rsidTr="009D64E9">
        <w:trPr>
          <w:trHeight w:val="423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PROPORCIÓN DE ALUMNO POR COMPUTADORA POR PLANTEL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232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232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261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261</w:t>
            </w:r>
          </w:p>
        </w:tc>
      </w:tr>
      <w:tr w:rsidR="009D64E9" w:rsidTr="009D64E9">
        <w:trPr>
          <w:trHeight w:val="297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PORCENTAJE DE EFICACIA DE TITULACION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103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94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380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322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290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310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245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294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90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82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139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122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1247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1224</w:t>
            </w:r>
          </w:p>
        </w:tc>
      </w:tr>
      <w:tr w:rsidR="009D64E9" w:rsidTr="009D64E9">
        <w:trPr>
          <w:trHeight w:val="333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TASA DE VARIACIÓN DE LA MATRÍCULA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1350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1377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422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344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1550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1535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1280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1650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1665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589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493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637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490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1100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1185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8348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8369</w:t>
            </w:r>
          </w:p>
        </w:tc>
      </w:tr>
      <w:tr w:rsidR="009D64E9" w:rsidTr="009D64E9">
        <w:trPr>
          <w:trHeight w:val="225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PORCENTAJE DE ABSORCIÓN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530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572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170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99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440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476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750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669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169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242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190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550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474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3382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3227</w:t>
            </w:r>
          </w:p>
        </w:tc>
      </w:tr>
      <w:tr w:rsidR="009D64E9" w:rsidTr="009D64E9">
        <w:trPr>
          <w:trHeight w:val="576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t xml:space="preserve">PORCENTAJE DE COBERTURA </w:t>
            </w:r>
          </w:p>
          <w:p w:rsidR="009D64E9" w:rsidRDefault="009D64E9" w:rsidP="001211E0">
            <w:pPr>
              <w:spacing w:after="5"/>
              <w:jc w:val="both"/>
            </w:pPr>
            <w:r>
              <w:rPr>
                <w:rFonts w:ascii="Arial" w:eastAsia="Arial" w:hAnsi="Arial" w:cs="Arial"/>
                <w:sz w:val="9"/>
              </w:rPr>
              <w:t xml:space="preserve">DE PERSONAS EN CONDICIONES </w:t>
            </w:r>
          </w:p>
          <w:p w:rsidR="009D64E9" w:rsidRDefault="009D64E9" w:rsidP="001211E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9"/>
              </w:rPr>
              <w:t>DE VULNERABILIDAD ATENDIDAS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2000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1980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440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2000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2038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1050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1514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60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468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5000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40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10610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6480</w:t>
            </w:r>
          </w:p>
        </w:tc>
      </w:tr>
      <w:tr w:rsidR="009D64E9" w:rsidTr="009D64E9">
        <w:trPr>
          <w:trHeight w:val="297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PROPORCIÓN DE PERSONAL CAPACITADO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40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180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70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89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126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40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35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534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336</w:t>
            </w:r>
          </w:p>
        </w:tc>
      </w:tr>
      <w:tr w:rsidR="009D64E9" w:rsidTr="009D64E9">
        <w:trPr>
          <w:trHeight w:val="549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t xml:space="preserve">TASA DE ATENCIÓN A LA </w:t>
            </w:r>
          </w:p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 xml:space="preserve">INFRAESTRUCTURA EDUCATIVA 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37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37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85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85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44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25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271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236</w:t>
            </w:r>
          </w:p>
        </w:tc>
      </w:tr>
      <w:tr w:rsidR="009D64E9" w:rsidTr="009D64E9">
        <w:trPr>
          <w:trHeight w:val="540"/>
        </w:trPr>
        <w:tc>
          <w:tcPr>
            <w:tcW w:w="15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t xml:space="preserve">PORCENTAJE DEL ALUMNADO </w:t>
            </w:r>
          </w:p>
          <w:p w:rsidR="009D64E9" w:rsidRDefault="009D64E9" w:rsidP="001211E0">
            <w:pPr>
              <w:spacing w:after="5"/>
              <w:jc w:val="both"/>
            </w:pPr>
            <w:r>
              <w:rPr>
                <w:rFonts w:ascii="Arial" w:eastAsia="Arial" w:hAnsi="Arial" w:cs="Arial"/>
                <w:sz w:val="9"/>
              </w:rPr>
              <w:t xml:space="preserve">QUE PARTICIPA EN PROYECTOS </w:t>
            </w:r>
          </w:p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DE EMPRENDEDURISMO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150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45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201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201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180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180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576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479</w:t>
            </w:r>
          </w:p>
        </w:tc>
      </w:tr>
      <w:tr w:rsidR="009D64E9" w:rsidTr="009D64E9">
        <w:trPr>
          <w:trHeight w:val="549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9"/>
              </w:rPr>
              <w:t>PROPUESTAS DEL CONSEJO ESCOLAR TÉCNICO ATENDIDAS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88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60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60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161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213</w:t>
            </w:r>
          </w:p>
        </w:tc>
      </w:tr>
      <w:tr w:rsidR="009D64E9" w:rsidTr="009D64E9">
        <w:trPr>
          <w:trHeight w:val="360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9"/>
              </w:rPr>
              <w:t>TASA DE VARIACIÓN DE CAPACITACIÓN LABORAL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725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875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159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111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190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1123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41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1424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417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754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797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2875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4987</w:t>
            </w:r>
          </w:p>
        </w:tc>
      </w:tr>
      <w:tr w:rsidR="009D64E9" w:rsidTr="009D64E9">
        <w:trPr>
          <w:trHeight w:val="504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t xml:space="preserve">TASA DE VARIACIÓN DE LOS </w:t>
            </w:r>
          </w:p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t xml:space="preserve">SERVICIOS TECNOLÓGICOS </w:t>
            </w:r>
          </w:p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t xml:space="preserve">PRESTADOS (SOLO PARA </w:t>
            </w:r>
          </w:p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C.A.S.T.)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50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20</w:t>
            </w:r>
          </w:p>
        </w:tc>
      </w:tr>
      <w:tr w:rsidR="009D64E9" w:rsidTr="009D64E9">
        <w:trPr>
          <w:trHeight w:val="297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TASA DE VARIACIÓN DEL EMPLEO DE EGRESADOS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40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60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160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147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65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30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70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385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296</w:t>
            </w:r>
          </w:p>
        </w:tc>
      </w:tr>
      <w:tr w:rsidR="009D64E9" w:rsidTr="009D64E9">
        <w:trPr>
          <w:trHeight w:val="459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0" w:line="271" w:lineRule="auto"/>
            </w:pPr>
            <w:r>
              <w:rPr>
                <w:rFonts w:ascii="Arial" w:eastAsia="Arial" w:hAnsi="Arial" w:cs="Arial"/>
                <w:sz w:val="9"/>
              </w:rPr>
              <w:t xml:space="preserve">TASA DE VARIACIÓN DE LAS EVALUACIONES DE </w:t>
            </w:r>
          </w:p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COMPETENCIAS LABORALES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50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61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187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245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590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299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156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170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95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417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86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2009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913</w:t>
            </w:r>
          </w:p>
        </w:tc>
      </w:tr>
      <w:tr w:rsidR="009D64E9" w:rsidTr="009D64E9">
        <w:trPr>
          <w:trHeight w:val="504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lastRenderedPageBreak/>
              <w:t xml:space="preserve">TASA DE VARIACIÓN DE LOS </w:t>
            </w:r>
          </w:p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t xml:space="preserve">INGRESOS CAPTADOS DE LOS </w:t>
            </w:r>
          </w:p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SERVICIOS DE CAPACITACIÓN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6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419,500.00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1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609,775.00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6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154,200.00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1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  88,300.00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6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285,450.00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1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             -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6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440,000.00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1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531,136.00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6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587,000.00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1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446,400.00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6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100,000.00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1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819,050.00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6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221,000.00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2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  64,000.00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6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375,000.00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2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458,224.00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6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1,010,000.00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2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1,141,460.00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6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3,592,150.00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Pr="009D64E9" w:rsidRDefault="009D64E9" w:rsidP="001211E0">
            <w:pPr>
              <w:spacing w:after="0"/>
              <w:ind w:left="32"/>
              <w:rPr>
                <w:sz w:val="8"/>
                <w:szCs w:val="8"/>
              </w:rPr>
            </w:pPr>
            <w:r w:rsidRPr="009D64E9">
              <w:rPr>
                <w:rFonts w:ascii="Arial" w:eastAsia="Arial" w:hAnsi="Arial" w:cs="Arial"/>
                <w:sz w:val="8"/>
                <w:szCs w:val="8"/>
              </w:rPr>
              <w:t>$  3,824,365.00</w:t>
            </w:r>
          </w:p>
        </w:tc>
      </w:tr>
      <w:tr w:rsidR="009D64E9" w:rsidTr="009D64E9">
        <w:trPr>
          <w:trHeight w:val="630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t xml:space="preserve">TASA DE VARIACIÓN DE LOS </w:t>
            </w:r>
          </w:p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t xml:space="preserve">INGRESOS CAPTADOS DE LOS </w:t>
            </w:r>
          </w:p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t xml:space="preserve">SERVICIOS TECNOLÓGICOS </w:t>
            </w:r>
          </w:p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(SOLO PARA C.A.S.T.)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N/A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1"/>
              </w:rPr>
              <w:t>N/A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left="36"/>
            </w:pPr>
            <w:r>
              <w:rPr>
                <w:rFonts w:ascii="Arial" w:eastAsia="Arial" w:hAnsi="Arial" w:cs="Arial"/>
                <w:sz w:val="8"/>
              </w:rPr>
              <w:t>$     490,000.00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left="32"/>
            </w:pPr>
            <w:r>
              <w:rPr>
                <w:rFonts w:ascii="Arial" w:eastAsia="Arial" w:hAnsi="Arial" w:cs="Arial"/>
                <w:sz w:val="8"/>
              </w:rPr>
              <w:t>$     251,866.00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left="36"/>
            </w:pPr>
            <w:r>
              <w:rPr>
                <w:rFonts w:ascii="Arial" w:eastAsia="Arial" w:hAnsi="Arial" w:cs="Arial"/>
                <w:sz w:val="8"/>
              </w:rPr>
              <w:t>$     490,000.00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left="32"/>
            </w:pPr>
            <w:r>
              <w:rPr>
                <w:rFonts w:ascii="Arial" w:eastAsia="Arial" w:hAnsi="Arial" w:cs="Arial"/>
                <w:sz w:val="8"/>
              </w:rPr>
              <w:t>$     251,866.00</w:t>
            </w:r>
          </w:p>
        </w:tc>
      </w:tr>
      <w:tr w:rsidR="009D64E9" w:rsidTr="009D64E9">
        <w:trPr>
          <w:trHeight w:val="379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t xml:space="preserve">TASA DE VARIACIÓN DE LA </w:t>
            </w:r>
          </w:p>
          <w:p w:rsidR="009D64E9" w:rsidRDefault="009D64E9" w:rsidP="001211E0">
            <w:pPr>
              <w:spacing w:after="5"/>
            </w:pPr>
            <w:r>
              <w:rPr>
                <w:rFonts w:ascii="Arial" w:eastAsia="Arial" w:hAnsi="Arial" w:cs="Arial"/>
                <w:sz w:val="9"/>
              </w:rPr>
              <w:t xml:space="preserve">CERTIFICACIÓN DE </w:t>
            </w:r>
          </w:p>
          <w:p w:rsidR="009D64E9" w:rsidRDefault="009D64E9" w:rsidP="001211E0">
            <w:pPr>
              <w:spacing w:after="0"/>
            </w:pPr>
            <w:r>
              <w:rPr>
                <w:rFonts w:ascii="Arial" w:eastAsia="Arial" w:hAnsi="Arial" w:cs="Arial"/>
                <w:sz w:val="9"/>
              </w:rPr>
              <w:t>COMPETENCIAS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50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61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187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245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40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391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175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157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150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98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417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86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40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1"/>
              </w:rPr>
              <w:t>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1594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9D64E9" w:rsidRDefault="009D64E9" w:rsidP="001211E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1"/>
              </w:rPr>
              <w:t>1009</w:t>
            </w:r>
          </w:p>
        </w:tc>
      </w:tr>
    </w:tbl>
    <w:p w:rsidR="009D64E9" w:rsidRPr="007D2823" w:rsidRDefault="009D64E9" w:rsidP="009E4C72">
      <w:pPr>
        <w:jc w:val="center"/>
        <w:rPr>
          <w:rFonts w:ascii="Encode Sans" w:hAnsi="Encode Sans" w:cs="DIN Pro Regular"/>
          <w:b/>
        </w:rPr>
      </w:pP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60" w:rsidRDefault="00E11E60" w:rsidP="00EA5418">
      <w:pPr>
        <w:spacing w:after="0" w:line="240" w:lineRule="auto"/>
      </w:pPr>
      <w:r>
        <w:separator/>
      </w:r>
    </w:p>
  </w:endnote>
  <w:endnote w:type="continuationSeparator" w:id="0">
    <w:p w:rsidR="00E11E60" w:rsidRDefault="00E11E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E0" w:rsidRPr="004F57C5" w:rsidRDefault="001211E0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9EC5D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2943A3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  <w:p w:rsidR="001211E0" w:rsidRDefault="001211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E0" w:rsidRDefault="001211E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11E0" w:rsidRPr="004F57C5" w:rsidRDefault="001211E0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="00747912" w:rsidRPr="00747912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60" w:rsidRDefault="00E11E60" w:rsidP="00EA5418">
      <w:pPr>
        <w:spacing w:after="0" w:line="240" w:lineRule="auto"/>
      </w:pPr>
      <w:r>
        <w:separator/>
      </w:r>
    </w:p>
  </w:footnote>
  <w:footnote w:type="continuationSeparator" w:id="0">
    <w:p w:rsidR="00E11E60" w:rsidRDefault="00E11E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E0" w:rsidRDefault="001211E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1E0" w:rsidRPr="00D921B1" w:rsidRDefault="001211E0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1211E0" w:rsidRPr="00D921B1" w:rsidRDefault="001211E0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1E0" w:rsidRPr="00D921B1" w:rsidRDefault="001211E0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1211E0" w:rsidRPr="00D921B1" w:rsidRDefault="001211E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1211E0" w:rsidRPr="00D921B1" w:rsidRDefault="001211E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704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1211E0" w:rsidRPr="00D921B1" w:rsidRDefault="001211E0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1211E0" w:rsidRPr="00D921B1" w:rsidRDefault="001211E0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1211E0" w:rsidRPr="00D921B1" w:rsidRDefault="001211E0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1211E0" w:rsidRPr="00D921B1" w:rsidRDefault="001211E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1211E0" w:rsidRPr="00D921B1" w:rsidRDefault="001211E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3CC34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E0" w:rsidRDefault="00A75DC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AAEA68" wp14:editId="78EF5598">
              <wp:simplePos x="0" y="0"/>
              <wp:positionH relativeFrom="column">
                <wp:posOffset>6911340</wp:posOffset>
              </wp:positionH>
              <wp:positionV relativeFrom="page">
                <wp:posOffset>457200</wp:posOffset>
              </wp:positionV>
              <wp:extent cx="1219200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263" y="20829"/>
                  <wp:lineTo x="21263" y="0"/>
                  <wp:lineTo x="0" y="0"/>
                </wp:wrapPolygon>
              </wp:wrapTight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9200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211E0" w:rsidRPr="007D2823" w:rsidRDefault="00A75DCA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72D683" wp14:editId="4211B04F">
                                <wp:extent cx="1023620" cy="426085"/>
                                <wp:effectExtent l="0" t="0" r="5080" b="0"/>
                                <wp:docPr id="10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3620" cy="426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AEA68" id="2 Rectángulo" o:spid="_x0000_s1031" style="position:absolute;left:0;text-align:left;margin-left:544.2pt;margin-top:36pt;width:96pt;height:4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" fillcolor="window" stroked="f" strokeweight="1pt">
              <v:path arrowok="t"/>
              <v:textbox>
                <w:txbxContent>
                  <w:p w:rsidR="001211E0" w:rsidRPr="007D2823" w:rsidRDefault="00A75DCA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B72D683" wp14:editId="4211B04F">
                          <wp:extent cx="1023620" cy="426085"/>
                          <wp:effectExtent l="0" t="0" r="5080" b="0"/>
                          <wp:docPr id="10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3620" cy="426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rect>
          </w:pict>
        </mc:Fallback>
      </mc:AlternateContent>
    </w:r>
    <w:r w:rsidR="001211E0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45319122" wp14:editId="1999A064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11E0" w:rsidRPr="00442023" w:rsidRDefault="001211E0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Colegio de Educación Profesional Técnica del Estado de Tamaulipas</w:t>
    </w:r>
  </w:p>
  <w:p w:rsidR="001211E0" w:rsidRDefault="001211E0" w:rsidP="0013011C">
    <w:pPr>
      <w:pStyle w:val="Encabezado"/>
      <w:jc w:val="center"/>
      <w:rPr>
        <w:rFonts w:ascii="Arial" w:hAnsi="Arial" w:cs="Arial"/>
      </w:rPr>
    </w:pPr>
  </w:p>
  <w:p w:rsidR="001211E0" w:rsidRPr="004C5C47" w:rsidRDefault="001211E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5B6776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6798"/>
    <w:rsid w:val="00040466"/>
    <w:rsid w:val="000766BB"/>
    <w:rsid w:val="000D401B"/>
    <w:rsid w:val="000F5069"/>
    <w:rsid w:val="001211E0"/>
    <w:rsid w:val="0013011C"/>
    <w:rsid w:val="00150A82"/>
    <w:rsid w:val="001764C2"/>
    <w:rsid w:val="00187ED0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A7FCC"/>
    <w:rsid w:val="004C5C47"/>
    <w:rsid w:val="004D41B8"/>
    <w:rsid w:val="004E171C"/>
    <w:rsid w:val="004F57C5"/>
    <w:rsid w:val="00502D8E"/>
    <w:rsid w:val="005117F4"/>
    <w:rsid w:val="00522632"/>
    <w:rsid w:val="00527ADB"/>
    <w:rsid w:val="00534982"/>
    <w:rsid w:val="00540418"/>
    <w:rsid w:val="00551DC5"/>
    <w:rsid w:val="00557C30"/>
    <w:rsid w:val="005859FA"/>
    <w:rsid w:val="006048D2"/>
    <w:rsid w:val="00611E39"/>
    <w:rsid w:val="00647C15"/>
    <w:rsid w:val="00671A69"/>
    <w:rsid w:val="00694C71"/>
    <w:rsid w:val="006E77DD"/>
    <w:rsid w:val="00726A45"/>
    <w:rsid w:val="00747912"/>
    <w:rsid w:val="0079582C"/>
    <w:rsid w:val="007D2823"/>
    <w:rsid w:val="007D6E9A"/>
    <w:rsid w:val="007F5B1B"/>
    <w:rsid w:val="00803A4D"/>
    <w:rsid w:val="00833307"/>
    <w:rsid w:val="00876F7F"/>
    <w:rsid w:val="008A5FBB"/>
    <w:rsid w:val="008A627E"/>
    <w:rsid w:val="008A6E4D"/>
    <w:rsid w:val="008B0017"/>
    <w:rsid w:val="008E3652"/>
    <w:rsid w:val="009673F5"/>
    <w:rsid w:val="00981226"/>
    <w:rsid w:val="00986B3A"/>
    <w:rsid w:val="00991EC8"/>
    <w:rsid w:val="009D64E9"/>
    <w:rsid w:val="009E4C72"/>
    <w:rsid w:val="00A02793"/>
    <w:rsid w:val="00A0329A"/>
    <w:rsid w:val="00A036AB"/>
    <w:rsid w:val="00A270A2"/>
    <w:rsid w:val="00A57D13"/>
    <w:rsid w:val="00A7165F"/>
    <w:rsid w:val="00A75DCA"/>
    <w:rsid w:val="00A83E50"/>
    <w:rsid w:val="00AA34BC"/>
    <w:rsid w:val="00AB13B7"/>
    <w:rsid w:val="00AD3FED"/>
    <w:rsid w:val="00AF1DB5"/>
    <w:rsid w:val="00B035F9"/>
    <w:rsid w:val="00B064CB"/>
    <w:rsid w:val="00B314DA"/>
    <w:rsid w:val="00B609E4"/>
    <w:rsid w:val="00B849EE"/>
    <w:rsid w:val="00BB5178"/>
    <w:rsid w:val="00BD30C0"/>
    <w:rsid w:val="00BE4371"/>
    <w:rsid w:val="00C231FD"/>
    <w:rsid w:val="00C31796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946BB"/>
    <w:rsid w:val="00DA129D"/>
    <w:rsid w:val="00E11E60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DFC54E-3529-4D95-B8CC-CB6CD6C6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customStyle="1" w:styleId="TableGrid">
    <w:name w:val="TableGrid"/>
    <w:rsid w:val="009D64E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CF99-E1D2-42AD-92FF-9A8C8ACB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Francisco Nevares</cp:lastModifiedBy>
  <cp:revision>3</cp:revision>
  <cp:lastPrinted>2024-02-09T16:10:00Z</cp:lastPrinted>
  <dcterms:created xsi:type="dcterms:W3CDTF">2024-02-19T21:56:00Z</dcterms:created>
  <dcterms:modified xsi:type="dcterms:W3CDTF">2024-02-19T21:57:00Z</dcterms:modified>
</cp:coreProperties>
</file>