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78EA" w14:textId="77777777" w:rsidR="001414C8" w:rsidRDefault="001414C8" w:rsidP="000A1A83">
      <w:pPr>
        <w:pStyle w:val="Texto"/>
      </w:pPr>
    </w:p>
    <w:p w14:paraId="7EA67E1F" w14:textId="77777777" w:rsidR="00061305" w:rsidRPr="00D27D1B" w:rsidRDefault="009C4C92" w:rsidP="005404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7D1B">
        <w:rPr>
          <w:rFonts w:asciiTheme="minorHAnsi" w:hAnsiTheme="minorHAnsi" w:cstheme="minorHAnsi"/>
          <w:b/>
          <w:sz w:val="28"/>
          <w:szCs w:val="28"/>
        </w:rPr>
        <w:t>C</w:t>
      </w:r>
      <w:r w:rsidR="00430721" w:rsidRPr="00D27D1B">
        <w:rPr>
          <w:rFonts w:asciiTheme="minorHAnsi" w:hAnsiTheme="minorHAnsi" w:cstheme="minorHAnsi"/>
          <w:b/>
          <w:sz w:val="28"/>
          <w:szCs w:val="28"/>
        </w:rPr>
        <w:t>uenta</w:t>
      </w:r>
      <w:r w:rsidRPr="00D27D1B">
        <w:rPr>
          <w:rFonts w:asciiTheme="minorHAnsi" w:hAnsiTheme="minorHAnsi" w:cstheme="minorHAnsi"/>
          <w:b/>
          <w:sz w:val="28"/>
          <w:szCs w:val="28"/>
        </w:rPr>
        <w:t xml:space="preserve"> P</w:t>
      </w:r>
      <w:r w:rsidR="00430721" w:rsidRPr="00D27D1B">
        <w:rPr>
          <w:rFonts w:asciiTheme="minorHAnsi" w:hAnsiTheme="minorHAnsi" w:cstheme="minorHAnsi"/>
          <w:b/>
          <w:sz w:val="28"/>
          <w:szCs w:val="28"/>
        </w:rPr>
        <w:t>ública</w:t>
      </w:r>
      <w:r w:rsidRPr="00D27D1B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430721" w:rsidRPr="00D27D1B">
        <w:rPr>
          <w:rFonts w:asciiTheme="minorHAnsi" w:hAnsiTheme="minorHAnsi" w:cstheme="minorHAnsi"/>
          <w:b/>
          <w:sz w:val="28"/>
          <w:szCs w:val="28"/>
        </w:rPr>
        <w:t>3</w:t>
      </w:r>
    </w:p>
    <w:p w14:paraId="544178A7" w14:textId="77777777" w:rsidR="00372F40" w:rsidRPr="00D27D1B" w:rsidRDefault="00540418" w:rsidP="0054041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7D1B">
        <w:rPr>
          <w:rFonts w:asciiTheme="minorHAnsi" w:hAnsiTheme="minorHAnsi" w:cstheme="minorHAnsi"/>
          <w:b/>
          <w:sz w:val="24"/>
          <w:szCs w:val="24"/>
        </w:rPr>
        <w:t>Informe de Pasivos Contingentes</w:t>
      </w:r>
    </w:p>
    <w:p w14:paraId="6EBE6F37" w14:textId="3FC09ADC" w:rsidR="00372F40" w:rsidRDefault="00372F40">
      <w:pPr>
        <w:rPr>
          <w:rFonts w:asciiTheme="minorHAnsi" w:hAnsiTheme="minorHAnsi" w:cstheme="minorHAnsi"/>
          <w:b/>
          <w:sz w:val="24"/>
          <w:szCs w:val="24"/>
        </w:rPr>
      </w:pPr>
    </w:p>
    <w:p w14:paraId="5B01BF6A" w14:textId="6D192903" w:rsidR="003F236F" w:rsidRDefault="003F236F">
      <w:pPr>
        <w:rPr>
          <w:rFonts w:asciiTheme="minorHAnsi" w:hAnsiTheme="minorHAnsi" w:cstheme="minorHAnsi"/>
          <w:b/>
          <w:sz w:val="24"/>
          <w:szCs w:val="24"/>
        </w:rPr>
      </w:pPr>
    </w:p>
    <w:p w14:paraId="23A2F51B" w14:textId="331E8AAD" w:rsidR="006534C4" w:rsidRPr="003F236F" w:rsidRDefault="003F236F" w:rsidP="003F236F">
      <w:pPr>
        <w:pStyle w:val="Prrafodelista"/>
        <w:ind w:left="0"/>
        <w:jc w:val="center"/>
        <w:rPr>
          <w:rFonts w:ascii="Encode Sans" w:hAnsi="Encode Sans" w:cs="DIN Pro Regular"/>
          <w:sz w:val="64"/>
          <w:szCs w:val="64"/>
        </w:rPr>
      </w:pPr>
      <w:r w:rsidRPr="00486180">
        <w:rPr>
          <w:rFonts w:ascii="Encode Sans" w:hAnsi="Encode Sans" w:cs="DIN Pro Regular"/>
          <w:sz w:val="64"/>
          <w:szCs w:val="64"/>
        </w:rPr>
        <w:t>NO APLICA</w:t>
      </w:r>
    </w:p>
    <w:p w14:paraId="3DA1DC4F" w14:textId="35BADFC5" w:rsidR="006534C4" w:rsidRDefault="006534C4" w:rsidP="006534C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5D2768FF" w14:textId="77777777" w:rsidR="003F236F" w:rsidRPr="00D27D1B" w:rsidRDefault="003F236F" w:rsidP="006534C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058D91D4" w14:textId="77777777" w:rsidR="006534C4" w:rsidRPr="00D27D1B" w:rsidRDefault="006534C4" w:rsidP="006534C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sectPr w:rsidR="006534C4" w:rsidRPr="00D27D1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6AC1" w14:textId="77777777" w:rsidR="004B2A08" w:rsidRDefault="004B2A08" w:rsidP="00EA5418">
      <w:pPr>
        <w:spacing w:after="0" w:line="240" w:lineRule="auto"/>
      </w:pPr>
      <w:r>
        <w:separator/>
      </w:r>
    </w:p>
  </w:endnote>
  <w:endnote w:type="continuationSeparator" w:id="0">
    <w:p w14:paraId="7C30DF8B" w14:textId="77777777" w:rsidR="004B2A08" w:rsidRDefault="004B2A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9116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C296B9" wp14:editId="1A4C2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B67A1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74A5ECE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2902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1285DDA8" wp14:editId="34953B0B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B61215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F4C6" w14:textId="77777777" w:rsidR="004B2A08" w:rsidRDefault="004B2A08" w:rsidP="00EA5418">
      <w:pPr>
        <w:spacing w:after="0" w:line="240" w:lineRule="auto"/>
      </w:pPr>
      <w:r>
        <w:separator/>
      </w:r>
    </w:p>
  </w:footnote>
  <w:footnote w:type="continuationSeparator" w:id="0">
    <w:p w14:paraId="6EEE16E0" w14:textId="77777777" w:rsidR="004B2A08" w:rsidRDefault="004B2A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6D6E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F36FF13" wp14:editId="7BA01375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6D3A2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CF1E85D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376BEA96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40276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99F5A16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14FC326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6FF13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C06D3A2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CF1E85D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376BEA96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BC40276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99F5A16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14FC326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FB4C2FA" wp14:editId="471774A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9E12D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753A" w14:textId="437604FF" w:rsidR="008B65D7" w:rsidRDefault="00F45A1A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B152CD6" wp14:editId="69E2FBF7">
          <wp:simplePos x="0" y="0"/>
          <wp:positionH relativeFrom="column">
            <wp:posOffset>6259830</wp:posOffset>
          </wp:positionH>
          <wp:positionV relativeFrom="paragraph">
            <wp:posOffset>-107315</wp:posOffset>
          </wp:positionV>
          <wp:extent cx="2023688" cy="607060"/>
          <wp:effectExtent l="0" t="0" r="0" b="2540"/>
          <wp:wrapNone/>
          <wp:docPr id="1" name="Imagen 9">
            <a:extLst xmlns:a="http://schemas.openxmlformats.org/drawingml/2006/main">
              <a:ext uri="{FF2B5EF4-FFF2-40B4-BE49-F238E27FC236}">
                <a16:creationId xmlns:a16="http://schemas.microsoft.com/office/drawing/2014/main" id="{85E76EEF-390A-4C90-989B-B056019E00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85E76EEF-390A-4C90-989B-B056019E00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620" cy="609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696B38F" wp14:editId="43E90FA4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3C96F8A7" w14:textId="0EC4A761" w:rsidR="004A19F9" w:rsidRPr="00430721" w:rsidRDefault="00077A1E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El Colegio de Tamaulipas</w:t>
    </w:r>
  </w:p>
  <w:p w14:paraId="06CDFC8F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275E9DEB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40E7C7A5" wp14:editId="5F09E968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77A1E"/>
    <w:rsid w:val="000A1A83"/>
    <w:rsid w:val="000C37C4"/>
    <w:rsid w:val="0013011C"/>
    <w:rsid w:val="001414C8"/>
    <w:rsid w:val="00165E58"/>
    <w:rsid w:val="0018403F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3F236F"/>
    <w:rsid w:val="00430721"/>
    <w:rsid w:val="0044253C"/>
    <w:rsid w:val="00484C0D"/>
    <w:rsid w:val="00496B43"/>
    <w:rsid w:val="00497D8B"/>
    <w:rsid w:val="004A19F9"/>
    <w:rsid w:val="004B2A08"/>
    <w:rsid w:val="004B46F4"/>
    <w:rsid w:val="004D41B8"/>
    <w:rsid w:val="00500E22"/>
    <w:rsid w:val="005049C2"/>
    <w:rsid w:val="00522632"/>
    <w:rsid w:val="00540418"/>
    <w:rsid w:val="00573A3E"/>
    <w:rsid w:val="00576BB4"/>
    <w:rsid w:val="005B6C9C"/>
    <w:rsid w:val="005B74C9"/>
    <w:rsid w:val="005C5BB4"/>
    <w:rsid w:val="005E3534"/>
    <w:rsid w:val="00620BE1"/>
    <w:rsid w:val="00623145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4281F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21564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AC032B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27D1B"/>
    <w:rsid w:val="00D3473E"/>
    <w:rsid w:val="00D3570F"/>
    <w:rsid w:val="00D370EA"/>
    <w:rsid w:val="00D53C22"/>
    <w:rsid w:val="00D61975"/>
    <w:rsid w:val="00D97656"/>
    <w:rsid w:val="00DB2AF3"/>
    <w:rsid w:val="00DE17C4"/>
    <w:rsid w:val="00E32708"/>
    <w:rsid w:val="00E739DB"/>
    <w:rsid w:val="00EA5418"/>
    <w:rsid w:val="00EA7DA2"/>
    <w:rsid w:val="00ED13CA"/>
    <w:rsid w:val="00ED7504"/>
    <w:rsid w:val="00EE2EA8"/>
    <w:rsid w:val="00F00D4E"/>
    <w:rsid w:val="00F41867"/>
    <w:rsid w:val="00F45A1A"/>
    <w:rsid w:val="00F66BFB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797FF"/>
  <w15:docId w15:val="{70A58701-5C46-4129-A8A5-725497BC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838-7903-48ED-8B40-9F93A5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Administracion1</cp:lastModifiedBy>
  <cp:revision>38</cp:revision>
  <cp:lastPrinted>2017-12-12T18:23:00Z</cp:lastPrinted>
  <dcterms:created xsi:type="dcterms:W3CDTF">2021-01-09T00:38:00Z</dcterms:created>
  <dcterms:modified xsi:type="dcterms:W3CDTF">2024-02-21T20:59:00Z</dcterms:modified>
</cp:coreProperties>
</file>