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C20" w:rsidRPr="002E3FE1" w:rsidRDefault="00375C20" w:rsidP="000931E9">
      <w:pPr>
        <w:pStyle w:val="Texto"/>
        <w:rPr>
          <w:rFonts w:ascii="Encode Sans" w:hAnsi="Encode Sans"/>
        </w:rPr>
      </w:pPr>
    </w:p>
    <w:p w:rsidR="00375C20" w:rsidRPr="002E3FE1" w:rsidRDefault="00067F40" w:rsidP="00540418">
      <w:pPr>
        <w:pStyle w:val="Texto"/>
        <w:spacing w:after="0" w:line="240" w:lineRule="exact"/>
        <w:jc w:val="center"/>
        <w:rPr>
          <w:rFonts w:ascii="Encode Sans" w:hAnsi="Encode Sans" w:cs="DIN Pro Regular"/>
          <w:b/>
          <w:sz w:val="20"/>
        </w:rPr>
      </w:pPr>
      <w:r w:rsidRPr="002E3FE1">
        <w:rPr>
          <w:rFonts w:ascii="Encode Sans" w:hAnsi="Encode Sans" w:cs="DIN Pro Regular"/>
          <w:b/>
          <w:sz w:val="20"/>
        </w:rPr>
        <w:t>CUENTA PÚBLICA 2022</w:t>
      </w:r>
    </w:p>
    <w:p w:rsidR="00540418" w:rsidRPr="002E3FE1" w:rsidRDefault="00540418" w:rsidP="00540418">
      <w:pPr>
        <w:pStyle w:val="Texto"/>
        <w:spacing w:after="0" w:line="240" w:lineRule="exact"/>
        <w:jc w:val="center"/>
        <w:rPr>
          <w:rFonts w:ascii="Encode Sans" w:hAnsi="Encode Sans" w:cs="DIN Pro Regular"/>
          <w:b/>
          <w:sz w:val="20"/>
        </w:rPr>
      </w:pPr>
      <w:r w:rsidRPr="002E3FE1">
        <w:rPr>
          <w:rFonts w:ascii="Encode Sans" w:hAnsi="Encode Sans" w:cs="DIN Pro Regular"/>
          <w:b/>
          <w:sz w:val="20"/>
        </w:rPr>
        <w:t>NOTAS A LOS ESTADOS FINANCIEROS</w:t>
      </w:r>
    </w:p>
    <w:p w:rsidR="00DF01DA" w:rsidRPr="002E3FE1" w:rsidRDefault="00DF01DA" w:rsidP="007A5B39">
      <w:pPr>
        <w:pStyle w:val="Texto"/>
        <w:spacing w:after="0" w:line="240" w:lineRule="exact"/>
        <w:ind w:firstLine="0"/>
        <w:rPr>
          <w:rFonts w:ascii="Encode Sans" w:hAnsi="Encode Sans" w:cs="DIN Pro Regular"/>
          <w:b/>
          <w:sz w:val="20"/>
        </w:rPr>
      </w:pPr>
    </w:p>
    <w:p w:rsidR="00DF01DA" w:rsidRPr="002E3FE1" w:rsidRDefault="00DF01DA" w:rsidP="007A5B39">
      <w:pPr>
        <w:pStyle w:val="Texto"/>
        <w:spacing w:after="0" w:line="240" w:lineRule="exact"/>
        <w:ind w:firstLine="0"/>
        <w:rPr>
          <w:rFonts w:ascii="Encode Sans" w:hAnsi="Encode Sans" w:cs="DIN Pro Regular"/>
          <w:b/>
          <w:sz w:val="20"/>
        </w:rPr>
      </w:pPr>
    </w:p>
    <w:p w:rsidR="00540418" w:rsidRPr="002E3FE1" w:rsidRDefault="00540418" w:rsidP="00540418">
      <w:pPr>
        <w:pStyle w:val="Texto"/>
        <w:spacing w:after="0" w:line="240" w:lineRule="exact"/>
        <w:jc w:val="center"/>
        <w:rPr>
          <w:rFonts w:ascii="Encode Sans" w:hAnsi="Encode Sans" w:cs="DIN Pro Regular"/>
          <w:sz w:val="20"/>
        </w:rPr>
      </w:pPr>
      <w:r w:rsidRPr="002E3FE1">
        <w:rPr>
          <w:rFonts w:ascii="Encode Sans" w:hAnsi="Encode Sans" w:cs="DIN Pro Regular"/>
          <w:b/>
          <w:sz w:val="20"/>
        </w:rPr>
        <w:t>a) NOTAS DE DESGLOSE</w:t>
      </w:r>
    </w:p>
    <w:p w:rsidR="00540418" w:rsidRPr="002E3FE1" w:rsidRDefault="00540418" w:rsidP="00540418">
      <w:pPr>
        <w:pStyle w:val="Texto"/>
        <w:spacing w:after="0" w:line="240" w:lineRule="exact"/>
        <w:rPr>
          <w:rFonts w:ascii="Encode Sans" w:hAnsi="Encode Sans" w:cs="DIN Pro Regular"/>
          <w:sz w:val="20"/>
          <w:lang w:val="es-MX"/>
        </w:rPr>
      </w:pPr>
    </w:p>
    <w:p w:rsidR="00540418" w:rsidRPr="002E3FE1" w:rsidRDefault="003D7B22" w:rsidP="003D7B22">
      <w:pPr>
        <w:pStyle w:val="INCISO"/>
        <w:spacing w:after="0" w:line="240" w:lineRule="exact"/>
        <w:ind w:left="426" w:hanging="426"/>
        <w:rPr>
          <w:rFonts w:ascii="Encode Sans" w:hAnsi="Encode Sans" w:cs="DIN Pro Regular"/>
          <w:b/>
          <w:smallCaps/>
          <w:sz w:val="20"/>
          <w:szCs w:val="20"/>
        </w:rPr>
      </w:pPr>
      <w:r w:rsidRPr="002E3FE1">
        <w:rPr>
          <w:rFonts w:ascii="Encode Sans" w:hAnsi="Encode Sans" w:cs="DIN Pro Regular"/>
          <w:b/>
          <w:smallCaps/>
          <w:sz w:val="20"/>
          <w:szCs w:val="20"/>
        </w:rPr>
        <w:t xml:space="preserve">I) </w:t>
      </w:r>
      <w:r w:rsidRPr="002E3FE1">
        <w:rPr>
          <w:rFonts w:ascii="Encode Sans" w:hAnsi="Encode Sans" w:cs="DIN Pro Regular"/>
          <w:b/>
          <w:smallCaps/>
          <w:sz w:val="20"/>
          <w:szCs w:val="20"/>
        </w:rPr>
        <w:tab/>
      </w:r>
      <w:r w:rsidR="00540418" w:rsidRPr="002E3FE1">
        <w:rPr>
          <w:rFonts w:ascii="Encode Sans" w:hAnsi="Encode Sans" w:cs="DIN Pro Regular"/>
          <w:b/>
          <w:smallCaps/>
          <w:sz w:val="20"/>
          <w:szCs w:val="20"/>
        </w:rPr>
        <w:t>Notas al Estado de Situación Financiera</w:t>
      </w:r>
    </w:p>
    <w:p w:rsidR="00540418" w:rsidRPr="002E3FE1" w:rsidRDefault="00540418" w:rsidP="00540418">
      <w:pPr>
        <w:pStyle w:val="Texto"/>
        <w:spacing w:after="0" w:line="240" w:lineRule="exact"/>
        <w:rPr>
          <w:rFonts w:ascii="Encode Sans" w:hAnsi="Encode Sans" w:cs="DIN Pro Regular"/>
          <w:sz w:val="20"/>
          <w:lang w:val="es-MX"/>
        </w:rPr>
      </w:pPr>
    </w:p>
    <w:p w:rsidR="00DF01DA" w:rsidRPr="002E3FE1" w:rsidRDefault="00DF01DA" w:rsidP="00540418">
      <w:pPr>
        <w:pStyle w:val="Texto"/>
        <w:spacing w:after="0" w:line="240" w:lineRule="exact"/>
        <w:rPr>
          <w:rFonts w:ascii="Encode Sans" w:hAnsi="Encode Sans" w:cs="DIN Pro Regular"/>
          <w:sz w:val="20"/>
          <w:lang w:val="es-MX"/>
        </w:rPr>
      </w:pPr>
    </w:p>
    <w:p w:rsidR="00451D35" w:rsidRPr="002E3FE1" w:rsidRDefault="00451D35" w:rsidP="00451D35">
      <w:pPr>
        <w:pStyle w:val="Texto"/>
        <w:spacing w:after="80" w:line="203" w:lineRule="exact"/>
        <w:rPr>
          <w:rFonts w:ascii="Encode Sans" w:hAnsi="Encode Sans" w:cs="DIN Pro Regular"/>
          <w:b/>
          <w:sz w:val="20"/>
          <w:lang w:val="es-MX"/>
        </w:rPr>
      </w:pPr>
      <w:r w:rsidRPr="002E3FE1">
        <w:rPr>
          <w:rFonts w:ascii="Encode Sans" w:hAnsi="Encode Sans" w:cs="DIN Pro Regular"/>
          <w:b/>
          <w:sz w:val="20"/>
          <w:lang w:val="es-MX"/>
        </w:rPr>
        <w:t>Activo</w:t>
      </w:r>
    </w:p>
    <w:p w:rsidR="00451D35" w:rsidRDefault="00451D35" w:rsidP="00451D35">
      <w:pPr>
        <w:pStyle w:val="Texto"/>
        <w:spacing w:after="80" w:line="203" w:lineRule="exact"/>
        <w:ind w:left="624" w:firstLine="0"/>
        <w:rPr>
          <w:rFonts w:ascii="Encode Sans" w:hAnsi="Encode Sans" w:cs="DIN Pro Regular"/>
          <w:b/>
          <w:sz w:val="20"/>
          <w:lang w:val="es-MX"/>
        </w:rPr>
      </w:pPr>
      <w:r w:rsidRPr="002E3FE1">
        <w:rPr>
          <w:rFonts w:ascii="Encode Sans" w:hAnsi="Encode Sans" w:cs="DIN Pro Regular"/>
          <w:b/>
          <w:sz w:val="20"/>
          <w:lang w:val="es-MX"/>
        </w:rPr>
        <w:t>Efectivo y Equivalentes</w:t>
      </w:r>
    </w:p>
    <w:p w:rsidR="00CB3554" w:rsidRPr="002E3FE1" w:rsidRDefault="00CB3554" w:rsidP="00451D35">
      <w:pPr>
        <w:pStyle w:val="Texto"/>
        <w:spacing w:after="80" w:line="203" w:lineRule="exact"/>
        <w:ind w:left="624" w:firstLine="0"/>
        <w:rPr>
          <w:rFonts w:ascii="Encode Sans" w:hAnsi="Encode Sans" w:cs="DIN Pro Regular"/>
          <w:b/>
          <w:sz w:val="20"/>
          <w:lang w:val="es-MX"/>
        </w:rPr>
      </w:pPr>
    </w:p>
    <w:tbl>
      <w:tblPr>
        <w:tblW w:w="7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5"/>
        <w:gridCol w:w="3519"/>
      </w:tblGrid>
      <w:tr w:rsidR="00CB3554" w:rsidRPr="002E3FE1" w:rsidTr="00B0570A">
        <w:trPr>
          <w:trHeight w:val="274"/>
          <w:jc w:val="center"/>
        </w:trPr>
        <w:tc>
          <w:tcPr>
            <w:tcW w:w="3895" w:type="dxa"/>
            <w:shd w:val="clear" w:color="auto" w:fill="AB0033"/>
          </w:tcPr>
          <w:p w:rsidR="00CB3554" w:rsidRPr="002E3FE1" w:rsidRDefault="00CB3554" w:rsidP="002B23A6">
            <w:pPr>
              <w:jc w:val="center"/>
              <w:rPr>
                <w:rFonts w:ascii="Encode Sans" w:hAnsi="Encode Sans" w:cs="DIN Pro Regular"/>
                <w:b/>
                <w:bCs/>
                <w:sz w:val="20"/>
                <w:szCs w:val="20"/>
              </w:rPr>
            </w:pPr>
            <w:r>
              <w:rPr>
                <w:rFonts w:ascii="Encode Sans" w:hAnsi="Encode Sans" w:cs="DIN Pro Regular"/>
                <w:b/>
                <w:bCs/>
                <w:sz w:val="20"/>
                <w:szCs w:val="20"/>
              </w:rPr>
              <w:t>B</w:t>
            </w:r>
            <w:r w:rsidR="00A51ABE">
              <w:rPr>
                <w:rFonts w:ascii="Encode Sans" w:hAnsi="Encode Sans" w:cs="DIN Pro Regular"/>
                <w:b/>
                <w:bCs/>
                <w:sz w:val="20"/>
                <w:szCs w:val="20"/>
              </w:rPr>
              <w:t>anco</w:t>
            </w:r>
          </w:p>
        </w:tc>
        <w:tc>
          <w:tcPr>
            <w:tcW w:w="3519" w:type="dxa"/>
            <w:shd w:val="clear" w:color="auto" w:fill="AB0033"/>
            <w:noWrap/>
            <w:vAlign w:val="center"/>
          </w:tcPr>
          <w:p w:rsidR="00CB3554" w:rsidRPr="002E3FE1" w:rsidRDefault="00CB3554" w:rsidP="002B23A6">
            <w:pPr>
              <w:jc w:val="center"/>
              <w:rPr>
                <w:rFonts w:ascii="Encode Sans" w:hAnsi="Encode Sans" w:cs="DIN Pro Regular"/>
                <w:b/>
                <w:bCs/>
                <w:sz w:val="20"/>
                <w:szCs w:val="20"/>
              </w:rPr>
            </w:pPr>
            <w:r w:rsidRPr="002E3FE1">
              <w:rPr>
                <w:rFonts w:ascii="Encode Sans" w:hAnsi="Encode Sans" w:cs="DIN Pro Regular"/>
                <w:b/>
                <w:bCs/>
                <w:sz w:val="20"/>
                <w:szCs w:val="20"/>
              </w:rPr>
              <w:t>I</w:t>
            </w:r>
            <w:r w:rsidR="00A51ABE">
              <w:rPr>
                <w:rFonts w:ascii="Encode Sans" w:hAnsi="Encode Sans" w:cs="DIN Pro Regular"/>
                <w:b/>
                <w:bCs/>
                <w:sz w:val="20"/>
                <w:szCs w:val="20"/>
              </w:rPr>
              <w:t>mporte</w:t>
            </w:r>
          </w:p>
        </w:tc>
      </w:tr>
      <w:tr w:rsidR="00CB3554" w:rsidRPr="002E3FE1" w:rsidTr="00CB3554">
        <w:trPr>
          <w:trHeight w:val="274"/>
          <w:jc w:val="center"/>
        </w:trPr>
        <w:tc>
          <w:tcPr>
            <w:tcW w:w="3895" w:type="dxa"/>
          </w:tcPr>
          <w:p w:rsidR="00CB3554" w:rsidRPr="00505775" w:rsidRDefault="00CB3554" w:rsidP="00E52189">
            <w:pPr>
              <w:rPr>
                <w:rFonts w:ascii="Calibri" w:hAnsi="Calibri" w:cs="DIN Pro Regular"/>
                <w:sz w:val="20"/>
                <w:szCs w:val="20"/>
              </w:rPr>
            </w:pPr>
            <w:r w:rsidRPr="00505775">
              <w:rPr>
                <w:rFonts w:ascii="Calibri" w:hAnsi="Calibri" w:cs="DIN Pro Regular"/>
                <w:sz w:val="20"/>
                <w:szCs w:val="20"/>
              </w:rPr>
              <w:t>B</w:t>
            </w:r>
            <w:r w:rsidR="00862393">
              <w:rPr>
                <w:rFonts w:ascii="Calibri" w:hAnsi="Calibri" w:cs="DIN Pro Regular"/>
                <w:sz w:val="20"/>
                <w:szCs w:val="20"/>
              </w:rPr>
              <w:t>anorte</w:t>
            </w:r>
          </w:p>
        </w:tc>
        <w:tc>
          <w:tcPr>
            <w:tcW w:w="3519" w:type="dxa"/>
            <w:shd w:val="clear" w:color="auto" w:fill="auto"/>
            <w:noWrap/>
            <w:vAlign w:val="center"/>
          </w:tcPr>
          <w:p w:rsidR="00CB3554" w:rsidRPr="00505775" w:rsidRDefault="00CB3554" w:rsidP="002E3FE1">
            <w:pPr>
              <w:jc w:val="right"/>
              <w:rPr>
                <w:rFonts w:ascii="Calibri" w:hAnsi="Calibri" w:cs="DIN Pro Regular"/>
                <w:sz w:val="20"/>
                <w:szCs w:val="20"/>
              </w:rPr>
            </w:pPr>
            <w:r w:rsidRPr="00505775">
              <w:rPr>
                <w:rFonts w:ascii="Calibri" w:hAnsi="Calibri" w:cs="DIN Pro Regular"/>
                <w:sz w:val="20"/>
                <w:szCs w:val="20"/>
              </w:rPr>
              <w:t>10,420,944</w:t>
            </w:r>
          </w:p>
        </w:tc>
      </w:tr>
      <w:tr w:rsidR="00CB3554" w:rsidRPr="002E3FE1" w:rsidTr="00CB3554">
        <w:trPr>
          <w:trHeight w:val="274"/>
          <w:jc w:val="center"/>
        </w:trPr>
        <w:tc>
          <w:tcPr>
            <w:tcW w:w="3895" w:type="dxa"/>
          </w:tcPr>
          <w:p w:rsidR="00CB3554" w:rsidRPr="00505775" w:rsidRDefault="00CB3554" w:rsidP="00E52189">
            <w:pPr>
              <w:rPr>
                <w:rFonts w:ascii="Calibri" w:hAnsi="Calibri" w:cs="DIN Pro Regular"/>
                <w:sz w:val="20"/>
                <w:szCs w:val="20"/>
              </w:rPr>
            </w:pPr>
            <w:r w:rsidRPr="00505775">
              <w:rPr>
                <w:rFonts w:ascii="Calibri" w:hAnsi="Calibri" w:cs="DIN Pro Regular"/>
                <w:sz w:val="20"/>
                <w:szCs w:val="20"/>
              </w:rPr>
              <w:t>S</w:t>
            </w:r>
            <w:r w:rsidR="00862393">
              <w:rPr>
                <w:rFonts w:ascii="Calibri" w:hAnsi="Calibri" w:cs="DIN Pro Regular"/>
                <w:sz w:val="20"/>
                <w:szCs w:val="20"/>
              </w:rPr>
              <w:t>antander</w:t>
            </w:r>
          </w:p>
        </w:tc>
        <w:tc>
          <w:tcPr>
            <w:tcW w:w="3519" w:type="dxa"/>
            <w:shd w:val="clear" w:color="auto" w:fill="auto"/>
            <w:noWrap/>
            <w:vAlign w:val="center"/>
          </w:tcPr>
          <w:p w:rsidR="00CB3554" w:rsidRPr="00505775" w:rsidRDefault="00CB3554" w:rsidP="002E3FE1">
            <w:pPr>
              <w:jc w:val="right"/>
              <w:rPr>
                <w:rFonts w:ascii="Calibri" w:hAnsi="Calibri" w:cs="DIN Pro Regular"/>
                <w:sz w:val="20"/>
                <w:szCs w:val="20"/>
              </w:rPr>
            </w:pPr>
            <w:r w:rsidRPr="00505775">
              <w:rPr>
                <w:rFonts w:ascii="Calibri" w:hAnsi="Calibri" w:cs="DIN Pro Regular"/>
                <w:sz w:val="20"/>
                <w:szCs w:val="20"/>
              </w:rPr>
              <w:t>87,66</w:t>
            </w:r>
            <w:r w:rsidR="00690EFA" w:rsidRPr="00505775">
              <w:rPr>
                <w:rFonts w:ascii="Calibri" w:hAnsi="Calibri" w:cs="DIN Pro Regular"/>
                <w:sz w:val="20"/>
                <w:szCs w:val="20"/>
              </w:rPr>
              <w:t>1</w:t>
            </w:r>
          </w:p>
        </w:tc>
      </w:tr>
      <w:tr w:rsidR="00CB3554" w:rsidRPr="002E3FE1" w:rsidTr="00CB3554">
        <w:trPr>
          <w:trHeight w:val="274"/>
          <w:jc w:val="center"/>
        </w:trPr>
        <w:tc>
          <w:tcPr>
            <w:tcW w:w="3895" w:type="dxa"/>
          </w:tcPr>
          <w:p w:rsidR="00CB3554" w:rsidRPr="00505775" w:rsidRDefault="00CB3554" w:rsidP="00E52189">
            <w:pPr>
              <w:jc w:val="right"/>
              <w:rPr>
                <w:rFonts w:ascii="Calibri" w:hAnsi="Calibri" w:cs="DIN Pro Regular"/>
                <w:sz w:val="20"/>
                <w:szCs w:val="20"/>
              </w:rPr>
            </w:pPr>
            <w:r w:rsidRPr="00505775">
              <w:rPr>
                <w:rFonts w:ascii="Calibri" w:hAnsi="Calibri" w:cs="DIN Pro Regular"/>
                <w:sz w:val="20"/>
                <w:szCs w:val="20"/>
              </w:rPr>
              <w:t>T</w:t>
            </w:r>
            <w:r w:rsidR="004C7D65">
              <w:rPr>
                <w:rFonts w:ascii="Calibri" w:hAnsi="Calibri" w:cs="DIN Pro Regular"/>
                <w:sz w:val="20"/>
                <w:szCs w:val="20"/>
              </w:rPr>
              <w:t>otal</w:t>
            </w:r>
          </w:p>
        </w:tc>
        <w:tc>
          <w:tcPr>
            <w:tcW w:w="3519" w:type="dxa"/>
            <w:shd w:val="clear" w:color="auto" w:fill="auto"/>
            <w:noWrap/>
            <w:vAlign w:val="center"/>
          </w:tcPr>
          <w:p w:rsidR="00CB3554" w:rsidRPr="00505775" w:rsidRDefault="00CB3554" w:rsidP="002E3FE1">
            <w:pPr>
              <w:jc w:val="right"/>
              <w:rPr>
                <w:rFonts w:ascii="Calibri" w:hAnsi="Calibri" w:cs="DIN Pro Regular"/>
                <w:sz w:val="20"/>
                <w:szCs w:val="20"/>
              </w:rPr>
            </w:pPr>
            <w:r w:rsidRPr="00505775">
              <w:rPr>
                <w:rFonts w:ascii="Calibri" w:hAnsi="Calibri" w:cs="DIN Pro Regular"/>
                <w:sz w:val="20"/>
                <w:szCs w:val="20"/>
              </w:rPr>
              <w:t>10,508,605</w:t>
            </w:r>
          </w:p>
        </w:tc>
      </w:tr>
    </w:tbl>
    <w:p w:rsidR="000C7202" w:rsidRPr="002E3FE1" w:rsidRDefault="000C7202" w:rsidP="00451D35">
      <w:pPr>
        <w:pStyle w:val="Texto"/>
        <w:spacing w:after="80" w:line="203" w:lineRule="exact"/>
        <w:ind w:left="624" w:firstLine="0"/>
        <w:rPr>
          <w:rFonts w:ascii="Encode Sans" w:hAnsi="Encode Sans" w:cs="DIN Pro Regular"/>
          <w:b/>
          <w:sz w:val="20"/>
          <w:lang w:val="es-MX"/>
        </w:rPr>
      </w:pPr>
    </w:p>
    <w:p w:rsidR="00451D35" w:rsidRPr="002E3FE1" w:rsidRDefault="00451D35" w:rsidP="00451D35">
      <w:pPr>
        <w:pStyle w:val="Texto"/>
        <w:spacing w:after="80" w:line="203" w:lineRule="exact"/>
        <w:ind w:left="624" w:firstLine="0"/>
        <w:rPr>
          <w:rFonts w:ascii="Encode Sans" w:hAnsi="Encode Sans" w:cs="DIN Pro Regular"/>
          <w:b/>
          <w:sz w:val="20"/>
          <w:lang w:val="es-MX"/>
        </w:rPr>
      </w:pPr>
      <w:r w:rsidRPr="002E3FE1">
        <w:rPr>
          <w:rFonts w:ascii="Encode Sans" w:hAnsi="Encode Sans" w:cs="DIN Pro Regular"/>
          <w:b/>
          <w:sz w:val="20"/>
          <w:lang w:val="es-MX"/>
        </w:rPr>
        <w:t>Derechos a recibir Efectivo y Equivalentes y Bienes o Servicios a Recibir</w:t>
      </w:r>
    </w:p>
    <w:p w:rsidR="00371748" w:rsidRPr="002E3FE1" w:rsidRDefault="00371748" w:rsidP="00371748">
      <w:pPr>
        <w:pStyle w:val="Texto"/>
        <w:spacing w:after="80" w:line="203" w:lineRule="exact"/>
        <w:ind w:firstLine="0"/>
        <w:rPr>
          <w:rFonts w:ascii="Encode Sans" w:hAnsi="Encode Sans" w:cs="DIN Pro Regular"/>
          <w:b/>
          <w:sz w:val="20"/>
          <w:lang w:val="es-MX"/>
        </w:rPr>
      </w:pPr>
    </w:p>
    <w:p w:rsidR="00371748" w:rsidRPr="008C6FAA" w:rsidRDefault="00371748" w:rsidP="005B5BE0">
      <w:pPr>
        <w:pStyle w:val="Texto"/>
        <w:spacing w:after="80" w:line="203" w:lineRule="exact"/>
        <w:ind w:left="624" w:firstLine="0"/>
        <w:rPr>
          <w:rFonts w:ascii="Calibri" w:hAnsi="Calibri" w:cs="DIN Pro Regular"/>
          <w:bCs/>
          <w:sz w:val="20"/>
          <w:lang w:val="es-MX"/>
        </w:rPr>
      </w:pPr>
      <w:r w:rsidRPr="008C6FAA">
        <w:rPr>
          <w:rFonts w:ascii="Calibri" w:hAnsi="Calibri" w:cs="DIN Pro Regular"/>
          <w:bCs/>
          <w:sz w:val="20"/>
          <w:lang w:val="es-MX"/>
        </w:rPr>
        <w:t>El saldo de la cuenta por 4</w:t>
      </w:r>
      <w:r w:rsidR="00862393" w:rsidRPr="008C6FAA">
        <w:rPr>
          <w:rFonts w:ascii="Calibri" w:hAnsi="Calibri" w:cs="DIN Pro Regular"/>
          <w:bCs/>
          <w:sz w:val="20"/>
          <w:lang w:val="es-MX"/>
        </w:rPr>
        <w:t>1</w:t>
      </w:r>
      <w:r w:rsidRPr="008C6FAA">
        <w:rPr>
          <w:rFonts w:ascii="Calibri" w:hAnsi="Calibri" w:cs="DIN Pro Regular"/>
          <w:bCs/>
          <w:sz w:val="20"/>
          <w:lang w:val="es-MX"/>
        </w:rPr>
        <w:t>,</w:t>
      </w:r>
      <w:r w:rsidR="00862393" w:rsidRPr="008C6FAA">
        <w:rPr>
          <w:rFonts w:ascii="Calibri" w:hAnsi="Calibri" w:cs="DIN Pro Regular"/>
          <w:bCs/>
          <w:sz w:val="20"/>
          <w:lang w:val="es-MX"/>
        </w:rPr>
        <w:t>907</w:t>
      </w:r>
      <w:r w:rsidRPr="008C6FAA">
        <w:rPr>
          <w:rFonts w:ascii="Calibri" w:hAnsi="Calibri" w:cs="DIN Pro Regular"/>
          <w:bCs/>
          <w:sz w:val="20"/>
          <w:lang w:val="es-MX"/>
        </w:rPr>
        <w:t>,</w:t>
      </w:r>
      <w:r w:rsidR="00862393" w:rsidRPr="008C6FAA">
        <w:rPr>
          <w:rFonts w:ascii="Calibri" w:hAnsi="Calibri" w:cs="DIN Pro Regular"/>
          <w:bCs/>
          <w:sz w:val="20"/>
          <w:lang w:val="es-MX"/>
        </w:rPr>
        <w:t>9</w:t>
      </w:r>
      <w:r w:rsidR="00B75CBF" w:rsidRPr="008C6FAA">
        <w:rPr>
          <w:rFonts w:ascii="Calibri" w:hAnsi="Calibri" w:cs="DIN Pro Regular"/>
          <w:bCs/>
          <w:sz w:val="20"/>
          <w:lang w:val="es-MX"/>
        </w:rPr>
        <w:t>85</w:t>
      </w:r>
      <w:r w:rsidRPr="008C6FAA">
        <w:rPr>
          <w:rFonts w:ascii="Calibri" w:hAnsi="Calibri" w:cs="DIN Pro Regular"/>
          <w:bCs/>
          <w:sz w:val="20"/>
          <w:lang w:val="es-MX"/>
        </w:rPr>
        <w:t xml:space="preserve"> en su mayoría corresponde a ingresos por venta de bienes y servicios que se gestionará su recuperación en el siguiente ejercicio fiscal 202</w:t>
      </w:r>
      <w:r w:rsidR="00C10DBA" w:rsidRPr="008C6FAA">
        <w:rPr>
          <w:rFonts w:ascii="Calibri" w:hAnsi="Calibri" w:cs="DIN Pro Regular"/>
          <w:bCs/>
          <w:sz w:val="20"/>
          <w:lang w:val="es-MX"/>
        </w:rPr>
        <w:t>3</w:t>
      </w:r>
      <w:r w:rsidRPr="008C6FAA">
        <w:rPr>
          <w:rFonts w:ascii="Calibri" w:hAnsi="Calibri" w:cs="DIN Pro Regular"/>
          <w:bCs/>
          <w:sz w:val="20"/>
          <w:lang w:val="es-MX"/>
        </w:rPr>
        <w:t>, sumadas integran el saldo de una deuda de la Secretaria de Finanzas del Gobierno del Estado de Tamaulipas de 4</w:t>
      </w:r>
      <w:r w:rsidR="00C10DBA" w:rsidRPr="008C6FAA">
        <w:rPr>
          <w:rFonts w:ascii="Calibri" w:hAnsi="Calibri" w:cs="DIN Pro Regular"/>
          <w:bCs/>
          <w:sz w:val="20"/>
          <w:lang w:val="es-MX"/>
        </w:rPr>
        <w:t>1</w:t>
      </w:r>
      <w:r w:rsidRPr="008C6FAA">
        <w:rPr>
          <w:rFonts w:ascii="Calibri" w:hAnsi="Calibri" w:cs="DIN Pro Regular"/>
          <w:bCs/>
          <w:sz w:val="20"/>
          <w:lang w:val="es-MX"/>
        </w:rPr>
        <w:t>.3 millones y el resto corresponde a otros adeudos. La suma de ellos representa el 99% del total de las cuentas por recuperar.</w:t>
      </w:r>
    </w:p>
    <w:p w:rsidR="00371748" w:rsidRPr="002E3FE1" w:rsidRDefault="00371748" w:rsidP="00371748">
      <w:pPr>
        <w:pStyle w:val="Texto"/>
        <w:spacing w:after="80" w:line="203" w:lineRule="exact"/>
        <w:ind w:left="624" w:firstLine="0"/>
        <w:rPr>
          <w:rFonts w:ascii="Encode Sans" w:hAnsi="Encode Sans" w:cs="DIN Pro Regular"/>
          <w:b/>
          <w:sz w:val="20"/>
          <w:lang w:val="es-MX"/>
        </w:rPr>
      </w:pPr>
    </w:p>
    <w:tbl>
      <w:tblPr>
        <w:tblW w:w="7461" w:type="dxa"/>
        <w:jc w:val="center"/>
        <w:tblCellMar>
          <w:left w:w="70" w:type="dxa"/>
          <w:right w:w="70" w:type="dxa"/>
        </w:tblCellMar>
        <w:tblLook w:val="04A0" w:firstRow="1" w:lastRow="0" w:firstColumn="1" w:lastColumn="0" w:noHBand="0" w:noVBand="1"/>
      </w:tblPr>
      <w:tblGrid>
        <w:gridCol w:w="5105"/>
        <w:gridCol w:w="2356"/>
      </w:tblGrid>
      <w:tr w:rsidR="00371748" w:rsidRPr="002E3FE1" w:rsidTr="00B0570A">
        <w:trPr>
          <w:trHeight w:val="403"/>
          <w:jc w:val="center"/>
        </w:trPr>
        <w:tc>
          <w:tcPr>
            <w:tcW w:w="5105" w:type="dxa"/>
            <w:tcBorders>
              <w:top w:val="single" w:sz="4" w:space="0" w:color="auto"/>
              <w:left w:val="single" w:sz="4" w:space="0" w:color="auto"/>
              <w:bottom w:val="single" w:sz="4" w:space="0" w:color="auto"/>
              <w:right w:val="single" w:sz="4" w:space="0" w:color="auto"/>
            </w:tcBorders>
            <w:shd w:val="clear" w:color="auto" w:fill="AB0033"/>
            <w:noWrap/>
            <w:vAlign w:val="center"/>
            <w:hideMark/>
          </w:tcPr>
          <w:p w:rsidR="00371748" w:rsidRPr="002E3FE1" w:rsidRDefault="00371748" w:rsidP="002E3FE1">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Concepto</w:t>
            </w:r>
          </w:p>
        </w:tc>
        <w:tc>
          <w:tcPr>
            <w:tcW w:w="2356" w:type="dxa"/>
            <w:tcBorders>
              <w:top w:val="single" w:sz="4" w:space="0" w:color="auto"/>
              <w:left w:val="nil"/>
              <w:bottom w:val="single" w:sz="4" w:space="0" w:color="auto"/>
              <w:right w:val="single" w:sz="4" w:space="0" w:color="auto"/>
            </w:tcBorders>
            <w:shd w:val="clear" w:color="auto" w:fill="AB0033"/>
            <w:vAlign w:val="center"/>
            <w:hideMark/>
          </w:tcPr>
          <w:p w:rsidR="00371748" w:rsidRPr="002E3FE1" w:rsidRDefault="00371748" w:rsidP="002E3FE1">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Saldo al 31 de diciembre 2022</w:t>
            </w:r>
          </w:p>
        </w:tc>
      </w:tr>
      <w:tr w:rsidR="00371748" w:rsidRPr="002E3FE1" w:rsidTr="00CB3554">
        <w:trPr>
          <w:trHeight w:val="299"/>
          <w:jc w:val="center"/>
        </w:trPr>
        <w:tc>
          <w:tcPr>
            <w:tcW w:w="5105" w:type="dxa"/>
            <w:tcBorders>
              <w:top w:val="nil"/>
              <w:left w:val="single" w:sz="4" w:space="0" w:color="auto"/>
              <w:bottom w:val="single" w:sz="4" w:space="0" w:color="auto"/>
              <w:right w:val="single" w:sz="4" w:space="0" w:color="auto"/>
            </w:tcBorders>
            <w:shd w:val="clear" w:color="auto" w:fill="auto"/>
            <w:hideMark/>
          </w:tcPr>
          <w:p w:rsidR="00371748" w:rsidRPr="00505775" w:rsidRDefault="00371748" w:rsidP="002E3FE1">
            <w:pPr>
              <w:rPr>
                <w:rFonts w:ascii="Calibri" w:hAnsi="Calibri" w:cs="DIN Pro Regular"/>
                <w:color w:val="000000"/>
                <w:sz w:val="20"/>
                <w:szCs w:val="20"/>
              </w:rPr>
            </w:pPr>
            <w:r w:rsidRPr="00505775">
              <w:rPr>
                <w:rFonts w:ascii="Calibri" w:hAnsi="Calibri" w:cs="DIN Pro Regular"/>
                <w:color w:val="000000"/>
                <w:sz w:val="20"/>
                <w:szCs w:val="20"/>
              </w:rPr>
              <w:t>Cuentas por cobrar a corto plazo</w:t>
            </w:r>
          </w:p>
        </w:tc>
        <w:tc>
          <w:tcPr>
            <w:tcW w:w="2356" w:type="dxa"/>
            <w:tcBorders>
              <w:top w:val="nil"/>
              <w:left w:val="nil"/>
              <w:bottom w:val="single" w:sz="4" w:space="0" w:color="auto"/>
              <w:right w:val="single" w:sz="4" w:space="0" w:color="auto"/>
            </w:tcBorders>
            <w:shd w:val="clear" w:color="auto" w:fill="auto"/>
            <w:hideMark/>
          </w:tcPr>
          <w:p w:rsidR="00371748" w:rsidRPr="00505775" w:rsidRDefault="00371748" w:rsidP="00496313">
            <w:pPr>
              <w:jc w:val="right"/>
              <w:rPr>
                <w:rFonts w:ascii="Calibri" w:hAnsi="Calibri" w:cs="DIN Pro Regular"/>
                <w:color w:val="000000"/>
                <w:sz w:val="20"/>
                <w:szCs w:val="20"/>
              </w:rPr>
            </w:pPr>
            <w:r w:rsidRPr="00505775">
              <w:rPr>
                <w:rFonts w:ascii="Calibri" w:hAnsi="Calibri" w:cs="DIN Pro Regular"/>
                <w:color w:val="000000"/>
                <w:sz w:val="20"/>
                <w:szCs w:val="20"/>
              </w:rPr>
              <w:t>41,</w:t>
            </w:r>
            <w:r w:rsidR="00140E62" w:rsidRPr="00505775">
              <w:rPr>
                <w:rFonts w:ascii="Calibri" w:hAnsi="Calibri" w:cs="DIN Pro Regular"/>
                <w:color w:val="000000"/>
                <w:sz w:val="20"/>
                <w:szCs w:val="20"/>
              </w:rPr>
              <w:t>727</w:t>
            </w:r>
            <w:r w:rsidRPr="00505775">
              <w:rPr>
                <w:rFonts w:ascii="Calibri" w:hAnsi="Calibri" w:cs="DIN Pro Regular"/>
                <w:color w:val="000000"/>
                <w:sz w:val="20"/>
                <w:szCs w:val="20"/>
              </w:rPr>
              <w:t>,</w:t>
            </w:r>
            <w:r w:rsidR="00140E62" w:rsidRPr="00505775">
              <w:rPr>
                <w:rFonts w:ascii="Calibri" w:hAnsi="Calibri" w:cs="DIN Pro Regular"/>
                <w:color w:val="000000"/>
                <w:sz w:val="20"/>
                <w:szCs w:val="20"/>
              </w:rPr>
              <w:t>962</w:t>
            </w:r>
            <w:r w:rsidRPr="00505775">
              <w:rPr>
                <w:rFonts w:ascii="Calibri" w:hAnsi="Calibri" w:cs="DIN Pro Regular"/>
                <w:color w:val="000000"/>
                <w:sz w:val="20"/>
                <w:szCs w:val="20"/>
              </w:rPr>
              <w:t xml:space="preserve"> </w:t>
            </w:r>
          </w:p>
        </w:tc>
      </w:tr>
      <w:tr w:rsidR="00371748" w:rsidRPr="002E3FE1" w:rsidTr="00CB3554">
        <w:trPr>
          <w:trHeight w:val="257"/>
          <w:jc w:val="center"/>
        </w:trPr>
        <w:tc>
          <w:tcPr>
            <w:tcW w:w="5105" w:type="dxa"/>
            <w:tcBorders>
              <w:top w:val="single" w:sz="4" w:space="0" w:color="auto"/>
              <w:left w:val="single" w:sz="4" w:space="0" w:color="auto"/>
              <w:bottom w:val="single" w:sz="4" w:space="0" w:color="auto"/>
              <w:right w:val="single" w:sz="4" w:space="0" w:color="auto"/>
            </w:tcBorders>
            <w:shd w:val="clear" w:color="auto" w:fill="auto"/>
            <w:hideMark/>
          </w:tcPr>
          <w:p w:rsidR="00371748" w:rsidRPr="00505775" w:rsidRDefault="00371748" w:rsidP="002E3FE1">
            <w:pPr>
              <w:rPr>
                <w:rFonts w:ascii="Calibri" w:hAnsi="Calibri" w:cs="DIN Pro Regular"/>
                <w:color w:val="000000"/>
                <w:sz w:val="20"/>
                <w:szCs w:val="20"/>
              </w:rPr>
            </w:pPr>
            <w:r w:rsidRPr="00505775">
              <w:rPr>
                <w:rFonts w:ascii="Calibri" w:hAnsi="Calibri" w:cs="DIN Pro Regular"/>
                <w:color w:val="000000"/>
                <w:sz w:val="20"/>
                <w:szCs w:val="20"/>
              </w:rPr>
              <w:t>Deudores diversos por cobrar a corto plazo</w:t>
            </w:r>
          </w:p>
        </w:tc>
        <w:tc>
          <w:tcPr>
            <w:tcW w:w="2356" w:type="dxa"/>
            <w:tcBorders>
              <w:top w:val="single" w:sz="4" w:space="0" w:color="auto"/>
              <w:left w:val="nil"/>
              <w:bottom w:val="single" w:sz="4" w:space="0" w:color="auto"/>
              <w:right w:val="single" w:sz="4" w:space="0" w:color="auto"/>
            </w:tcBorders>
            <w:shd w:val="clear" w:color="auto" w:fill="auto"/>
            <w:hideMark/>
          </w:tcPr>
          <w:p w:rsidR="00371748" w:rsidRPr="00505775" w:rsidRDefault="00371748" w:rsidP="00496313">
            <w:pPr>
              <w:jc w:val="right"/>
              <w:rPr>
                <w:rFonts w:ascii="Calibri" w:hAnsi="Calibri" w:cs="DIN Pro Regular"/>
                <w:color w:val="000000"/>
                <w:sz w:val="20"/>
                <w:szCs w:val="20"/>
              </w:rPr>
            </w:pPr>
            <w:r w:rsidRPr="00505775">
              <w:rPr>
                <w:rFonts w:ascii="Calibri" w:hAnsi="Calibri" w:cs="DIN Pro Regular"/>
                <w:color w:val="000000"/>
                <w:sz w:val="20"/>
                <w:szCs w:val="20"/>
              </w:rPr>
              <w:t xml:space="preserve">180,023 </w:t>
            </w:r>
          </w:p>
        </w:tc>
      </w:tr>
      <w:tr w:rsidR="00371748" w:rsidRPr="002E3FE1" w:rsidTr="00CB3554">
        <w:trPr>
          <w:trHeight w:val="344"/>
          <w:jc w:val="center"/>
        </w:trPr>
        <w:tc>
          <w:tcPr>
            <w:tcW w:w="5105" w:type="dxa"/>
            <w:tcBorders>
              <w:top w:val="single" w:sz="4" w:space="0" w:color="auto"/>
              <w:left w:val="single" w:sz="4" w:space="0" w:color="auto"/>
              <w:bottom w:val="single" w:sz="4" w:space="0" w:color="auto"/>
              <w:right w:val="single" w:sz="4" w:space="0" w:color="auto"/>
            </w:tcBorders>
            <w:shd w:val="clear" w:color="auto" w:fill="auto"/>
          </w:tcPr>
          <w:p w:rsidR="00371748" w:rsidRPr="00505775" w:rsidRDefault="00371748" w:rsidP="002E3FE1">
            <w:pPr>
              <w:jc w:val="right"/>
              <w:rPr>
                <w:rFonts w:ascii="Calibri" w:hAnsi="Calibri" w:cs="DIN Pro Regular"/>
                <w:color w:val="000000"/>
                <w:sz w:val="20"/>
                <w:szCs w:val="20"/>
              </w:rPr>
            </w:pPr>
            <w:r w:rsidRPr="00505775">
              <w:rPr>
                <w:rFonts w:ascii="Calibri" w:hAnsi="Calibri" w:cs="DIN Pro Regular"/>
                <w:color w:val="000000"/>
                <w:sz w:val="20"/>
                <w:szCs w:val="20"/>
              </w:rPr>
              <w:t>Total</w:t>
            </w:r>
          </w:p>
        </w:tc>
        <w:tc>
          <w:tcPr>
            <w:tcW w:w="2356" w:type="dxa"/>
            <w:tcBorders>
              <w:top w:val="single" w:sz="4" w:space="0" w:color="auto"/>
              <w:left w:val="nil"/>
              <w:bottom w:val="single" w:sz="4" w:space="0" w:color="auto"/>
              <w:right w:val="single" w:sz="4" w:space="0" w:color="auto"/>
            </w:tcBorders>
            <w:shd w:val="clear" w:color="auto" w:fill="auto"/>
          </w:tcPr>
          <w:p w:rsidR="00371748" w:rsidRPr="00505775" w:rsidRDefault="00371748" w:rsidP="00496313">
            <w:pPr>
              <w:jc w:val="right"/>
              <w:rPr>
                <w:rFonts w:ascii="Calibri" w:hAnsi="Calibri" w:cs="DIN Pro Regular"/>
                <w:color w:val="000000"/>
                <w:sz w:val="20"/>
                <w:szCs w:val="20"/>
              </w:rPr>
            </w:pPr>
            <w:r w:rsidRPr="00505775">
              <w:rPr>
                <w:rFonts w:ascii="Calibri" w:hAnsi="Calibri" w:cs="DIN Pro Regular"/>
                <w:color w:val="000000"/>
                <w:sz w:val="20"/>
                <w:szCs w:val="20"/>
              </w:rPr>
              <w:t>4</w:t>
            </w:r>
            <w:r w:rsidR="00140E62" w:rsidRPr="00505775">
              <w:rPr>
                <w:rFonts w:ascii="Calibri" w:hAnsi="Calibri" w:cs="DIN Pro Regular"/>
                <w:color w:val="000000"/>
                <w:sz w:val="20"/>
                <w:szCs w:val="20"/>
              </w:rPr>
              <w:t>1</w:t>
            </w:r>
            <w:r w:rsidRPr="00505775">
              <w:rPr>
                <w:rFonts w:ascii="Calibri" w:hAnsi="Calibri" w:cs="DIN Pro Regular"/>
                <w:color w:val="000000"/>
                <w:sz w:val="20"/>
                <w:szCs w:val="20"/>
              </w:rPr>
              <w:t>,</w:t>
            </w:r>
            <w:r w:rsidR="00140E62" w:rsidRPr="00505775">
              <w:rPr>
                <w:rFonts w:ascii="Calibri" w:hAnsi="Calibri" w:cs="DIN Pro Regular"/>
                <w:color w:val="000000"/>
                <w:sz w:val="20"/>
                <w:szCs w:val="20"/>
              </w:rPr>
              <w:t>907</w:t>
            </w:r>
            <w:r w:rsidRPr="00505775">
              <w:rPr>
                <w:rFonts w:ascii="Calibri" w:hAnsi="Calibri" w:cs="DIN Pro Regular"/>
                <w:color w:val="000000"/>
                <w:sz w:val="20"/>
                <w:szCs w:val="20"/>
              </w:rPr>
              <w:t>,</w:t>
            </w:r>
            <w:r w:rsidR="00140E62" w:rsidRPr="00505775">
              <w:rPr>
                <w:rFonts w:ascii="Calibri" w:hAnsi="Calibri" w:cs="DIN Pro Regular"/>
                <w:color w:val="000000"/>
                <w:sz w:val="20"/>
                <w:szCs w:val="20"/>
              </w:rPr>
              <w:t>9</w:t>
            </w:r>
            <w:r w:rsidR="00B75CBF" w:rsidRPr="00505775">
              <w:rPr>
                <w:rFonts w:ascii="Calibri" w:hAnsi="Calibri" w:cs="DIN Pro Regular"/>
                <w:color w:val="000000"/>
                <w:sz w:val="20"/>
                <w:szCs w:val="20"/>
              </w:rPr>
              <w:t>85</w:t>
            </w:r>
          </w:p>
        </w:tc>
      </w:tr>
    </w:tbl>
    <w:p w:rsidR="00371748" w:rsidRPr="002E3FE1" w:rsidRDefault="00371748" w:rsidP="00371748">
      <w:pPr>
        <w:pStyle w:val="Texto"/>
        <w:spacing w:after="80" w:line="203" w:lineRule="exact"/>
        <w:ind w:left="624" w:firstLine="0"/>
        <w:rPr>
          <w:rFonts w:ascii="Encode Sans" w:hAnsi="Encode Sans" w:cs="DIN Pro Regular"/>
          <w:b/>
          <w:sz w:val="20"/>
          <w:lang w:val="es-MX"/>
        </w:rPr>
      </w:pPr>
    </w:p>
    <w:p w:rsidR="00371748" w:rsidRDefault="00371748" w:rsidP="00451D35">
      <w:pPr>
        <w:pStyle w:val="Texto"/>
        <w:spacing w:after="80" w:line="203" w:lineRule="exact"/>
        <w:ind w:left="624" w:firstLine="0"/>
        <w:rPr>
          <w:rFonts w:ascii="Encode Sans" w:hAnsi="Encode Sans" w:cs="DIN Pro Regular"/>
          <w:b/>
          <w:sz w:val="20"/>
          <w:lang w:val="es-MX"/>
        </w:rPr>
      </w:pPr>
    </w:p>
    <w:p w:rsidR="002E3FE1" w:rsidRDefault="002E3FE1" w:rsidP="00451D35">
      <w:pPr>
        <w:pStyle w:val="Texto"/>
        <w:spacing w:after="80" w:line="203" w:lineRule="exact"/>
        <w:ind w:left="624" w:firstLine="0"/>
        <w:rPr>
          <w:rFonts w:ascii="Encode Sans" w:hAnsi="Encode Sans" w:cs="DIN Pro Regular"/>
          <w:b/>
          <w:sz w:val="20"/>
          <w:lang w:val="es-MX"/>
        </w:rPr>
      </w:pPr>
    </w:p>
    <w:p w:rsidR="002E3FE1" w:rsidRDefault="002E3FE1" w:rsidP="00451D35">
      <w:pPr>
        <w:pStyle w:val="Texto"/>
        <w:spacing w:after="80" w:line="203" w:lineRule="exact"/>
        <w:ind w:left="624" w:firstLine="0"/>
        <w:rPr>
          <w:rFonts w:ascii="Encode Sans" w:hAnsi="Encode Sans" w:cs="DIN Pro Regular"/>
          <w:b/>
          <w:sz w:val="20"/>
          <w:lang w:val="es-MX"/>
        </w:rPr>
      </w:pPr>
    </w:p>
    <w:p w:rsidR="002E3FE1" w:rsidRDefault="002E3FE1" w:rsidP="00451D35">
      <w:pPr>
        <w:pStyle w:val="Texto"/>
        <w:spacing w:after="80" w:line="203" w:lineRule="exact"/>
        <w:ind w:left="624" w:firstLine="0"/>
        <w:rPr>
          <w:rFonts w:ascii="Encode Sans" w:hAnsi="Encode Sans" w:cs="DIN Pro Regular"/>
          <w:b/>
          <w:sz w:val="20"/>
          <w:lang w:val="es-MX"/>
        </w:rPr>
      </w:pPr>
    </w:p>
    <w:p w:rsidR="00E52189" w:rsidRPr="002E3FE1" w:rsidRDefault="00E52189" w:rsidP="00436688">
      <w:pPr>
        <w:pStyle w:val="Texto"/>
        <w:spacing w:after="80" w:line="203" w:lineRule="exact"/>
        <w:ind w:firstLine="0"/>
        <w:rPr>
          <w:rFonts w:ascii="Encode Sans" w:hAnsi="Encode Sans" w:cs="DIN Pro Regular"/>
          <w:b/>
          <w:sz w:val="20"/>
          <w:lang w:val="es-MX"/>
        </w:rPr>
      </w:pPr>
    </w:p>
    <w:p w:rsidR="00451D35" w:rsidRPr="002E3FE1" w:rsidRDefault="00451D35" w:rsidP="00451D35">
      <w:pPr>
        <w:pStyle w:val="Texto"/>
        <w:spacing w:after="80" w:line="203" w:lineRule="exact"/>
        <w:ind w:left="624" w:firstLine="0"/>
        <w:rPr>
          <w:rFonts w:ascii="Encode Sans" w:hAnsi="Encode Sans" w:cs="DIN Pro Regular"/>
          <w:b/>
          <w:sz w:val="20"/>
          <w:lang w:val="es-MX"/>
        </w:rPr>
      </w:pPr>
      <w:r w:rsidRPr="002E3FE1">
        <w:rPr>
          <w:rFonts w:ascii="Encode Sans" w:hAnsi="Encode Sans" w:cs="DIN Pro Regular"/>
          <w:b/>
          <w:sz w:val="20"/>
          <w:lang w:val="es-MX"/>
        </w:rPr>
        <w:t>Bienes Disponibles para su Transformación o Consumo (inventarios)</w:t>
      </w:r>
      <w:r w:rsidR="00C10DBA" w:rsidRPr="002E3FE1">
        <w:rPr>
          <w:rFonts w:ascii="Encode Sans" w:hAnsi="Encode Sans" w:cs="DIN Pro Regular"/>
          <w:b/>
          <w:sz w:val="20"/>
          <w:lang w:val="es-MX"/>
        </w:rPr>
        <w:t xml:space="preserve"> </w:t>
      </w:r>
    </w:p>
    <w:p w:rsidR="00C10DBA" w:rsidRPr="00505775" w:rsidRDefault="00C10DBA" w:rsidP="00451D35">
      <w:pPr>
        <w:pStyle w:val="Texto"/>
        <w:spacing w:after="80" w:line="203" w:lineRule="exact"/>
        <w:ind w:left="624" w:firstLine="0"/>
        <w:rPr>
          <w:rFonts w:ascii="Calibri" w:hAnsi="Calibri" w:cs="DIN Pro Regular"/>
          <w:bCs/>
          <w:sz w:val="20"/>
          <w:lang w:val="es-MX"/>
        </w:rPr>
      </w:pPr>
      <w:r w:rsidRPr="00505775">
        <w:rPr>
          <w:rFonts w:ascii="Calibri" w:hAnsi="Calibri" w:cs="DIN Pro Regular"/>
          <w:bCs/>
          <w:sz w:val="20"/>
          <w:lang w:val="es-MX"/>
        </w:rPr>
        <w:t>N</w:t>
      </w:r>
      <w:r w:rsidR="00D01861" w:rsidRPr="00505775">
        <w:rPr>
          <w:rFonts w:ascii="Calibri" w:hAnsi="Calibri" w:cs="DIN Pro Regular"/>
          <w:bCs/>
          <w:sz w:val="20"/>
          <w:lang w:val="es-MX"/>
        </w:rPr>
        <w:t>o</w:t>
      </w:r>
      <w:r w:rsidRPr="00505775">
        <w:rPr>
          <w:rFonts w:ascii="Calibri" w:hAnsi="Calibri" w:cs="DIN Pro Regular"/>
          <w:bCs/>
          <w:sz w:val="20"/>
          <w:lang w:val="es-MX"/>
        </w:rPr>
        <w:t xml:space="preserve"> A</w:t>
      </w:r>
      <w:r w:rsidR="00D01861" w:rsidRPr="00505775">
        <w:rPr>
          <w:rFonts w:ascii="Calibri" w:hAnsi="Calibri" w:cs="DIN Pro Regular"/>
          <w:bCs/>
          <w:sz w:val="20"/>
          <w:lang w:val="es-MX"/>
        </w:rPr>
        <w:t>plica</w:t>
      </w:r>
    </w:p>
    <w:p w:rsidR="00451D35" w:rsidRPr="002E3FE1" w:rsidRDefault="00451D35" w:rsidP="00451D35">
      <w:pPr>
        <w:pStyle w:val="Texto"/>
        <w:spacing w:after="80" w:line="203" w:lineRule="exact"/>
        <w:ind w:left="624" w:firstLine="0"/>
        <w:rPr>
          <w:rFonts w:ascii="Encode Sans" w:hAnsi="Encode Sans" w:cs="DIN Pro Regular"/>
          <w:b/>
          <w:sz w:val="20"/>
          <w:lang w:val="es-MX"/>
        </w:rPr>
      </w:pPr>
      <w:r w:rsidRPr="002E3FE1">
        <w:rPr>
          <w:rFonts w:ascii="Encode Sans" w:hAnsi="Encode Sans" w:cs="DIN Pro Regular"/>
          <w:b/>
          <w:sz w:val="20"/>
          <w:lang w:val="es-MX"/>
        </w:rPr>
        <w:t>Inversiones Financieras</w:t>
      </w:r>
    </w:p>
    <w:p w:rsidR="00C10DBA" w:rsidRPr="00505775" w:rsidRDefault="00C10DBA" w:rsidP="00C10DBA">
      <w:pPr>
        <w:pStyle w:val="Texto"/>
        <w:spacing w:after="80" w:line="203" w:lineRule="exact"/>
        <w:ind w:left="624" w:firstLine="0"/>
        <w:rPr>
          <w:rFonts w:ascii="Calibri" w:hAnsi="Calibri" w:cs="DIN Pro Regular"/>
          <w:bCs/>
          <w:sz w:val="20"/>
          <w:lang w:val="es-MX"/>
        </w:rPr>
      </w:pPr>
      <w:r w:rsidRPr="00505775">
        <w:rPr>
          <w:rFonts w:ascii="Calibri" w:hAnsi="Calibri" w:cs="DIN Pro Regular"/>
          <w:bCs/>
          <w:sz w:val="20"/>
          <w:lang w:val="es-MX"/>
        </w:rPr>
        <w:t>N</w:t>
      </w:r>
      <w:r w:rsidR="00D01861" w:rsidRPr="00505775">
        <w:rPr>
          <w:rFonts w:ascii="Calibri" w:hAnsi="Calibri" w:cs="DIN Pro Regular"/>
          <w:bCs/>
          <w:sz w:val="20"/>
          <w:lang w:val="es-MX"/>
        </w:rPr>
        <w:t>o</w:t>
      </w:r>
      <w:r w:rsidRPr="00505775">
        <w:rPr>
          <w:rFonts w:ascii="Calibri" w:hAnsi="Calibri" w:cs="DIN Pro Regular"/>
          <w:bCs/>
          <w:sz w:val="20"/>
          <w:lang w:val="es-MX"/>
        </w:rPr>
        <w:t xml:space="preserve"> A</w:t>
      </w:r>
      <w:r w:rsidR="00D01861" w:rsidRPr="00505775">
        <w:rPr>
          <w:rFonts w:ascii="Calibri" w:hAnsi="Calibri" w:cs="DIN Pro Regular"/>
          <w:bCs/>
          <w:sz w:val="20"/>
          <w:lang w:val="es-MX"/>
        </w:rPr>
        <w:t>plica</w:t>
      </w:r>
    </w:p>
    <w:p w:rsidR="00C10DBA" w:rsidRDefault="00C10DBA" w:rsidP="00451D35">
      <w:pPr>
        <w:pStyle w:val="Texto"/>
        <w:spacing w:after="80" w:line="203" w:lineRule="exact"/>
        <w:ind w:left="624" w:firstLine="0"/>
        <w:rPr>
          <w:rFonts w:ascii="Encode Sans" w:hAnsi="Encode Sans" w:cs="DIN Pro Regular"/>
          <w:b/>
          <w:sz w:val="20"/>
          <w:lang w:val="es-MX"/>
        </w:rPr>
      </w:pPr>
    </w:p>
    <w:p w:rsidR="00436688" w:rsidRDefault="00436688" w:rsidP="00451D35">
      <w:pPr>
        <w:pStyle w:val="Texto"/>
        <w:spacing w:after="80" w:line="203" w:lineRule="exact"/>
        <w:ind w:left="624" w:firstLine="0"/>
        <w:rPr>
          <w:rFonts w:ascii="Encode Sans" w:hAnsi="Encode Sans" w:cs="DIN Pro Regular"/>
          <w:b/>
          <w:sz w:val="20"/>
          <w:lang w:val="es-MX"/>
        </w:rPr>
      </w:pPr>
    </w:p>
    <w:p w:rsidR="00436688" w:rsidRDefault="00436688" w:rsidP="00451D35">
      <w:pPr>
        <w:pStyle w:val="Texto"/>
        <w:spacing w:after="80" w:line="203" w:lineRule="exact"/>
        <w:ind w:left="624" w:firstLine="0"/>
        <w:rPr>
          <w:rFonts w:ascii="Encode Sans" w:hAnsi="Encode Sans" w:cs="DIN Pro Regular"/>
          <w:b/>
          <w:sz w:val="20"/>
          <w:lang w:val="es-MX"/>
        </w:rPr>
      </w:pPr>
    </w:p>
    <w:p w:rsidR="00436688" w:rsidRDefault="00436688" w:rsidP="00451D35">
      <w:pPr>
        <w:pStyle w:val="Texto"/>
        <w:spacing w:after="80" w:line="203" w:lineRule="exact"/>
        <w:ind w:left="624" w:firstLine="0"/>
        <w:rPr>
          <w:rFonts w:ascii="Encode Sans" w:hAnsi="Encode Sans" w:cs="DIN Pro Regular"/>
          <w:b/>
          <w:sz w:val="20"/>
          <w:lang w:val="es-MX"/>
        </w:rPr>
      </w:pPr>
    </w:p>
    <w:p w:rsidR="00436688" w:rsidRPr="002E3FE1" w:rsidRDefault="00436688" w:rsidP="00451D35">
      <w:pPr>
        <w:pStyle w:val="Texto"/>
        <w:spacing w:after="80" w:line="203" w:lineRule="exact"/>
        <w:ind w:left="624" w:firstLine="0"/>
        <w:rPr>
          <w:rFonts w:ascii="Encode Sans" w:hAnsi="Encode Sans" w:cs="DIN Pro Regular"/>
          <w:b/>
          <w:sz w:val="20"/>
          <w:lang w:val="es-MX"/>
        </w:rPr>
      </w:pPr>
    </w:p>
    <w:p w:rsidR="00C10DBA" w:rsidRPr="002E3FE1" w:rsidRDefault="00C10DBA" w:rsidP="00451D35">
      <w:pPr>
        <w:pStyle w:val="Texto"/>
        <w:spacing w:after="80" w:line="203" w:lineRule="exact"/>
        <w:ind w:left="624" w:firstLine="0"/>
        <w:rPr>
          <w:rFonts w:ascii="Encode Sans" w:hAnsi="Encode Sans" w:cs="DIN Pro Regular"/>
          <w:b/>
          <w:sz w:val="20"/>
          <w:lang w:val="es-MX"/>
        </w:rPr>
      </w:pPr>
    </w:p>
    <w:p w:rsidR="00451D35" w:rsidRPr="004E544D" w:rsidRDefault="00451D35" w:rsidP="00451D35">
      <w:pPr>
        <w:pStyle w:val="Texto"/>
        <w:spacing w:after="80" w:line="203" w:lineRule="exact"/>
        <w:ind w:left="624" w:firstLine="0"/>
        <w:rPr>
          <w:rFonts w:ascii="Encode Sans" w:hAnsi="Encode Sans" w:cs="DIN Pro Regular"/>
          <w:b/>
          <w:sz w:val="20"/>
          <w:lang w:val="es-MX"/>
        </w:rPr>
      </w:pPr>
      <w:r w:rsidRPr="004E544D">
        <w:rPr>
          <w:rFonts w:ascii="Encode Sans" w:hAnsi="Encode Sans" w:cs="DIN Pro Regular"/>
          <w:b/>
          <w:sz w:val="20"/>
          <w:lang w:val="es-MX"/>
        </w:rPr>
        <w:lastRenderedPageBreak/>
        <w:t>Bienes Muebles, Inmuebles e Intangibles</w:t>
      </w:r>
    </w:p>
    <w:p w:rsidR="00C10DBA" w:rsidRPr="00505775" w:rsidRDefault="00C10DBA" w:rsidP="00C10DBA">
      <w:pPr>
        <w:pStyle w:val="Texto"/>
        <w:spacing w:after="80" w:line="203" w:lineRule="exact"/>
        <w:ind w:left="624" w:firstLine="0"/>
        <w:rPr>
          <w:rFonts w:ascii="Calibri" w:hAnsi="Calibri" w:cs="DIN Pro Regular"/>
          <w:sz w:val="20"/>
          <w:lang w:val="es-MX"/>
        </w:rPr>
      </w:pPr>
    </w:p>
    <w:p w:rsidR="00C10DBA" w:rsidRPr="00505775" w:rsidRDefault="00C10DBA" w:rsidP="00C10DBA">
      <w:pPr>
        <w:pStyle w:val="Texto"/>
        <w:spacing w:after="80" w:line="203" w:lineRule="exact"/>
        <w:ind w:left="624" w:firstLine="0"/>
        <w:rPr>
          <w:rFonts w:ascii="Calibri" w:hAnsi="Calibri" w:cs="DIN Pro Regular"/>
          <w:sz w:val="20"/>
          <w:lang w:val="es-MX"/>
        </w:rPr>
      </w:pPr>
      <w:r w:rsidRPr="00505775">
        <w:rPr>
          <w:rFonts w:ascii="Calibri" w:hAnsi="Calibri" w:cs="DIN Pro Regular"/>
          <w:sz w:val="20"/>
          <w:lang w:val="es-MX"/>
        </w:rPr>
        <w:t>Durante el presente ejercicio fiscal se realizaron compras de activos con cargo al presupuesto de la siguiente manera:</w:t>
      </w:r>
    </w:p>
    <w:p w:rsidR="00C10DBA" w:rsidRPr="002E3FE1" w:rsidRDefault="00C10DBA" w:rsidP="00C10DBA">
      <w:pPr>
        <w:pStyle w:val="Texto"/>
        <w:spacing w:after="80" w:line="203" w:lineRule="exact"/>
        <w:ind w:left="624" w:firstLine="0"/>
        <w:rPr>
          <w:rFonts w:ascii="Encode Sans" w:hAnsi="Encode Sans" w:cs="DIN Pro Regular"/>
          <w:b/>
          <w:sz w:val="20"/>
          <w:lang w:val="es-MX"/>
        </w:rPr>
      </w:pP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8"/>
        <w:gridCol w:w="2650"/>
      </w:tblGrid>
      <w:tr w:rsidR="002E3FE1" w:rsidRPr="002E3FE1" w:rsidTr="00B0570A">
        <w:trPr>
          <w:trHeight w:val="283"/>
          <w:jc w:val="center"/>
        </w:trPr>
        <w:tc>
          <w:tcPr>
            <w:tcW w:w="4898" w:type="dxa"/>
            <w:shd w:val="clear" w:color="auto" w:fill="AB0033"/>
            <w:vAlign w:val="center"/>
          </w:tcPr>
          <w:p w:rsidR="002E3FE1" w:rsidRPr="002E3FE1" w:rsidRDefault="004E544D" w:rsidP="002E3FE1">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D</w:t>
            </w:r>
            <w:r>
              <w:rPr>
                <w:rFonts w:ascii="Encode Sans" w:hAnsi="Encode Sans" w:cs="DIN Pro Regular"/>
                <w:b/>
                <w:bCs/>
                <w:color w:val="FFFFFF" w:themeColor="background1"/>
                <w:sz w:val="20"/>
                <w:szCs w:val="20"/>
              </w:rPr>
              <w:t>escripción</w:t>
            </w:r>
          </w:p>
        </w:tc>
        <w:tc>
          <w:tcPr>
            <w:tcW w:w="2650" w:type="dxa"/>
            <w:shd w:val="clear" w:color="auto" w:fill="AB0033"/>
            <w:vAlign w:val="center"/>
          </w:tcPr>
          <w:p w:rsidR="002E3FE1" w:rsidRPr="002E3FE1" w:rsidRDefault="002E3FE1" w:rsidP="002E3FE1">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I</w:t>
            </w:r>
            <w:r w:rsidR="004C7D65">
              <w:rPr>
                <w:rFonts w:ascii="Encode Sans" w:hAnsi="Encode Sans" w:cs="DIN Pro Regular"/>
                <w:b/>
                <w:bCs/>
                <w:color w:val="FFFFFF" w:themeColor="background1"/>
                <w:sz w:val="20"/>
                <w:szCs w:val="20"/>
              </w:rPr>
              <w:t>mporte</w:t>
            </w:r>
          </w:p>
        </w:tc>
      </w:tr>
      <w:tr w:rsidR="00C10DBA" w:rsidRPr="002E3FE1" w:rsidTr="00496313">
        <w:trPr>
          <w:trHeight w:val="283"/>
          <w:jc w:val="center"/>
        </w:trPr>
        <w:tc>
          <w:tcPr>
            <w:tcW w:w="4898" w:type="dxa"/>
            <w:shd w:val="clear" w:color="auto" w:fill="auto"/>
            <w:vAlign w:val="center"/>
            <w:hideMark/>
          </w:tcPr>
          <w:p w:rsidR="00C10DBA" w:rsidRPr="00C57FB8" w:rsidRDefault="00C10DBA" w:rsidP="00496313">
            <w:pPr>
              <w:jc w:val="both"/>
              <w:rPr>
                <w:rFonts w:ascii="Calibri" w:hAnsi="Calibri" w:cs="DIN Pro Regular"/>
                <w:color w:val="000000"/>
                <w:sz w:val="20"/>
                <w:szCs w:val="20"/>
              </w:rPr>
            </w:pPr>
            <w:r w:rsidRPr="00C57FB8">
              <w:rPr>
                <w:rFonts w:ascii="Calibri" w:hAnsi="Calibri" w:cs="DIN Pro Regular"/>
                <w:color w:val="000000"/>
                <w:sz w:val="20"/>
                <w:szCs w:val="20"/>
              </w:rPr>
              <w:t>Mobiliario y equipo de administración</w:t>
            </w:r>
          </w:p>
        </w:tc>
        <w:tc>
          <w:tcPr>
            <w:tcW w:w="2650" w:type="dxa"/>
            <w:shd w:val="clear" w:color="auto" w:fill="auto"/>
            <w:vAlign w:val="center"/>
            <w:hideMark/>
          </w:tcPr>
          <w:p w:rsidR="00C10DBA" w:rsidRPr="00C57FB8" w:rsidRDefault="00C10DBA" w:rsidP="00496313">
            <w:pPr>
              <w:jc w:val="right"/>
              <w:rPr>
                <w:rFonts w:ascii="Calibri" w:hAnsi="Calibri" w:cs="DIN Pro Regular"/>
                <w:color w:val="000000"/>
                <w:sz w:val="20"/>
                <w:szCs w:val="20"/>
              </w:rPr>
            </w:pPr>
            <w:r w:rsidRPr="00C57FB8">
              <w:rPr>
                <w:rFonts w:ascii="Calibri" w:hAnsi="Calibri" w:cs="DIN Pro Regular"/>
                <w:color w:val="000000"/>
                <w:sz w:val="20"/>
                <w:szCs w:val="20"/>
              </w:rPr>
              <w:t>23</w:t>
            </w:r>
            <w:r w:rsidR="00760212" w:rsidRPr="00C57FB8">
              <w:rPr>
                <w:rFonts w:ascii="Calibri" w:hAnsi="Calibri" w:cs="DIN Pro Regular"/>
                <w:color w:val="000000"/>
                <w:sz w:val="20"/>
                <w:szCs w:val="20"/>
              </w:rPr>
              <w:t>,</w:t>
            </w:r>
            <w:r w:rsidRPr="00C57FB8">
              <w:rPr>
                <w:rFonts w:ascii="Calibri" w:hAnsi="Calibri" w:cs="DIN Pro Regular"/>
                <w:color w:val="000000"/>
                <w:sz w:val="20"/>
                <w:szCs w:val="20"/>
              </w:rPr>
              <w:t>525</w:t>
            </w:r>
          </w:p>
        </w:tc>
      </w:tr>
      <w:tr w:rsidR="00C10DBA" w:rsidRPr="002E3FE1" w:rsidTr="00496313">
        <w:trPr>
          <w:trHeight w:val="283"/>
          <w:jc w:val="center"/>
        </w:trPr>
        <w:tc>
          <w:tcPr>
            <w:tcW w:w="4898" w:type="dxa"/>
            <w:shd w:val="clear" w:color="auto" w:fill="auto"/>
            <w:vAlign w:val="center"/>
            <w:hideMark/>
          </w:tcPr>
          <w:p w:rsidR="00C10DBA" w:rsidRPr="00C57FB8" w:rsidRDefault="00C10DBA" w:rsidP="00496313">
            <w:pPr>
              <w:jc w:val="both"/>
              <w:rPr>
                <w:rFonts w:ascii="Calibri" w:hAnsi="Calibri" w:cs="DIN Pro Regular"/>
                <w:color w:val="000000"/>
                <w:sz w:val="20"/>
                <w:szCs w:val="20"/>
              </w:rPr>
            </w:pPr>
            <w:r w:rsidRPr="00C57FB8">
              <w:rPr>
                <w:rFonts w:ascii="Calibri" w:hAnsi="Calibri" w:cs="DIN Pro Regular"/>
                <w:color w:val="000000"/>
                <w:sz w:val="20"/>
                <w:szCs w:val="20"/>
              </w:rPr>
              <w:t>Mobiliario y equipo educacional y recreativo</w:t>
            </w:r>
          </w:p>
        </w:tc>
        <w:tc>
          <w:tcPr>
            <w:tcW w:w="2650" w:type="dxa"/>
            <w:shd w:val="clear" w:color="auto" w:fill="auto"/>
            <w:vAlign w:val="center"/>
            <w:hideMark/>
          </w:tcPr>
          <w:p w:rsidR="00C10DBA" w:rsidRPr="00C57FB8" w:rsidRDefault="00C10DBA" w:rsidP="00496313">
            <w:pPr>
              <w:jc w:val="right"/>
              <w:rPr>
                <w:rFonts w:ascii="Calibri" w:hAnsi="Calibri" w:cs="DIN Pro Regular"/>
                <w:color w:val="000000"/>
                <w:sz w:val="20"/>
                <w:szCs w:val="20"/>
              </w:rPr>
            </w:pPr>
            <w:r w:rsidRPr="00C57FB8">
              <w:rPr>
                <w:rFonts w:ascii="Calibri" w:hAnsi="Calibri" w:cs="DIN Pro Regular"/>
                <w:color w:val="000000"/>
                <w:sz w:val="20"/>
                <w:szCs w:val="20"/>
              </w:rPr>
              <w:t>0</w:t>
            </w:r>
          </w:p>
        </w:tc>
      </w:tr>
      <w:tr w:rsidR="00C10DBA" w:rsidRPr="002E3FE1" w:rsidTr="00496313">
        <w:trPr>
          <w:trHeight w:val="283"/>
          <w:jc w:val="center"/>
        </w:trPr>
        <w:tc>
          <w:tcPr>
            <w:tcW w:w="4898" w:type="dxa"/>
            <w:shd w:val="clear" w:color="auto" w:fill="auto"/>
            <w:vAlign w:val="center"/>
            <w:hideMark/>
          </w:tcPr>
          <w:p w:rsidR="00C10DBA" w:rsidRPr="00C57FB8" w:rsidRDefault="00C10DBA" w:rsidP="00496313">
            <w:pPr>
              <w:jc w:val="both"/>
              <w:rPr>
                <w:rFonts w:ascii="Calibri" w:hAnsi="Calibri" w:cs="DIN Pro Regular"/>
                <w:color w:val="000000"/>
                <w:sz w:val="20"/>
                <w:szCs w:val="20"/>
              </w:rPr>
            </w:pPr>
            <w:r w:rsidRPr="00C57FB8">
              <w:rPr>
                <w:rFonts w:ascii="Calibri" w:hAnsi="Calibri" w:cs="DIN Pro Regular"/>
                <w:color w:val="000000"/>
                <w:sz w:val="20"/>
                <w:szCs w:val="20"/>
              </w:rPr>
              <w:t>Equipo e instrumental médico y de laboratorio</w:t>
            </w:r>
          </w:p>
        </w:tc>
        <w:tc>
          <w:tcPr>
            <w:tcW w:w="2650" w:type="dxa"/>
            <w:shd w:val="clear" w:color="auto" w:fill="auto"/>
            <w:vAlign w:val="center"/>
            <w:hideMark/>
          </w:tcPr>
          <w:p w:rsidR="00C10DBA" w:rsidRPr="00C57FB8" w:rsidRDefault="00C10DBA" w:rsidP="00496313">
            <w:pPr>
              <w:jc w:val="right"/>
              <w:rPr>
                <w:rFonts w:ascii="Calibri" w:hAnsi="Calibri" w:cs="DIN Pro Regular"/>
                <w:color w:val="000000"/>
                <w:sz w:val="20"/>
                <w:szCs w:val="20"/>
              </w:rPr>
            </w:pPr>
            <w:r w:rsidRPr="00C57FB8">
              <w:rPr>
                <w:rFonts w:ascii="Calibri" w:hAnsi="Calibri" w:cs="DIN Pro Regular"/>
                <w:color w:val="000000"/>
                <w:sz w:val="20"/>
                <w:szCs w:val="20"/>
              </w:rPr>
              <w:t>0</w:t>
            </w:r>
          </w:p>
        </w:tc>
      </w:tr>
      <w:tr w:rsidR="00C10DBA" w:rsidRPr="002E3FE1" w:rsidTr="00496313">
        <w:trPr>
          <w:trHeight w:val="283"/>
          <w:jc w:val="center"/>
        </w:trPr>
        <w:tc>
          <w:tcPr>
            <w:tcW w:w="4898" w:type="dxa"/>
            <w:shd w:val="clear" w:color="auto" w:fill="auto"/>
            <w:vAlign w:val="center"/>
            <w:hideMark/>
          </w:tcPr>
          <w:p w:rsidR="00C10DBA" w:rsidRPr="00C57FB8" w:rsidRDefault="00C10DBA" w:rsidP="00496313">
            <w:pPr>
              <w:jc w:val="both"/>
              <w:rPr>
                <w:rFonts w:ascii="Calibri" w:hAnsi="Calibri" w:cs="DIN Pro Regular"/>
                <w:color w:val="000000"/>
                <w:sz w:val="20"/>
                <w:szCs w:val="20"/>
              </w:rPr>
            </w:pPr>
            <w:r w:rsidRPr="00C57FB8">
              <w:rPr>
                <w:rFonts w:ascii="Calibri" w:hAnsi="Calibri" w:cs="DIN Pro Regular"/>
                <w:color w:val="000000"/>
                <w:sz w:val="20"/>
                <w:szCs w:val="20"/>
              </w:rPr>
              <w:t>Maquinaria, otros equipos y herramientas</w:t>
            </w:r>
          </w:p>
        </w:tc>
        <w:tc>
          <w:tcPr>
            <w:tcW w:w="2650" w:type="dxa"/>
            <w:shd w:val="clear" w:color="auto" w:fill="auto"/>
            <w:vAlign w:val="center"/>
            <w:hideMark/>
          </w:tcPr>
          <w:p w:rsidR="00C10DBA" w:rsidRPr="00C57FB8" w:rsidRDefault="00C10DBA" w:rsidP="00496313">
            <w:pPr>
              <w:jc w:val="right"/>
              <w:rPr>
                <w:rFonts w:ascii="Calibri" w:hAnsi="Calibri" w:cs="DIN Pro Regular"/>
                <w:color w:val="000000"/>
                <w:sz w:val="20"/>
                <w:szCs w:val="20"/>
              </w:rPr>
            </w:pPr>
            <w:r w:rsidRPr="00C57FB8">
              <w:rPr>
                <w:rFonts w:ascii="Calibri" w:hAnsi="Calibri" w:cs="DIN Pro Regular"/>
                <w:color w:val="000000"/>
                <w:sz w:val="20"/>
                <w:szCs w:val="20"/>
              </w:rPr>
              <w:t>0</w:t>
            </w:r>
          </w:p>
        </w:tc>
      </w:tr>
      <w:tr w:rsidR="00C10DBA" w:rsidRPr="002E3FE1" w:rsidTr="00496313">
        <w:trPr>
          <w:trHeight w:val="283"/>
          <w:jc w:val="center"/>
        </w:trPr>
        <w:tc>
          <w:tcPr>
            <w:tcW w:w="4898" w:type="dxa"/>
            <w:shd w:val="clear" w:color="auto" w:fill="auto"/>
            <w:vAlign w:val="center"/>
            <w:hideMark/>
          </w:tcPr>
          <w:p w:rsidR="00C10DBA" w:rsidRPr="00C57FB8" w:rsidRDefault="00C10DBA" w:rsidP="00496313">
            <w:pPr>
              <w:jc w:val="both"/>
              <w:rPr>
                <w:rFonts w:ascii="Calibri" w:hAnsi="Calibri" w:cs="DIN Pro Regular"/>
                <w:color w:val="000000"/>
                <w:sz w:val="20"/>
                <w:szCs w:val="20"/>
              </w:rPr>
            </w:pPr>
            <w:r w:rsidRPr="00C57FB8">
              <w:rPr>
                <w:rFonts w:ascii="Calibri" w:hAnsi="Calibri" w:cs="DIN Pro Regular"/>
                <w:color w:val="000000"/>
                <w:sz w:val="20"/>
                <w:szCs w:val="20"/>
              </w:rPr>
              <w:t>Activos Intangibles</w:t>
            </w:r>
          </w:p>
        </w:tc>
        <w:tc>
          <w:tcPr>
            <w:tcW w:w="2650" w:type="dxa"/>
            <w:shd w:val="clear" w:color="auto" w:fill="auto"/>
            <w:vAlign w:val="center"/>
            <w:hideMark/>
          </w:tcPr>
          <w:p w:rsidR="00C10DBA" w:rsidRPr="00C57FB8" w:rsidRDefault="00A85373" w:rsidP="00496313">
            <w:pPr>
              <w:jc w:val="right"/>
              <w:rPr>
                <w:rFonts w:ascii="Calibri" w:hAnsi="Calibri" w:cs="DIN Pro Regular"/>
                <w:color w:val="000000"/>
                <w:sz w:val="20"/>
                <w:szCs w:val="20"/>
              </w:rPr>
            </w:pPr>
            <w:r w:rsidRPr="00C57FB8">
              <w:rPr>
                <w:rFonts w:ascii="Calibri" w:hAnsi="Calibri" w:cs="DIN Pro Regular"/>
                <w:color w:val="000000"/>
                <w:sz w:val="20"/>
                <w:szCs w:val="20"/>
              </w:rPr>
              <w:t>159</w:t>
            </w:r>
            <w:r w:rsidR="00760212" w:rsidRPr="00C57FB8">
              <w:rPr>
                <w:rFonts w:ascii="Calibri" w:hAnsi="Calibri" w:cs="DIN Pro Regular"/>
                <w:color w:val="000000"/>
                <w:sz w:val="20"/>
                <w:szCs w:val="20"/>
              </w:rPr>
              <w:t>,</w:t>
            </w:r>
            <w:r w:rsidRPr="00C57FB8">
              <w:rPr>
                <w:rFonts w:ascii="Calibri" w:hAnsi="Calibri" w:cs="DIN Pro Regular"/>
                <w:color w:val="000000"/>
                <w:sz w:val="20"/>
                <w:szCs w:val="20"/>
              </w:rPr>
              <w:t>848</w:t>
            </w:r>
          </w:p>
        </w:tc>
      </w:tr>
      <w:tr w:rsidR="00C10DBA" w:rsidRPr="002E3FE1" w:rsidTr="00496313">
        <w:trPr>
          <w:trHeight w:val="283"/>
          <w:jc w:val="center"/>
        </w:trPr>
        <w:tc>
          <w:tcPr>
            <w:tcW w:w="4898" w:type="dxa"/>
            <w:shd w:val="clear" w:color="auto" w:fill="auto"/>
            <w:vAlign w:val="center"/>
          </w:tcPr>
          <w:p w:rsidR="00C10DBA" w:rsidRPr="00C57FB8" w:rsidRDefault="00C10DBA" w:rsidP="00496313">
            <w:pPr>
              <w:jc w:val="both"/>
              <w:rPr>
                <w:rFonts w:ascii="Calibri" w:hAnsi="Calibri" w:cs="DIN Pro Regular"/>
                <w:color w:val="000000"/>
                <w:sz w:val="20"/>
                <w:szCs w:val="20"/>
              </w:rPr>
            </w:pPr>
            <w:r w:rsidRPr="00C57FB8">
              <w:rPr>
                <w:rFonts w:ascii="Calibri" w:hAnsi="Calibri" w:cs="DIN Pro Regular"/>
                <w:color w:val="000000"/>
                <w:sz w:val="20"/>
                <w:szCs w:val="20"/>
              </w:rPr>
              <w:t>TOTAL</w:t>
            </w:r>
          </w:p>
        </w:tc>
        <w:tc>
          <w:tcPr>
            <w:tcW w:w="2650" w:type="dxa"/>
            <w:shd w:val="clear" w:color="auto" w:fill="auto"/>
            <w:vAlign w:val="center"/>
          </w:tcPr>
          <w:p w:rsidR="00C10DBA" w:rsidRPr="00C57FB8" w:rsidRDefault="00C10DBA" w:rsidP="00496313">
            <w:pPr>
              <w:jc w:val="right"/>
              <w:rPr>
                <w:rFonts w:ascii="Calibri" w:hAnsi="Calibri" w:cs="DIN Pro Regular"/>
                <w:color w:val="000000"/>
                <w:sz w:val="20"/>
                <w:szCs w:val="20"/>
              </w:rPr>
            </w:pPr>
            <w:r w:rsidRPr="00C57FB8">
              <w:rPr>
                <w:rFonts w:ascii="Calibri" w:hAnsi="Calibri" w:cs="DIN Pro Regular"/>
                <w:b/>
                <w:color w:val="000000"/>
                <w:sz w:val="20"/>
                <w:szCs w:val="20"/>
              </w:rPr>
              <w:t>183,373</w:t>
            </w:r>
          </w:p>
        </w:tc>
      </w:tr>
    </w:tbl>
    <w:p w:rsidR="00C10DBA" w:rsidRPr="002E3FE1" w:rsidRDefault="00C10DBA" w:rsidP="00451D35">
      <w:pPr>
        <w:pStyle w:val="Texto"/>
        <w:spacing w:after="80" w:line="203" w:lineRule="exact"/>
        <w:ind w:left="624" w:firstLine="0"/>
        <w:rPr>
          <w:rFonts w:ascii="Encode Sans" w:hAnsi="Encode Sans" w:cs="DIN Pro Regular"/>
          <w:b/>
          <w:sz w:val="20"/>
          <w:lang w:val="es-MX"/>
        </w:rPr>
      </w:pPr>
    </w:p>
    <w:p w:rsidR="00A85373" w:rsidRPr="002E3FE1" w:rsidRDefault="00A85373" w:rsidP="00451D35">
      <w:pPr>
        <w:pStyle w:val="Texto"/>
        <w:spacing w:after="80" w:line="203" w:lineRule="exact"/>
        <w:ind w:left="624" w:firstLine="0"/>
        <w:rPr>
          <w:rFonts w:ascii="Encode Sans" w:hAnsi="Encode Sans" w:cs="DIN Pro Regular"/>
          <w:b/>
          <w:sz w:val="20"/>
          <w:lang w:val="es-MX"/>
        </w:rPr>
      </w:pPr>
    </w:p>
    <w:tbl>
      <w:tblPr>
        <w:tblW w:w="0" w:type="auto"/>
        <w:jc w:val="center"/>
        <w:tblCellMar>
          <w:left w:w="70" w:type="dxa"/>
          <w:right w:w="70" w:type="dxa"/>
        </w:tblCellMar>
        <w:tblLook w:val="04A0" w:firstRow="1" w:lastRow="0" w:firstColumn="1" w:lastColumn="0" w:noHBand="0" w:noVBand="1"/>
      </w:tblPr>
      <w:tblGrid>
        <w:gridCol w:w="2889"/>
        <w:gridCol w:w="1165"/>
        <w:gridCol w:w="2082"/>
        <w:gridCol w:w="1673"/>
        <w:gridCol w:w="1940"/>
      </w:tblGrid>
      <w:tr w:rsidR="004C7D65" w:rsidRPr="002E3FE1" w:rsidTr="00B0570A">
        <w:trPr>
          <w:trHeight w:val="575"/>
          <w:jc w:val="center"/>
        </w:trPr>
        <w:tc>
          <w:tcPr>
            <w:tcW w:w="0" w:type="auto"/>
            <w:tcBorders>
              <w:top w:val="single" w:sz="4" w:space="0" w:color="auto"/>
              <w:left w:val="single" w:sz="4" w:space="0" w:color="auto"/>
              <w:bottom w:val="single" w:sz="4" w:space="0" w:color="auto"/>
              <w:right w:val="single" w:sz="4" w:space="0" w:color="auto"/>
            </w:tcBorders>
            <w:shd w:val="clear" w:color="auto" w:fill="AB0033"/>
            <w:vAlign w:val="center"/>
            <w:hideMark/>
          </w:tcPr>
          <w:p w:rsidR="00A85373" w:rsidRPr="002E3FE1" w:rsidRDefault="00A85373" w:rsidP="00496313">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B</w:t>
            </w:r>
            <w:r w:rsidR="004C7D65">
              <w:rPr>
                <w:rFonts w:ascii="Encode Sans" w:hAnsi="Encode Sans" w:cs="DIN Pro Regular"/>
                <w:b/>
                <w:bCs/>
                <w:color w:val="FFFFFF" w:themeColor="background1"/>
                <w:sz w:val="20"/>
                <w:szCs w:val="20"/>
              </w:rPr>
              <w:t>ien</w:t>
            </w:r>
            <w:r w:rsidRPr="002E3FE1">
              <w:rPr>
                <w:rFonts w:ascii="Encode Sans" w:hAnsi="Encode Sans" w:cs="DIN Pro Regular"/>
                <w:b/>
                <w:bCs/>
                <w:color w:val="FFFFFF" w:themeColor="background1"/>
                <w:sz w:val="20"/>
                <w:szCs w:val="20"/>
              </w:rPr>
              <w:t xml:space="preserve"> I</w:t>
            </w:r>
            <w:r w:rsidR="004C7D65">
              <w:rPr>
                <w:rFonts w:ascii="Encode Sans" w:hAnsi="Encode Sans" w:cs="DIN Pro Regular"/>
                <w:b/>
                <w:bCs/>
                <w:color w:val="FFFFFF" w:themeColor="background1"/>
                <w:sz w:val="20"/>
                <w:szCs w:val="20"/>
              </w:rPr>
              <w:t>nmueble</w:t>
            </w:r>
          </w:p>
        </w:tc>
        <w:tc>
          <w:tcPr>
            <w:tcW w:w="0" w:type="auto"/>
            <w:tcBorders>
              <w:top w:val="single" w:sz="4" w:space="0" w:color="auto"/>
              <w:left w:val="nil"/>
              <w:bottom w:val="single" w:sz="4" w:space="0" w:color="auto"/>
              <w:right w:val="single" w:sz="4" w:space="0" w:color="auto"/>
            </w:tcBorders>
            <w:shd w:val="clear" w:color="auto" w:fill="AB0033"/>
            <w:hideMark/>
          </w:tcPr>
          <w:p w:rsidR="00A85373" w:rsidRPr="002E3FE1" w:rsidRDefault="00A85373" w:rsidP="00496313">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S</w:t>
            </w:r>
            <w:r w:rsidR="004C7D65">
              <w:rPr>
                <w:rFonts w:ascii="Encode Sans" w:hAnsi="Encode Sans" w:cs="DIN Pro Regular"/>
                <w:b/>
                <w:bCs/>
                <w:color w:val="FFFFFF" w:themeColor="background1"/>
                <w:sz w:val="20"/>
                <w:szCs w:val="20"/>
              </w:rPr>
              <w:t>aldo</w:t>
            </w:r>
            <w:r w:rsidRPr="002E3FE1">
              <w:rPr>
                <w:rFonts w:ascii="Encode Sans" w:hAnsi="Encode Sans" w:cs="DIN Pro Regular"/>
                <w:b/>
                <w:bCs/>
                <w:color w:val="FFFFFF" w:themeColor="background1"/>
                <w:sz w:val="20"/>
                <w:szCs w:val="20"/>
              </w:rPr>
              <w:t xml:space="preserve"> </w:t>
            </w:r>
            <w:r w:rsidR="004C7D65">
              <w:rPr>
                <w:rFonts w:ascii="Encode Sans" w:hAnsi="Encode Sans" w:cs="DIN Pro Regular"/>
                <w:b/>
                <w:bCs/>
                <w:color w:val="FFFFFF" w:themeColor="background1"/>
                <w:sz w:val="20"/>
                <w:szCs w:val="20"/>
              </w:rPr>
              <w:t>al</w:t>
            </w:r>
            <w:r w:rsidRPr="002E3FE1">
              <w:rPr>
                <w:rFonts w:ascii="Encode Sans" w:hAnsi="Encode Sans" w:cs="DIN Pro Regular"/>
                <w:b/>
                <w:bCs/>
                <w:color w:val="FFFFFF" w:themeColor="background1"/>
                <w:sz w:val="20"/>
                <w:szCs w:val="20"/>
              </w:rPr>
              <w:t xml:space="preserve"> 202</w:t>
            </w:r>
            <w:r w:rsidR="00483287" w:rsidRPr="002E3FE1">
              <w:rPr>
                <w:rFonts w:ascii="Encode Sans" w:hAnsi="Encode Sans" w:cs="DIN Pro Regular"/>
                <w:b/>
                <w:bCs/>
                <w:color w:val="FFFFFF" w:themeColor="background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B0033"/>
          </w:tcPr>
          <w:p w:rsidR="00A85373" w:rsidRPr="002E3FE1" w:rsidRDefault="004C7D65" w:rsidP="00496313">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D</w:t>
            </w:r>
            <w:r>
              <w:rPr>
                <w:rFonts w:ascii="Encode Sans" w:hAnsi="Encode Sans" w:cs="DIN Pro Regular"/>
                <w:b/>
                <w:bCs/>
                <w:color w:val="FFFFFF" w:themeColor="background1"/>
                <w:sz w:val="20"/>
                <w:szCs w:val="20"/>
              </w:rPr>
              <w:t>epreciación</w:t>
            </w:r>
            <w:r w:rsidR="00A85373" w:rsidRPr="002E3FE1">
              <w:rPr>
                <w:rFonts w:ascii="Encode Sans" w:hAnsi="Encode Sans" w:cs="DIN Pro Regular"/>
                <w:b/>
                <w:bCs/>
                <w:color w:val="FFFFFF" w:themeColor="background1"/>
                <w:sz w:val="20"/>
                <w:szCs w:val="20"/>
              </w:rPr>
              <w:t xml:space="preserve"> A</w:t>
            </w:r>
            <w:r>
              <w:rPr>
                <w:rFonts w:ascii="Encode Sans" w:hAnsi="Encode Sans" w:cs="DIN Pro Regular"/>
                <w:b/>
                <w:bCs/>
                <w:color w:val="FFFFFF" w:themeColor="background1"/>
                <w:sz w:val="20"/>
                <w:szCs w:val="20"/>
              </w:rPr>
              <w:t>cumulada</w:t>
            </w:r>
            <w:r w:rsidR="00A85373" w:rsidRPr="002E3FE1">
              <w:rPr>
                <w:rFonts w:ascii="Encode Sans" w:hAnsi="Encode Sans" w:cs="DIN Pro Regular"/>
                <w:b/>
                <w:bCs/>
                <w:color w:val="FFFFFF" w:themeColor="background1"/>
                <w:sz w:val="20"/>
                <w:szCs w:val="20"/>
              </w:rPr>
              <w:t xml:space="preserve"> 202</w:t>
            </w:r>
            <w:r w:rsidR="007D04A2" w:rsidRPr="002E3FE1">
              <w:rPr>
                <w:rFonts w:ascii="Encode Sans" w:hAnsi="Encode Sans" w:cs="DIN Pro Regular"/>
                <w:b/>
                <w:bCs/>
                <w:color w:val="FFFFFF" w:themeColor="background1"/>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B0033"/>
            <w:hideMark/>
          </w:tcPr>
          <w:p w:rsidR="00A85373" w:rsidRPr="002E3FE1" w:rsidRDefault="000D2DD0" w:rsidP="00496313">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T</w:t>
            </w:r>
            <w:r w:rsidR="004C7D65">
              <w:rPr>
                <w:rFonts w:ascii="Encode Sans" w:hAnsi="Encode Sans" w:cs="DIN Pro Regular"/>
                <w:b/>
                <w:bCs/>
                <w:color w:val="FFFFFF" w:themeColor="background1"/>
                <w:sz w:val="20"/>
                <w:szCs w:val="20"/>
              </w:rPr>
              <w:t>otal</w:t>
            </w:r>
            <w:r w:rsidRPr="002E3FE1">
              <w:rPr>
                <w:rFonts w:ascii="Encode Sans" w:hAnsi="Encode Sans" w:cs="DIN Pro Regular"/>
                <w:b/>
                <w:bCs/>
                <w:color w:val="FFFFFF" w:themeColor="background1"/>
                <w:sz w:val="20"/>
                <w:szCs w:val="20"/>
              </w:rPr>
              <w:t>,</w:t>
            </w:r>
            <w:r w:rsidR="00A85373" w:rsidRPr="002E3FE1">
              <w:rPr>
                <w:rFonts w:ascii="Encode Sans" w:hAnsi="Encode Sans" w:cs="DIN Pro Regular"/>
                <w:b/>
                <w:bCs/>
                <w:color w:val="FFFFFF" w:themeColor="background1"/>
                <w:sz w:val="20"/>
                <w:szCs w:val="20"/>
              </w:rPr>
              <w:t xml:space="preserve"> D</w:t>
            </w:r>
            <w:r w:rsidR="004C7D65">
              <w:rPr>
                <w:rFonts w:ascii="Encode Sans" w:hAnsi="Encode Sans" w:cs="DIN Pro Regular"/>
                <w:b/>
                <w:bCs/>
                <w:color w:val="FFFFFF" w:themeColor="background1"/>
                <w:sz w:val="20"/>
                <w:szCs w:val="20"/>
              </w:rPr>
              <w:t>epreciado</w:t>
            </w:r>
            <w:r w:rsidR="00A85373" w:rsidRPr="002E3FE1">
              <w:rPr>
                <w:rFonts w:ascii="Encode Sans" w:hAnsi="Encode Sans" w:cs="DIN Pro Regular"/>
                <w:b/>
                <w:bCs/>
                <w:color w:val="FFFFFF" w:themeColor="background1"/>
                <w:sz w:val="20"/>
                <w:szCs w:val="20"/>
              </w:rPr>
              <w:t xml:space="preserve"> 202</w:t>
            </w:r>
            <w:r w:rsidR="00483287" w:rsidRPr="002E3FE1">
              <w:rPr>
                <w:rFonts w:ascii="Encode Sans" w:hAnsi="Encode Sans" w:cs="DIN Pro Regular"/>
                <w:b/>
                <w:bCs/>
                <w:color w:val="FFFFFF" w:themeColor="background1"/>
                <w:sz w:val="20"/>
                <w:szCs w:val="20"/>
              </w:rPr>
              <w:t>2</w:t>
            </w:r>
          </w:p>
        </w:tc>
        <w:tc>
          <w:tcPr>
            <w:tcW w:w="0" w:type="auto"/>
            <w:tcBorders>
              <w:top w:val="single" w:sz="4" w:space="0" w:color="auto"/>
              <w:left w:val="nil"/>
              <w:bottom w:val="single" w:sz="4" w:space="0" w:color="auto"/>
              <w:right w:val="single" w:sz="4" w:space="0" w:color="auto"/>
            </w:tcBorders>
            <w:shd w:val="clear" w:color="auto" w:fill="AB0033"/>
            <w:hideMark/>
          </w:tcPr>
          <w:p w:rsidR="00A85373" w:rsidRPr="002E3FE1" w:rsidRDefault="00A85373" w:rsidP="00496313">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P</w:t>
            </w:r>
            <w:r w:rsidR="004C7D65">
              <w:rPr>
                <w:rFonts w:ascii="Encode Sans" w:hAnsi="Encode Sans" w:cs="DIN Pro Regular"/>
                <w:b/>
                <w:bCs/>
                <w:color w:val="FFFFFF" w:themeColor="background1"/>
                <w:sz w:val="20"/>
                <w:szCs w:val="20"/>
              </w:rPr>
              <w:t>orcentaje</w:t>
            </w:r>
            <w:r w:rsidRPr="002E3FE1">
              <w:rPr>
                <w:rFonts w:ascii="Encode Sans" w:hAnsi="Encode Sans" w:cs="DIN Pro Regular"/>
                <w:b/>
                <w:bCs/>
                <w:color w:val="FFFFFF" w:themeColor="background1"/>
                <w:sz w:val="20"/>
                <w:szCs w:val="20"/>
              </w:rPr>
              <w:t xml:space="preserve"> </w:t>
            </w:r>
            <w:r w:rsidR="004C7D65">
              <w:rPr>
                <w:rFonts w:ascii="Encode Sans" w:hAnsi="Encode Sans" w:cs="DIN Pro Regular"/>
                <w:b/>
                <w:bCs/>
                <w:color w:val="FFFFFF" w:themeColor="background1"/>
                <w:sz w:val="20"/>
                <w:szCs w:val="20"/>
              </w:rPr>
              <w:t>de</w:t>
            </w:r>
            <w:r w:rsidRPr="002E3FE1">
              <w:rPr>
                <w:rFonts w:ascii="Encode Sans" w:hAnsi="Encode Sans" w:cs="DIN Pro Regular"/>
                <w:b/>
                <w:bCs/>
                <w:color w:val="FFFFFF" w:themeColor="background1"/>
                <w:sz w:val="20"/>
                <w:szCs w:val="20"/>
              </w:rPr>
              <w:t xml:space="preserve"> </w:t>
            </w:r>
            <w:r w:rsidR="004C7D65" w:rsidRPr="002E3FE1">
              <w:rPr>
                <w:rFonts w:ascii="Encode Sans" w:hAnsi="Encode Sans" w:cs="DIN Pro Regular"/>
                <w:b/>
                <w:bCs/>
                <w:color w:val="FFFFFF" w:themeColor="background1"/>
                <w:sz w:val="20"/>
                <w:szCs w:val="20"/>
              </w:rPr>
              <w:t>D</w:t>
            </w:r>
            <w:r w:rsidR="004C7D65">
              <w:rPr>
                <w:rFonts w:ascii="Encode Sans" w:hAnsi="Encode Sans" w:cs="DIN Pro Regular"/>
                <w:b/>
                <w:bCs/>
                <w:color w:val="FFFFFF" w:themeColor="background1"/>
                <w:sz w:val="20"/>
                <w:szCs w:val="20"/>
              </w:rPr>
              <w:t>epreciación</w:t>
            </w:r>
          </w:p>
        </w:tc>
      </w:tr>
      <w:tr w:rsidR="004C7D65" w:rsidRPr="00C57FB8" w:rsidTr="00B70A82">
        <w:trPr>
          <w:trHeight w:val="383"/>
          <w:jc w:val="center"/>
        </w:trPr>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A85373" w:rsidP="00D25651">
            <w:pPr>
              <w:rPr>
                <w:rFonts w:ascii="Calibri" w:hAnsi="Calibri" w:cs="DIN Pro Regular"/>
                <w:color w:val="000000"/>
                <w:sz w:val="20"/>
                <w:szCs w:val="20"/>
              </w:rPr>
            </w:pPr>
            <w:r w:rsidRPr="00C57FB8">
              <w:rPr>
                <w:rFonts w:ascii="Calibri" w:hAnsi="Calibri" w:cs="DIN Pro Regular"/>
                <w:color w:val="000000"/>
                <w:sz w:val="20"/>
                <w:szCs w:val="20"/>
              </w:rPr>
              <w:t>Mobiliario y equipo de administración</w:t>
            </w:r>
          </w:p>
        </w:tc>
        <w:tc>
          <w:tcPr>
            <w:tcW w:w="0" w:type="auto"/>
            <w:tcBorders>
              <w:top w:val="nil"/>
              <w:left w:val="nil"/>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8,0</w:t>
            </w:r>
            <w:r w:rsidR="00483287" w:rsidRPr="00C57FB8">
              <w:rPr>
                <w:rFonts w:ascii="Calibri" w:hAnsi="Calibri" w:cs="DIN Pro Regular"/>
                <w:color w:val="000000"/>
                <w:sz w:val="20"/>
                <w:szCs w:val="20"/>
              </w:rPr>
              <w:t>75</w:t>
            </w:r>
            <w:r w:rsidRPr="00C57FB8">
              <w:rPr>
                <w:rFonts w:ascii="Calibri" w:hAnsi="Calibri" w:cs="DIN Pro Regular"/>
                <w:color w:val="000000"/>
                <w:sz w:val="20"/>
                <w:szCs w:val="20"/>
              </w:rPr>
              <w:t>,</w:t>
            </w:r>
            <w:r w:rsidR="00483287" w:rsidRPr="00C57FB8">
              <w:rPr>
                <w:rFonts w:ascii="Calibri" w:hAnsi="Calibri" w:cs="DIN Pro Regular"/>
                <w:color w:val="000000"/>
                <w:sz w:val="20"/>
                <w:szCs w:val="20"/>
              </w:rPr>
              <w:t>421</w:t>
            </w:r>
          </w:p>
        </w:tc>
        <w:tc>
          <w:tcPr>
            <w:tcW w:w="0" w:type="auto"/>
            <w:tcBorders>
              <w:top w:val="nil"/>
              <w:left w:val="single" w:sz="4" w:space="0" w:color="auto"/>
              <w:bottom w:val="single" w:sz="4" w:space="0" w:color="auto"/>
              <w:right w:val="single" w:sz="4" w:space="0" w:color="auto"/>
            </w:tcBorders>
            <w:shd w:val="clear" w:color="000000" w:fill="FFFFFF"/>
          </w:tcPr>
          <w:p w:rsidR="00A85373" w:rsidRPr="00C57FB8" w:rsidRDefault="00483287" w:rsidP="00496313">
            <w:pPr>
              <w:jc w:val="center"/>
              <w:rPr>
                <w:rFonts w:ascii="Calibri" w:hAnsi="Calibri" w:cs="DIN Pro Regular"/>
                <w:color w:val="000000"/>
                <w:sz w:val="20"/>
                <w:szCs w:val="20"/>
              </w:rPr>
            </w:pPr>
            <w:r w:rsidRPr="00C57FB8">
              <w:rPr>
                <w:rFonts w:ascii="Calibri" w:hAnsi="Calibri" w:cs="DIN Pro Regular"/>
                <w:color w:val="000000"/>
                <w:sz w:val="20"/>
                <w:szCs w:val="20"/>
              </w:rPr>
              <w:t>648,025</w:t>
            </w:r>
          </w:p>
        </w:tc>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5,</w:t>
            </w:r>
            <w:r w:rsidR="00483287" w:rsidRPr="00C57FB8">
              <w:rPr>
                <w:rFonts w:ascii="Calibri" w:hAnsi="Calibri" w:cs="DIN Pro Regular"/>
                <w:color w:val="000000"/>
                <w:sz w:val="20"/>
                <w:szCs w:val="20"/>
              </w:rPr>
              <w:t>870</w:t>
            </w:r>
            <w:r w:rsidRPr="00C57FB8">
              <w:rPr>
                <w:rFonts w:ascii="Calibri" w:hAnsi="Calibri" w:cs="DIN Pro Regular"/>
                <w:color w:val="000000"/>
                <w:sz w:val="20"/>
                <w:szCs w:val="20"/>
              </w:rPr>
              <w:t>,</w:t>
            </w:r>
            <w:r w:rsidR="00483287" w:rsidRPr="00C57FB8">
              <w:rPr>
                <w:rFonts w:ascii="Calibri" w:hAnsi="Calibri" w:cs="DIN Pro Regular"/>
                <w:color w:val="000000"/>
                <w:sz w:val="20"/>
                <w:szCs w:val="20"/>
              </w:rPr>
              <w:t>101</w:t>
            </w:r>
          </w:p>
        </w:tc>
        <w:tc>
          <w:tcPr>
            <w:tcW w:w="0" w:type="auto"/>
            <w:tcBorders>
              <w:top w:val="nil"/>
              <w:left w:val="nil"/>
              <w:bottom w:val="single" w:sz="4" w:space="0" w:color="auto"/>
              <w:right w:val="single" w:sz="4" w:space="0" w:color="auto"/>
            </w:tcBorders>
            <w:shd w:val="clear" w:color="000000" w:fill="FFFFFF"/>
            <w:vAlign w:val="center"/>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10% Y 30%</w:t>
            </w:r>
          </w:p>
        </w:tc>
      </w:tr>
      <w:tr w:rsidR="004C7D65" w:rsidRPr="00C57FB8" w:rsidTr="00B70A82">
        <w:trPr>
          <w:trHeight w:val="575"/>
          <w:jc w:val="center"/>
        </w:trPr>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A85373" w:rsidP="00D25651">
            <w:pPr>
              <w:rPr>
                <w:rFonts w:ascii="Calibri" w:hAnsi="Calibri" w:cs="DIN Pro Regular"/>
                <w:color w:val="000000"/>
                <w:sz w:val="20"/>
                <w:szCs w:val="20"/>
              </w:rPr>
            </w:pPr>
            <w:r w:rsidRPr="00C57FB8">
              <w:rPr>
                <w:rFonts w:ascii="Calibri" w:hAnsi="Calibri" w:cs="DIN Pro Regular"/>
                <w:color w:val="000000"/>
                <w:sz w:val="20"/>
                <w:szCs w:val="20"/>
              </w:rPr>
              <w:t>Mobiliario y equipo educacional y recreativo</w:t>
            </w:r>
          </w:p>
        </w:tc>
        <w:tc>
          <w:tcPr>
            <w:tcW w:w="0" w:type="auto"/>
            <w:tcBorders>
              <w:top w:val="nil"/>
              <w:left w:val="nil"/>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2,1</w:t>
            </w:r>
            <w:r w:rsidR="00483287" w:rsidRPr="00C57FB8">
              <w:rPr>
                <w:rFonts w:ascii="Calibri" w:hAnsi="Calibri" w:cs="DIN Pro Regular"/>
                <w:color w:val="000000"/>
                <w:sz w:val="20"/>
                <w:szCs w:val="20"/>
              </w:rPr>
              <w:t>56</w:t>
            </w:r>
            <w:r w:rsidRPr="00C57FB8">
              <w:rPr>
                <w:rFonts w:ascii="Calibri" w:hAnsi="Calibri" w:cs="DIN Pro Regular"/>
                <w:color w:val="000000"/>
                <w:sz w:val="20"/>
                <w:szCs w:val="20"/>
              </w:rPr>
              <w:t>,</w:t>
            </w:r>
            <w:r w:rsidR="00483287" w:rsidRPr="00C57FB8">
              <w:rPr>
                <w:rFonts w:ascii="Calibri" w:hAnsi="Calibri" w:cs="DIN Pro Regular"/>
                <w:color w:val="000000"/>
                <w:sz w:val="20"/>
                <w:szCs w:val="20"/>
              </w:rPr>
              <w:t>896</w:t>
            </w:r>
          </w:p>
        </w:tc>
        <w:tc>
          <w:tcPr>
            <w:tcW w:w="0" w:type="auto"/>
            <w:tcBorders>
              <w:top w:val="nil"/>
              <w:left w:val="single" w:sz="4" w:space="0" w:color="auto"/>
              <w:bottom w:val="single" w:sz="4" w:space="0" w:color="auto"/>
              <w:right w:val="single" w:sz="4" w:space="0" w:color="auto"/>
            </w:tcBorders>
            <w:shd w:val="clear" w:color="000000" w:fill="FFFFFF"/>
          </w:tcPr>
          <w:p w:rsidR="00A85373" w:rsidRPr="00C57FB8" w:rsidRDefault="00483287" w:rsidP="00496313">
            <w:pPr>
              <w:jc w:val="center"/>
              <w:rPr>
                <w:rFonts w:ascii="Calibri" w:hAnsi="Calibri" w:cs="DIN Pro Regular"/>
                <w:color w:val="000000"/>
                <w:sz w:val="20"/>
                <w:szCs w:val="20"/>
              </w:rPr>
            </w:pPr>
            <w:r w:rsidRPr="00C57FB8">
              <w:rPr>
                <w:rFonts w:ascii="Calibri" w:hAnsi="Calibri" w:cs="DIN Pro Regular"/>
                <w:color w:val="000000"/>
                <w:sz w:val="20"/>
                <w:szCs w:val="20"/>
              </w:rPr>
              <w:t>4</w:t>
            </w:r>
            <w:r w:rsidR="00620B89" w:rsidRPr="00C57FB8">
              <w:rPr>
                <w:rFonts w:ascii="Calibri" w:hAnsi="Calibri" w:cs="DIN Pro Regular"/>
                <w:color w:val="000000"/>
                <w:sz w:val="20"/>
                <w:szCs w:val="20"/>
              </w:rPr>
              <w:t>85</w:t>
            </w:r>
            <w:r w:rsidRPr="00C57FB8">
              <w:rPr>
                <w:rFonts w:ascii="Calibri" w:hAnsi="Calibri" w:cs="DIN Pro Regular"/>
                <w:color w:val="000000"/>
                <w:sz w:val="20"/>
                <w:szCs w:val="20"/>
              </w:rPr>
              <w:t>,3</w:t>
            </w:r>
            <w:r w:rsidR="00620B89" w:rsidRPr="00C57FB8">
              <w:rPr>
                <w:rFonts w:ascii="Calibri" w:hAnsi="Calibri" w:cs="DIN Pro Regular"/>
                <w:color w:val="000000"/>
                <w:sz w:val="20"/>
                <w:szCs w:val="20"/>
              </w:rPr>
              <w:t>0</w:t>
            </w:r>
            <w:r w:rsidRPr="00C57FB8">
              <w:rPr>
                <w:rFonts w:ascii="Calibri" w:hAnsi="Calibri" w:cs="DIN Pro Regular"/>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483287" w:rsidP="00496313">
            <w:pPr>
              <w:jc w:val="center"/>
              <w:rPr>
                <w:rFonts w:ascii="Calibri" w:hAnsi="Calibri" w:cs="DIN Pro Regular"/>
                <w:color w:val="000000"/>
                <w:sz w:val="20"/>
                <w:szCs w:val="20"/>
              </w:rPr>
            </w:pPr>
            <w:r w:rsidRPr="00C57FB8">
              <w:rPr>
                <w:rFonts w:ascii="Calibri" w:hAnsi="Calibri" w:cs="DIN Pro Regular"/>
                <w:color w:val="000000"/>
                <w:sz w:val="20"/>
                <w:szCs w:val="20"/>
              </w:rPr>
              <w:t>2,056</w:t>
            </w:r>
            <w:r w:rsidR="00620B89" w:rsidRPr="00C57FB8">
              <w:rPr>
                <w:rFonts w:ascii="Calibri" w:hAnsi="Calibri" w:cs="DIN Pro Regular"/>
                <w:color w:val="000000"/>
                <w:sz w:val="20"/>
                <w:szCs w:val="20"/>
              </w:rPr>
              <w:t>,</w:t>
            </w:r>
            <w:r w:rsidRPr="00C57FB8">
              <w:rPr>
                <w:rFonts w:ascii="Calibri" w:hAnsi="Calibri" w:cs="DIN Pro Regular"/>
                <w:color w:val="000000"/>
                <w:sz w:val="20"/>
                <w:szCs w:val="20"/>
              </w:rPr>
              <w:t>857</w:t>
            </w:r>
          </w:p>
        </w:tc>
        <w:tc>
          <w:tcPr>
            <w:tcW w:w="0" w:type="auto"/>
            <w:tcBorders>
              <w:top w:val="nil"/>
              <w:left w:val="nil"/>
              <w:bottom w:val="single" w:sz="4" w:space="0" w:color="auto"/>
              <w:right w:val="single" w:sz="4" w:space="0" w:color="auto"/>
            </w:tcBorders>
            <w:shd w:val="clear" w:color="000000" w:fill="FFFFFF"/>
            <w:vAlign w:val="center"/>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20% Y 33%</w:t>
            </w:r>
          </w:p>
        </w:tc>
      </w:tr>
      <w:tr w:rsidR="004C7D65" w:rsidRPr="00C57FB8" w:rsidTr="00B70A82">
        <w:trPr>
          <w:trHeight w:val="575"/>
          <w:jc w:val="center"/>
        </w:trPr>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A85373" w:rsidP="00D25651">
            <w:pPr>
              <w:rPr>
                <w:rFonts w:ascii="Calibri" w:hAnsi="Calibri" w:cs="DIN Pro Regular"/>
                <w:color w:val="000000"/>
                <w:sz w:val="20"/>
                <w:szCs w:val="20"/>
              </w:rPr>
            </w:pPr>
            <w:r w:rsidRPr="00C57FB8">
              <w:rPr>
                <w:rFonts w:ascii="Calibri" w:hAnsi="Calibri" w:cs="DIN Pro Regular"/>
                <w:color w:val="000000"/>
                <w:sz w:val="20"/>
                <w:szCs w:val="20"/>
              </w:rPr>
              <w:t>Equipo e instrumental médico y de laboratorio</w:t>
            </w:r>
          </w:p>
        </w:tc>
        <w:tc>
          <w:tcPr>
            <w:tcW w:w="0" w:type="auto"/>
            <w:tcBorders>
              <w:top w:val="nil"/>
              <w:left w:val="nil"/>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7</w:t>
            </w:r>
            <w:r w:rsidR="00483287" w:rsidRPr="00C57FB8">
              <w:rPr>
                <w:rFonts w:ascii="Calibri" w:hAnsi="Calibri" w:cs="DIN Pro Regular"/>
                <w:color w:val="000000"/>
                <w:sz w:val="20"/>
                <w:szCs w:val="20"/>
              </w:rPr>
              <w:t>9</w:t>
            </w:r>
            <w:r w:rsidRPr="00C57FB8">
              <w:rPr>
                <w:rFonts w:ascii="Calibri" w:hAnsi="Calibri" w:cs="DIN Pro Regular"/>
                <w:color w:val="000000"/>
                <w:sz w:val="20"/>
                <w:szCs w:val="20"/>
              </w:rPr>
              <w:t>,</w:t>
            </w:r>
            <w:r w:rsidR="00483287" w:rsidRPr="00C57FB8">
              <w:rPr>
                <w:rFonts w:ascii="Calibri" w:hAnsi="Calibri" w:cs="DIN Pro Regular"/>
                <w:color w:val="000000"/>
                <w:sz w:val="20"/>
                <w:szCs w:val="20"/>
              </w:rPr>
              <w:t>120</w:t>
            </w:r>
          </w:p>
        </w:tc>
        <w:tc>
          <w:tcPr>
            <w:tcW w:w="0" w:type="auto"/>
            <w:tcBorders>
              <w:top w:val="nil"/>
              <w:left w:val="single" w:sz="4" w:space="0" w:color="auto"/>
              <w:bottom w:val="single" w:sz="4" w:space="0" w:color="auto"/>
              <w:right w:val="single" w:sz="4" w:space="0" w:color="auto"/>
            </w:tcBorders>
            <w:shd w:val="clear" w:color="000000" w:fill="FFFFFF"/>
          </w:tcPr>
          <w:p w:rsidR="00A85373" w:rsidRPr="00C57FB8" w:rsidRDefault="00483287" w:rsidP="00496313">
            <w:pPr>
              <w:jc w:val="center"/>
              <w:rPr>
                <w:rFonts w:ascii="Calibri" w:hAnsi="Calibri" w:cs="DIN Pro Regular"/>
                <w:color w:val="000000"/>
                <w:sz w:val="20"/>
                <w:szCs w:val="20"/>
              </w:rPr>
            </w:pPr>
            <w:r w:rsidRPr="00C57FB8">
              <w:rPr>
                <w:rFonts w:ascii="Calibri" w:hAnsi="Calibri" w:cs="DIN Pro Regular"/>
                <w:color w:val="000000"/>
                <w:sz w:val="20"/>
                <w:szCs w:val="20"/>
              </w:rPr>
              <w:t>5</w:t>
            </w:r>
            <w:r w:rsidR="00690EFA" w:rsidRPr="00C57FB8">
              <w:rPr>
                <w:rFonts w:ascii="Calibri" w:hAnsi="Calibri" w:cs="DIN Pro Regular"/>
                <w:color w:val="000000"/>
                <w:sz w:val="20"/>
                <w:szCs w:val="20"/>
              </w:rPr>
              <w:t>,</w:t>
            </w:r>
            <w:r w:rsidRPr="00C57FB8">
              <w:rPr>
                <w:rFonts w:ascii="Calibri" w:hAnsi="Calibri" w:cs="DIN Pro Regular"/>
                <w:color w:val="000000"/>
                <w:sz w:val="20"/>
                <w:szCs w:val="20"/>
              </w:rPr>
              <w:t>71</w:t>
            </w:r>
            <w:r w:rsidR="00CB07B1">
              <w:rPr>
                <w:rFonts w:ascii="Calibri" w:hAnsi="Calibri" w:cs="DIN Pro Regular"/>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620B89" w:rsidP="00496313">
            <w:pPr>
              <w:jc w:val="center"/>
              <w:rPr>
                <w:rFonts w:ascii="Calibri" w:hAnsi="Calibri" w:cs="DIN Pro Regular"/>
                <w:color w:val="000000"/>
                <w:sz w:val="20"/>
                <w:szCs w:val="20"/>
              </w:rPr>
            </w:pPr>
            <w:r w:rsidRPr="00C57FB8">
              <w:rPr>
                <w:rFonts w:ascii="Calibri" w:hAnsi="Calibri" w:cs="DIN Pro Regular"/>
                <w:color w:val="000000"/>
                <w:sz w:val="20"/>
                <w:szCs w:val="20"/>
              </w:rPr>
              <w:t>32</w:t>
            </w:r>
            <w:r w:rsidR="00A85373" w:rsidRPr="00C57FB8">
              <w:rPr>
                <w:rFonts w:ascii="Calibri" w:hAnsi="Calibri" w:cs="DIN Pro Regular"/>
                <w:color w:val="000000"/>
                <w:sz w:val="20"/>
                <w:szCs w:val="20"/>
              </w:rPr>
              <w:t>,3</w:t>
            </w:r>
            <w:r w:rsidR="00CB07B1">
              <w:rPr>
                <w:rFonts w:ascii="Calibri" w:hAnsi="Calibri" w:cs="DIN Pro Regular"/>
                <w:color w:val="000000"/>
                <w:sz w:val="20"/>
                <w:szCs w:val="20"/>
              </w:rPr>
              <w:t>49</w:t>
            </w:r>
          </w:p>
        </w:tc>
        <w:tc>
          <w:tcPr>
            <w:tcW w:w="0" w:type="auto"/>
            <w:tcBorders>
              <w:top w:val="nil"/>
              <w:left w:val="nil"/>
              <w:bottom w:val="single" w:sz="4" w:space="0" w:color="auto"/>
              <w:right w:val="single" w:sz="4" w:space="0" w:color="auto"/>
            </w:tcBorders>
            <w:shd w:val="clear" w:color="000000" w:fill="FFFFFF"/>
            <w:vAlign w:val="center"/>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20%</w:t>
            </w:r>
          </w:p>
        </w:tc>
      </w:tr>
      <w:tr w:rsidR="004C7D65" w:rsidRPr="00C57FB8" w:rsidTr="00B70A82">
        <w:trPr>
          <w:trHeight w:val="383"/>
          <w:jc w:val="center"/>
        </w:trPr>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A85373" w:rsidP="00D25651">
            <w:pPr>
              <w:rPr>
                <w:rFonts w:ascii="Calibri" w:hAnsi="Calibri" w:cs="DIN Pro Regular"/>
                <w:color w:val="000000"/>
                <w:sz w:val="20"/>
                <w:szCs w:val="20"/>
              </w:rPr>
            </w:pPr>
            <w:r w:rsidRPr="00C57FB8">
              <w:rPr>
                <w:rFonts w:ascii="Calibri" w:hAnsi="Calibri" w:cs="DIN Pro Regular"/>
                <w:color w:val="000000"/>
                <w:sz w:val="20"/>
                <w:szCs w:val="20"/>
              </w:rPr>
              <w:t>Vehículos y equipo de transporte</w:t>
            </w:r>
          </w:p>
        </w:tc>
        <w:tc>
          <w:tcPr>
            <w:tcW w:w="0" w:type="auto"/>
            <w:tcBorders>
              <w:top w:val="nil"/>
              <w:left w:val="nil"/>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2,407,776</w:t>
            </w:r>
          </w:p>
        </w:tc>
        <w:tc>
          <w:tcPr>
            <w:tcW w:w="0" w:type="auto"/>
            <w:tcBorders>
              <w:top w:val="nil"/>
              <w:left w:val="single" w:sz="4" w:space="0" w:color="auto"/>
              <w:bottom w:val="single" w:sz="4" w:space="0" w:color="auto"/>
              <w:right w:val="single" w:sz="4" w:space="0" w:color="auto"/>
            </w:tcBorders>
            <w:shd w:val="clear" w:color="000000" w:fill="FFFFFF"/>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481,555</w:t>
            </w:r>
          </w:p>
        </w:tc>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620B89" w:rsidP="00496313">
            <w:pPr>
              <w:jc w:val="center"/>
              <w:rPr>
                <w:rFonts w:ascii="Calibri" w:hAnsi="Calibri" w:cs="DIN Pro Regular"/>
                <w:color w:val="000000"/>
                <w:sz w:val="20"/>
                <w:szCs w:val="20"/>
              </w:rPr>
            </w:pPr>
            <w:r w:rsidRPr="00C57FB8">
              <w:rPr>
                <w:rFonts w:ascii="Calibri" w:hAnsi="Calibri" w:cs="DIN Pro Regular"/>
                <w:color w:val="000000"/>
                <w:sz w:val="20"/>
                <w:szCs w:val="20"/>
              </w:rPr>
              <w:t>2</w:t>
            </w:r>
            <w:r w:rsidR="00A85373" w:rsidRPr="00C57FB8">
              <w:rPr>
                <w:rFonts w:ascii="Calibri" w:hAnsi="Calibri" w:cs="DIN Pro Regular"/>
                <w:color w:val="000000"/>
                <w:sz w:val="20"/>
                <w:szCs w:val="20"/>
              </w:rPr>
              <w:t>,</w:t>
            </w:r>
            <w:r w:rsidRPr="00C57FB8">
              <w:rPr>
                <w:rFonts w:ascii="Calibri" w:hAnsi="Calibri" w:cs="DIN Pro Regular"/>
                <w:color w:val="000000"/>
                <w:sz w:val="20"/>
                <w:szCs w:val="20"/>
              </w:rPr>
              <w:t>055</w:t>
            </w:r>
            <w:r w:rsidR="00A85373" w:rsidRPr="00C57FB8">
              <w:rPr>
                <w:rFonts w:ascii="Calibri" w:hAnsi="Calibri" w:cs="DIN Pro Regular"/>
                <w:color w:val="000000"/>
                <w:sz w:val="20"/>
                <w:szCs w:val="20"/>
              </w:rPr>
              <w:t>,</w:t>
            </w:r>
            <w:r w:rsidRPr="00C57FB8">
              <w:rPr>
                <w:rFonts w:ascii="Calibri" w:hAnsi="Calibri" w:cs="DIN Pro Regular"/>
                <w:color w:val="000000"/>
                <w:sz w:val="20"/>
                <w:szCs w:val="20"/>
              </w:rPr>
              <w:t>819</w:t>
            </w:r>
          </w:p>
        </w:tc>
        <w:tc>
          <w:tcPr>
            <w:tcW w:w="0" w:type="auto"/>
            <w:tcBorders>
              <w:top w:val="nil"/>
              <w:left w:val="nil"/>
              <w:bottom w:val="single" w:sz="4" w:space="0" w:color="auto"/>
              <w:right w:val="single" w:sz="4" w:space="0" w:color="auto"/>
            </w:tcBorders>
            <w:shd w:val="clear" w:color="000000" w:fill="FFFFFF"/>
            <w:vAlign w:val="center"/>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20%</w:t>
            </w:r>
          </w:p>
        </w:tc>
      </w:tr>
      <w:tr w:rsidR="004C7D65" w:rsidRPr="00C57FB8" w:rsidTr="00B70A82">
        <w:trPr>
          <w:trHeight w:val="383"/>
          <w:jc w:val="center"/>
        </w:trPr>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A85373" w:rsidP="00D25651">
            <w:pPr>
              <w:rPr>
                <w:rFonts w:ascii="Calibri" w:hAnsi="Calibri" w:cs="DIN Pro Regular"/>
                <w:color w:val="000000"/>
                <w:sz w:val="20"/>
                <w:szCs w:val="20"/>
              </w:rPr>
            </w:pPr>
            <w:r w:rsidRPr="00C57FB8">
              <w:rPr>
                <w:rFonts w:ascii="Calibri" w:hAnsi="Calibri" w:cs="DIN Pro Regular"/>
                <w:color w:val="000000"/>
                <w:sz w:val="20"/>
                <w:szCs w:val="20"/>
              </w:rPr>
              <w:t>Maquinaria, otros equipos y herramienta</w:t>
            </w:r>
          </w:p>
        </w:tc>
        <w:tc>
          <w:tcPr>
            <w:tcW w:w="0" w:type="auto"/>
            <w:tcBorders>
              <w:top w:val="nil"/>
              <w:left w:val="nil"/>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214,68</w:t>
            </w:r>
            <w:r w:rsidR="00CB07B1">
              <w:rPr>
                <w:rFonts w:ascii="Calibri" w:hAnsi="Calibri" w:cs="DIN Pro Regular"/>
                <w:color w:val="000000"/>
                <w:sz w:val="20"/>
                <w:szCs w:val="20"/>
              </w:rPr>
              <w:t>3</w:t>
            </w:r>
          </w:p>
        </w:tc>
        <w:tc>
          <w:tcPr>
            <w:tcW w:w="0" w:type="auto"/>
            <w:tcBorders>
              <w:top w:val="nil"/>
              <w:left w:val="single" w:sz="4" w:space="0" w:color="auto"/>
              <w:bottom w:val="single" w:sz="4" w:space="0" w:color="auto"/>
              <w:right w:val="single" w:sz="4" w:space="0" w:color="auto"/>
            </w:tcBorders>
            <w:shd w:val="clear" w:color="000000" w:fill="FFFFFF"/>
          </w:tcPr>
          <w:p w:rsidR="00A85373" w:rsidRPr="00C57FB8" w:rsidRDefault="00483287" w:rsidP="00496313">
            <w:pPr>
              <w:jc w:val="center"/>
              <w:rPr>
                <w:rFonts w:ascii="Calibri" w:hAnsi="Calibri" w:cs="DIN Pro Regular"/>
                <w:color w:val="000000"/>
                <w:sz w:val="20"/>
                <w:szCs w:val="20"/>
              </w:rPr>
            </w:pPr>
            <w:r w:rsidRPr="00C57FB8">
              <w:rPr>
                <w:rFonts w:ascii="Calibri" w:hAnsi="Calibri" w:cs="DIN Pro Regular"/>
                <w:color w:val="000000"/>
                <w:sz w:val="20"/>
                <w:szCs w:val="20"/>
              </w:rPr>
              <w:t>15,386</w:t>
            </w:r>
          </w:p>
        </w:tc>
        <w:tc>
          <w:tcPr>
            <w:tcW w:w="0" w:type="auto"/>
            <w:tcBorders>
              <w:top w:val="nil"/>
              <w:left w:val="single" w:sz="4" w:space="0" w:color="auto"/>
              <w:bottom w:val="single" w:sz="4" w:space="0" w:color="auto"/>
              <w:right w:val="single" w:sz="4" w:space="0" w:color="auto"/>
            </w:tcBorders>
            <w:shd w:val="clear" w:color="000000" w:fill="FFFFFF"/>
            <w:hideMark/>
          </w:tcPr>
          <w:p w:rsidR="00A85373" w:rsidRPr="00C57FB8" w:rsidRDefault="00620B89" w:rsidP="00496313">
            <w:pPr>
              <w:jc w:val="center"/>
              <w:rPr>
                <w:rFonts w:ascii="Calibri" w:hAnsi="Calibri" w:cs="DIN Pro Regular"/>
                <w:color w:val="000000"/>
                <w:sz w:val="20"/>
                <w:szCs w:val="20"/>
              </w:rPr>
            </w:pPr>
            <w:r w:rsidRPr="00C57FB8">
              <w:rPr>
                <w:rFonts w:ascii="Calibri" w:hAnsi="Calibri" w:cs="DIN Pro Regular"/>
                <w:color w:val="000000"/>
                <w:sz w:val="20"/>
                <w:szCs w:val="20"/>
              </w:rPr>
              <w:t>147</w:t>
            </w:r>
            <w:r w:rsidR="00A85373" w:rsidRPr="00C57FB8">
              <w:rPr>
                <w:rFonts w:ascii="Calibri" w:hAnsi="Calibri" w:cs="DIN Pro Regular"/>
                <w:color w:val="000000"/>
                <w:sz w:val="20"/>
                <w:szCs w:val="20"/>
              </w:rPr>
              <w:t>,</w:t>
            </w:r>
            <w:r w:rsidRPr="00C57FB8">
              <w:rPr>
                <w:rFonts w:ascii="Calibri" w:hAnsi="Calibri" w:cs="DIN Pro Regular"/>
                <w:color w:val="000000"/>
                <w:sz w:val="20"/>
                <w:szCs w:val="20"/>
              </w:rPr>
              <w:t>44</w:t>
            </w:r>
            <w:r w:rsidR="00CB07B1">
              <w:rPr>
                <w:rFonts w:ascii="Calibri" w:hAnsi="Calibri" w:cs="DIN Pro Regular"/>
                <w:color w:val="000000"/>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20%</w:t>
            </w:r>
          </w:p>
        </w:tc>
      </w:tr>
      <w:tr w:rsidR="004C7D65" w:rsidRPr="00C57FB8" w:rsidTr="00B70A82">
        <w:trPr>
          <w:trHeight w:val="191"/>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Suma</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5373" w:rsidRPr="00C57FB8" w:rsidRDefault="00496313" w:rsidP="00496313">
            <w:pPr>
              <w:jc w:val="center"/>
              <w:rPr>
                <w:rFonts w:ascii="Calibri" w:hAnsi="Calibri" w:cs="DIN Pro Regular"/>
                <w:color w:val="000000"/>
                <w:sz w:val="20"/>
                <w:szCs w:val="20"/>
              </w:rPr>
            </w:pPr>
            <w:r w:rsidRPr="00C57FB8">
              <w:rPr>
                <w:rFonts w:ascii="Calibri" w:hAnsi="Calibri" w:cs="DIN Pro Regular"/>
                <w:color w:val="000000"/>
                <w:sz w:val="20"/>
                <w:szCs w:val="20"/>
              </w:rPr>
              <w:t>12,933,89</w:t>
            </w:r>
            <w:r w:rsidR="00CB07B1">
              <w:rPr>
                <w:rFonts w:ascii="Calibri" w:hAnsi="Calibri" w:cs="DIN Pro Regular"/>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85373" w:rsidRPr="00C57FB8" w:rsidRDefault="00A85373" w:rsidP="00496313">
            <w:pPr>
              <w:jc w:val="center"/>
              <w:rPr>
                <w:rFonts w:ascii="Calibri" w:hAnsi="Calibri" w:cs="DIN Pro Regular"/>
                <w:color w:val="000000"/>
                <w:sz w:val="20"/>
                <w:szCs w:val="20"/>
              </w:rPr>
            </w:pPr>
            <w:r w:rsidRPr="00C57FB8">
              <w:rPr>
                <w:rFonts w:ascii="Calibri" w:hAnsi="Calibri" w:cs="DIN Pro Regular"/>
                <w:color w:val="000000"/>
                <w:sz w:val="20"/>
                <w:szCs w:val="20"/>
              </w:rPr>
              <w:t>1,</w:t>
            </w:r>
            <w:r w:rsidR="00483287" w:rsidRPr="00C57FB8">
              <w:rPr>
                <w:rFonts w:ascii="Calibri" w:hAnsi="Calibri" w:cs="DIN Pro Regular"/>
                <w:color w:val="000000"/>
                <w:sz w:val="20"/>
                <w:szCs w:val="20"/>
              </w:rPr>
              <w:t>635</w:t>
            </w:r>
            <w:r w:rsidRPr="00C57FB8">
              <w:rPr>
                <w:rFonts w:ascii="Calibri" w:hAnsi="Calibri" w:cs="DIN Pro Regular"/>
                <w:color w:val="000000"/>
                <w:sz w:val="20"/>
                <w:szCs w:val="20"/>
              </w:rPr>
              <w:t>,9</w:t>
            </w:r>
            <w:r w:rsidR="00483287" w:rsidRPr="00C57FB8">
              <w:rPr>
                <w:rFonts w:ascii="Calibri" w:hAnsi="Calibri" w:cs="DIN Pro Regular"/>
                <w:color w:val="000000"/>
                <w:sz w:val="20"/>
                <w:szCs w:val="20"/>
              </w:rPr>
              <w:t>7</w:t>
            </w:r>
            <w:r w:rsidR="00CB07B1">
              <w:rPr>
                <w:rFonts w:ascii="Calibri" w:hAnsi="Calibri" w:cs="DIN Pro Regular"/>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5373" w:rsidRPr="00C57FB8" w:rsidRDefault="00496313" w:rsidP="00496313">
            <w:pPr>
              <w:jc w:val="center"/>
              <w:rPr>
                <w:rFonts w:ascii="Calibri" w:hAnsi="Calibri" w:cs="DIN Pro Regular"/>
                <w:color w:val="000000"/>
                <w:sz w:val="20"/>
                <w:szCs w:val="20"/>
              </w:rPr>
            </w:pPr>
            <w:r w:rsidRPr="00C57FB8">
              <w:rPr>
                <w:rFonts w:ascii="Calibri" w:hAnsi="Calibri" w:cs="DIN Pro Regular"/>
                <w:color w:val="000000"/>
                <w:sz w:val="20"/>
                <w:szCs w:val="20"/>
              </w:rPr>
              <w:t>10,162,56</w:t>
            </w:r>
            <w:r w:rsidR="00CB07B1">
              <w:rPr>
                <w:rFonts w:ascii="Calibri" w:hAnsi="Calibri" w:cs="DIN Pro Regular"/>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5373" w:rsidRPr="00C57FB8" w:rsidRDefault="00A85373" w:rsidP="00496313">
            <w:pPr>
              <w:jc w:val="center"/>
              <w:rPr>
                <w:rFonts w:ascii="Calibri" w:hAnsi="Calibri" w:cs="DIN Pro Regular"/>
                <w:color w:val="000000"/>
                <w:sz w:val="20"/>
                <w:szCs w:val="20"/>
              </w:rPr>
            </w:pPr>
          </w:p>
        </w:tc>
      </w:tr>
    </w:tbl>
    <w:p w:rsidR="00A85373" w:rsidRPr="00C57FB8" w:rsidRDefault="00A85373" w:rsidP="00451D35">
      <w:pPr>
        <w:pStyle w:val="Texto"/>
        <w:spacing w:after="80" w:line="203" w:lineRule="exact"/>
        <w:ind w:left="624" w:firstLine="0"/>
        <w:rPr>
          <w:rFonts w:ascii="Calibri" w:hAnsi="Calibri" w:cs="DIN Pro Regular"/>
          <w:b/>
          <w:sz w:val="20"/>
          <w:lang w:val="es-MX"/>
        </w:rPr>
      </w:pPr>
    </w:p>
    <w:p w:rsidR="00451D35" w:rsidRPr="00C57FB8" w:rsidRDefault="00451D35" w:rsidP="00451D35">
      <w:pPr>
        <w:pStyle w:val="Texto"/>
        <w:spacing w:after="80" w:line="203" w:lineRule="exact"/>
        <w:ind w:left="624" w:firstLine="0"/>
        <w:rPr>
          <w:rFonts w:ascii="Calibri" w:hAnsi="Calibri" w:cs="DIN Pro Regular"/>
          <w:b/>
          <w:sz w:val="20"/>
          <w:lang w:val="es-MX"/>
        </w:rPr>
      </w:pPr>
      <w:r w:rsidRPr="00C57FB8">
        <w:rPr>
          <w:rFonts w:ascii="Calibri" w:hAnsi="Calibri" w:cs="DIN Pro Regular"/>
          <w:b/>
          <w:sz w:val="20"/>
          <w:lang w:val="es-MX"/>
        </w:rPr>
        <w:t>Estimaciones y Deterioros</w:t>
      </w:r>
    </w:p>
    <w:p w:rsidR="00A85373" w:rsidRPr="00C57FB8" w:rsidRDefault="00A85373" w:rsidP="00451D35">
      <w:pPr>
        <w:pStyle w:val="Texto"/>
        <w:spacing w:after="80" w:line="203" w:lineRule="exact"/>
        <w:ind w:left="624" w:firstLine="0"/>
        <w:rPr>
          <w:rFonts w:ascii="Calibri" w:hAnsi="Calibri" w:cs="DIN Pro Regular"/>
          <w:bCs/>
          <w:sz w:val="20"/>
          <w:lang w:val="es-MX"/>
        </w:rPr>
      </w:pPr>
      <w:r w:rsidRPr="00C57FB8">
        <w:rPr>
          <w:rFonts w:ascii="Calibri" w:hAnsi="Calibri" w:cs="DIN Pro Regular"/>
          <w:bCs/>
          <w:sz w:val="20"/>
          <w:lang w:val="es-MX"/>
        </w:rPr>
        <w:t>N</w:t>
      </w:r>
      <w:r w:rsidR="00D01861" w:rsidRPr="00C57FB8">
        <w:rPr>
          <w:rFonts w:ascii="Calibri" w:hAnsi="Calibri" w:cs="DIN Pro Regular"/>
          <w:bCs/>
          <w:sz w:val="20"/>
          <w:lang w:val="es-MX"/>
        </w:rPr>
        <w:t>o</w:t>
      </w:r>
      <w:r w:rsidRPr="00C57FB8">
        <w:rPr>
          <w:rFonts w:ascii="Calibri" w:hAnsi="Calibri" w:cs="DIN Pro Regular"/>
          <w:bCs/>
          <w:sz w:val="20"/>
          <w:lang w:val="es-MX"/>
        </w:rPr>
        <w:t xml:space="preserve"> A</w:t>
      </w:r>
      <w:r w:rsidR="00D01861" w:rsidRPr="00C57FB8">
        <w:rPr>
          <w:rFonts w:ascii="Calibri" w:hAnsi="Calibri" w:cs="DIN Pro Regular"/>
          <w:bCs/>
          <w:sz w:val="20"/>
          <w:lang w:val="es-MX"/>
        </w:rPr>
        <w:t>plica</w:t>
      </w:r>
    </w:p>
    <w:p w:rsidR="00451D35" w:rsidRPr="00C57FB8" w:rsidRDefault="00451D35" w:rsidP="00451D35">
      <w:pPr>
        <w:pStyle w:val="Texto"/>
        <w:spacing w:after="80" w:line="203" w:lineRule="exact"/>
        <w:ind w:left="624" w:firstLine="0"/>
        <w:rPr>
          <w:rFonts w:ascii="Calibri" w:hAnsi="Calibri" w:cs="DIN Pro Regular"/>
          <w:b/>
          <w:sz w:val="20"/>
          <w:lang w:val="es-MX"/>
        </w:rPr>
      </w:pPr>
      <w:r w:rsidRPr="00C57FB8">
        <w:rPr>
          <w:rFonts w:ascii="Calibri" w:hAnsi="Calibri" w:cs="DIN Pro Regular"/>
          <w:b/>
          <w:sz w:val="20"/>
          <w:lang w:val="es-MX"/>
        </w:rPr>
        <w:t>Otros Activos</w:t>
      </w:r>
    </w:p>
    <w:p w:rsidR="00A85373" w:rsidRPr="00C57FB8" w:rsidRDefault="00A85373" w:rsidP="00451D35">
      <w:pPr>
        <w:pStyle w:val="Texto"/>
        <w:spacing w:after="80" w:line="203" w:lineRule="exact"/>
        <w:ind w:left="624" w:firstLine="0"/>
        <w:rPr>
          <w:rFonts w:ascii="Calibri" w:hAnsi="Calibri" w:cs="DIN Pro Regular"/>
          <w:bCs/>
          <w:sz w:val="20"/>
          <w:lang w:val="es-MX"/>
        </w:rPr>
      </w:pPr>
      <w:r w:rsidRPr="00C57FB8">
        <w:rPr>
          <w:rFonts w:ascii="Calibri" w:hAnsi="Calibri" w:cs="DIN Pro Regular"/>
          <w:bCs/>
          <w:sz w:val="20"/>
          <w:lang w:val="es-MX"/>
        </w:rPr>
        <w:t>N</w:t>
      </w:r>
      <w:r w:rsidR="00D01861" w:rsidRPr="00C57FB8">
        <w:rPr>
          <w:rFonts w:ascii="Calibri" w:hAnsi="Calibri" w:cs="DIN Pro Regular"/>
          <w:bCs/>
          <w:sz w:val="20"/>
          <w:lang w:val="es-MX"/>
        </w:rPr>
        <w:t>o</w:t>
      </w:r>
      <w:r w:rsidRPr="00C57FB8">
        <w:rPr>
          <w:rFonts w:ascii="Calibri" w:hAnsi="Calibri" w:cs="DIN Pro Regular"/>
          <w:bCs/>
          <w:sz w:val="20"/>
          <w:lang w:val="es-MX"/>
        </w:rPr>
        <w:t xml:space="preserve"> A</w:t>
      </w:r>
      <w:r w:rsidR="00D01861" w:rsidRPr="00C57FB8">
        <w:rPr>
          <w:rFonts w:ascii="Calibri" w:hAnsi="Calibri" w:cs="DIN Pro Regular"/>
          <w:bCs/>
          <w:sz w:val="20"/>
          <w:lang w:val="es-MX"/>
        </w:rPr>
        <w:t>plica</w:t>
      </w:r>
    </w:p>
    <w:p w:rsidR="003E078F" w:rsidRPr="00C57FB8" w:rsidRDefault="003E078F" w:rsidP="00436688">
      <w:pPr>
        <w:pStyle w:val="Texto"/>
        <w:spacing w:after="80" w:line="203" w:lineRule="exact"/>
        <w:rPr>
          <w:rFonts w:ascii="Calibri" w:hAnsi="Calibri" w:cs="DIN Pro Regular"/>
          <w:b/>
          <w:sz w:val="20"/>
          <w:lang w:val="es-MX"/>
        </w:rPr>
      </w:pPr>
    </w:p>
    <w:p w:rsidR="003E078F" w:rsidRPr="00C57FB8" w:rsidRDefault="003E078F" w:rsidP="00451D35">
      <w:pPr>
        <w:pStyle w:val="Texto"/>
        <w:spacing w:after="80" w:line="203" w:lineRule="exact"/>
        <w:ind w:left="624" w:firstLine="0"/>
        <w:rPr>
          <w:rFonts w:ascii="Calibri" w:hAnsi="Calibri" w:cs="DIN Pro Regular"/>
          <w:b/>
          <w:sz w:val="20"/>
          <w:lang w:val="es-MX"/>
        </w:rPr>
      </w:pPr>
    </w:p>
    <w:p w:rsidR="003E078F" w:rsidRPr="00C57FB8" w:rsidRDefault="003E078F" w:rsidP="00451D35">
      <w:pPr>
        <w:pStyle w:val="Texto"/>
        <w:spacing w:after="80" w:line="203" w:lineRule="exact"/>
        <w:ind w:left="624" w:firstLine="0"/>
        <w:rPr>
          <w:rFonts w:ascii="Calibri" w:hAnsi="Calibri" w:cs="DIN Pro Regular"/>
          <w:b/>
          <w:sz w:val="20"/>
          <w:lang w:val="es-MX"/>
        </w:rPr>
      </w:pPr>
    </w:p>
    <w:p w:rsidR="009D7E41" w:rsidRPr="008C6FAA" w:rsidRDefault="009D7E41" w:rsidP="009D7E41">
      <w:pPr>
        <w:pStyle w:val="ROMANOS"/>
        <w:numPr>
          <w:ilvl w:val="0"/>
          <w:numId w:val="8"/>
        </w:numPr>
        <w:spacing w:after="0" w:line="240" w:lineRule="exact"/>
        <w:rPr>
          <w:rFonts w:ascii="Encode Sans" w:hAnsi="Encode Sans" w:cs="DIN Pro Regular"/>
          <w:b/>
          <w:bCs/>
          <w:sz w:val="20"/>
          <w:szCs w:val="20"/>
          <w:lang w:val="es-MX"/>
        </w:rPr>
      </w:pPr>
      <w:r w:rsidRPr="008C6FAA">
        <w:rPr>
          <w:rFonts w:ascii="Encode Sans" w:hAnsi="Encode Sans" w:cs="DIN Pro Regular"/>
          <w:b/>
          <w:bCs/>
          <w:sz w:val="20"/>
          <w:szCs w:val="20"/>
          <w:lang w:val="es-MX"/>
        </w:rPr>
        <w:t>Relación de Cuentas por pagar, por fecha de vencimiento (a corto y a largo plazo).</w:t>
      </w:r>
    </w:p>
    <w:p w:rsidR="003E078F" w:rsidRPr="008C6FAA" w:rsidRDefault="003E078F" w:rsidP="00451D35">
      <w:pPr>
        <w:pStyle w:val="Texto"/>
        <w:spacing w:after="80" w:line="203" w:lineRule="exact"/>
        <w:ind w:left="624" w:firstLine="0"/>
        <w:rPr>
          <w:rFonts w:ascii="Encode Sans" w:hAnsi="Encode Sans" w:cs="DIN Pro Regular"/>
          <w:b/>
          <w:bCs/>
          <w:sz w:val="20"/>
          <w:lang w:val="es-MX"/>
        </w:rPr>
      </w:pPr>
    </w:p>
    <w:p w:rsidR="003E078F" w:rsidRPr="009D7E41" w:rsidRDefault="003D7B22" w:rsidP="009D7E41">
      <w:pPr>
        <w:pStyle w:val="ROMANOS"/>
        <w:spacing w:after="0" w:line="240" w:lineRule="exact"/>
        <w:ind w:left="432"/>
        <w:rPr>
          <w:rFonts w:ascii="DIN Pro Regular" w:hAnsi="DIN Pro Regular" w:cs="DIN Pro Regular"/>
          <w:b/>
          <w:bCs/>
          <w:sz w:val="20"/>
          <w:szCs w:val="20"/>
          <w:lang w:val="es-MX"/>
        </w:rPr>
      </w:pPr>
      <w:r w:rsidRPr="009D7E41">
        <w:rPr>
          <w:rFonts w:ascii="Encode Sans" w:hAnsi="Encode Sans" w:cs="DIN Pro Regular"/>
          <w:b/>
          <w:bCs/>
          <w:sz w:val="20"/>
          <w:szCs w:val="20"/>
          <w:lang w:val="es-MX"/>
        </w:rPr>
        <w:t xml:space="preserve">      </w:t>
      </w:r>
    </w:p>
    <w:tbl>
      <w:tblPr>
        <w:tblW w:w="0" w:type="auto"/>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3"/>
        <w:gridCol w:w="1055"/>
      </w:tblGrid>
      <w:tr w:rsidR="003E078F" w:rsidRPr="003E078F" w:rsidTr="00B0570A">
        <w:trPr>
          <w:trHeight w:val="184"/>
        </w:trPr>
        <w:tc>
          <w:tcPr>
            <w:tcW w:w="0" w:type="auto"/>
            <w:shd w:val="clear" w:color="auto" w:fill="AB0033"/>
          </w:tcPr>
          <w:p w:rsidR="003E078F" w:rsidRPr="008C6FAA" w:rsidRDefault="003E078F" w:rsidP="003E078F">
            <w:pPr>
              <w:rPr>
                <w:rFonts w:ascii="Encode Sans" w:hAnsi="Encode Sans" w:cs="DIN Pro Regular"/>
                <w:color w:val="000000"/>
                <w:sz w:val="20"/>
                <w:szCs w:val="20"/>
              </w:rPr>
            </w:pPr>
            <w:r w:rsidRPr="008C6FAA">
              <w:rPr>
                <w:rFonts w:ascii="Encode Sans" w:hAnsi="Encode Sans" w:cs="DIN Pro Regular"/>
                <w:sz w:val="20"/>
                <w:szCs w:val="20"/>
              </w:rPr>
              <w:t>Concepto</w:t>
            </w:r>
          </w:p>
        </w:tc>
        <w:tc>
          <w:tcPr>
            <w:tcW w:w="0" w:type="auto"/>
            <w:shd w:val="clear" w:color="auto" w:fill="AB0033"/>
          </w:tcPr>
          <w:p w:rsidR="003E078F" w:rsidRPr="008C6FAA" w:rsidRDefault="003E078F" w:rsidP="003E078F">
            <w:pPr>
              <w:jc w:val="right"/>
              <w:rPr>
                <w:rFonts w:ascii="Encode Sans" w:hAnsi="Encode Sans" w:cs="DIN Pro Regular"/>
                <w:color w:val="000000"/>
                <w:sz w:val="20"/>
                <w:szCs w:val="20"/>
              </w:rPr>
            </w:pPr>
            <w:r w:rsidRPr="008C6FAA">
              <w:rPr>
                <w:rFonts w:ascii="Encode Sans" w:hAnsi="Encode Sans" w:cs="DIN Pro Regular"/>
                <w:color w:val="FFFFFF" w:themeColor="background1"/>
                <w:sz w:val="20"/>
                <w:szCs w:val="20"/>
              </w:rPr>
              <w:t>Importe</w:t>
            </w:r>
          </w:p>
        </w:tc>
      </w:tr>
      <w:tr w:rsidR="003E078F" w:rsidRPr="00C57FB8" w:rsidTr="00690EFA">
        <w:trPr>
          <w:trHeight w:val="184"/>
        </w:trPr>
        <w:tc>
          <w:tcPr>
            <w:tcW w:w="0" w:type="auto"/>
            <w:shd w:val="clear" w:color="000000" w:fill="FFFFFF"/>
          </w:tcPr>
          <w:p w:rsidR="003E078F" w:rsidRPr="00C57FB8" w:rsidRDefault="003E078F" w:rsidP="003E078F">
            <w:pPr>
              <w:rPr>
                <w:rFonts w:ascii="Calibri" w:hAnsi="Calibri" w:cs="DIN Pro Regular"/>
                <w:color w:val="000000"/>
                <w:sz w:val="20"/>
                <w:szCs w:val="20"/>
              </w:rPr>
            </w:pPr>
            <w:r w:rsidRPr="00C57FB8">
              <w:rPr>
                <w:rFonts w:ascii="Calibri" w:hAnsi="Calibri" w:cs="DIN Pro Regular"/>
                <w:color w:val="000000"/>
                <w:sz w:val="20"/>
                <w:szCs w:val="20"/>
              </w:rPr>
              <w:t>Servicios personales por pagar a corto plazo</w:t>
            </w:r>
          </w:p>
        </w:tc>
        <w:tc>
          <w:tcPr>
            <w:tcW w:w="0" w:type="auto"/>
          </w:tcPr>
          <w:p w:rsidR="003E078F" w:rsidRPr="00C57FB8" w:rsidRDefault="003E078F" w:rsidP="003E078F">
            <w:pPr>
              <w:jc w:val="right"/>
              <w:rPr>
                <w:rFonts w:ascii="Calibri" w:hAnsi="Calibri" w:cs="DIN Pro Regular"/>
                <w:color w:val="000000"/>
                <w:sz w:val="20"/>
                <w:szCs w:val="20"/>
              </w:rPr>
            </w:pPr>
            <w:r w:rsidRPr="00C57FB8">
              <w:rPr>
                <w:rFonts w:ascii="Calibri" w:hAnsi="Calibri" w:cs="DIN Pro Regular"/>
                <w:color w:val="000000"/>
                <w:sz w:val="20"/>
                <w:szCs w:val="20"/>
              </w:rPr>
              <w:t>77,470</w:t>
            </w:r>
          </w:p>
        </w:tc>
      </w:tr>
      <w:tr w:rsidR="003E078F" w:rsidRPr="00C57FB8" w:rsidTr="00690EFA">
        <w:trPr>
          <w:trHeight w:val="184"/>
        </w:trPr>
        <w:tc>
          <w:tcPr>
            <w:tcW w:w="0" w:type="auto"/>
            <w:shd w:val="clear" w:color="000000" w:fill="FFFFFF"/>
            <w:hideMark/>
          </w:tcPr>
          <w:p w:rsidR="003E078F" w:rsidRPr="00C57FB8" w:rsidRDefault="003E078F" w:rsidP="003E078F">
            <w:pPr>
              <w:rPr>
                <w:rFonts w:ascii="Calibri" w:hAnsi="Calibri" w:cs="DIN Pro Regular"/>
                <w:color w:val="000000"/>
                <w:sz w:val="20"/>
                <w:szCs w:val="20"/>
              </w:rPr>
            </w:pPr>
            <w:r w:rsidRPr="00C57FB8">
              <w:rPr>
                <w:rFonts w:ascii="Calibri" w:hAnsi="Calibri" w:cs="DIN Pro Regular"/>
                <w:color w:val="000000"/>
                <w:sz w:val="20"/>
                <w:szCs w:val="20"/>
              </w:rPr>
              <w:t>Proveedores por pagar a corto plazo</w:t>
            </w:r>
          </w:p>
        </w:tc>
        <w:tc>
          <w:tcPr>
            <w:tcW w:w="0" w:type="auto"/>
          </w:tcPr>
          <w:p w:rsidR="003E078F" w:rsidRPr="00C57FB8" w:rsidRDefault="003E078F" w:rsidP="003E078F">
            <w:pPr>
              <w:jc w:val="right"/>
              <w:rPr>
                <w:rFonts w:ascii="Calibri" w:hAnsi="Calibri" w:cs="DIN Pro Regular"/>
                <w:color w:val="000000"/>
                <w:sz w:val="20"/>
                <w:szCs w:val="20"/>
              </w:rPr>
            </w:pPr>
            <w:r w:rsidRPr="00C57FB8">
              <w:rPr>
                <w:rFonts w:ascii="Calibri" w:hAnsi="Calibri" w:cs="DIN Pro Regular"/>
                <w:color w:val="000000"/>
                <w:sz w:val="20"/>
                <w:szCs w:val="20"/>
              </w:rPr>
              <w:t>16,204,801</w:t>
            </w:r>
          </w:p>
        </w:tc>
      </w:tr>
      <w:tr w:rsidR="003E078F" w:rsidRPr="00C57FB8" w:rsidTr="00690EFA">
        <w:trPr>
          <w:trHeight w:val="165"/>
        </w:trPr>
        <w:tc>
          <w:tcPr>
            <w:tcW w:w="0" w:type="auto"/>
            <w:shd w:val="clear" w:color="000000" w:fill="FFFFFF"/>
            <w:hideMark/>
          </w:tcPr>
          <w:p w:rsidR="003E078F" w:rsidRPr="00C57FB8" w:rsidRDefault="003E078F" w:rsidP="003E078F">
            <w:pPr>
              <w:rPr>
                <w:rFonts w:ascii="Calibri" w:hAnsi="Calibri" w:cs="DIN Pro Regular"/>
                <w:color w:val="000000"/>
                <w:sz w:val="20"/>
                <w:szCs w:val="20"/>
              </w:rPr>
            </w:pPr>
            <w:r w:rsidRPr="00C57FB8">
              <w:rPr>
                <w:rFonts w:ascii="Calibri" w:hAnsi="Calibri" w:cs="DIN Pro Regular"/>
                <w:color w:val="000000"/>
                <w:sz w:val="20"/>
                <w:szCs w:val="20"/>
              </w:rPr>
              <w:t>Retenciones y contribuciones por pagar a corto plazo</w:t>
            </w:r>
          </w:p>
        </w:tc>
        <w:tc>
          <w:tcPr>
            <w:tcW w:w="0" w:type="auto"/>
          </w:tcPr>
          <w:p w:rsidR="003E078F" w:rsidRPr="00C57FB8" w:rsidRDefault="003E078F" w:rsidP="003E078F">
            <w:pPr>
              <w:jc w:val="right"/>
              <w:rPr>
                <w:rFonts w:ascii="Calibri" w:hAnsi="Calibri" w:cs="DIN Pro Regular"/>
                <w:color w:val="000000"/>
                <w:sz w:val="20"/>
                <w:szCs w:val="20"/>
              </w:rPr>
            </w:pPr>
            <w:r w:rsidRPr="00C57FB8">
              <w:rPr>
                <w:rFonts w:ascii="Calibri" w:hAnsi="Calibri" w:cs="DIN Pro Regular"/>
                <w:color w:val="000000"/>
                <w:sz w:val="20"/>
                <w:szCs w:val="20"/>
              </w:rPr>
              <w:t>1,365,593</w:t>
            </w:r>
          </w:p>
        </w:tc>
      </w:tr>
      <w:tr w:rsidR="003E078F" w:rsidRPr="00C57FB8" w:rsidTr="00690EFA">
        <w:trPr>
          <w:trHeight w:val="165"/>
        </w:trPr>
        <w:tc>
          <w:tcPr>
            <w:tcW w:w="0" w:type="auto"/>
            <w:shd w:val="clear" w:color="000000" w:fill="FFFFFF"/>
            <w:hideMark/>
          </w:tcPr>
          <w:p w:rsidR="003E078F" w:rsidRPr="00C57FB8" w:rsidRDefault="003E078F" w:rsidP="003E078F">
            <w:pPr>
              <w:rPr>
                <w:rFonts w:ascii="Calibri" w:hAnsi="Calibri" w:cs="DIN Pro Regular"/>
                <w:color w:val="000000"/>
                <w:sz w:val="20"/>
                <w:szCs w:val="20"/>
              </w:rPr>
            </w:pPr>
            <w:r w:rsidRPr="00C57FB8">
              <w:rPr>
                <w:rFonts w:ascii="Calibri" w:hAnsi="Calibri" w:cs="DIN Pro Regular"/>
                <w:color w:val="000000"/>
                <w:sz w:val="20"/>
                <w:szCs w:val="20"/>
              </w:rPr>
              <w:t>Otras cuentas por pagar a corto plazo</w:t>
            </w:r>
          </w:p>
        </w:tc>
        <w:tc>
          <w:tcPr>
            <w:tcW w:w="0" w:type="auto"/>
          </w:tcPr>
          <w:p w:rsidR="003E078F" w:rsidRPr="00C57FB8" w:rsidRDefault="003E078F" w:rsidP="003E078F">
            <w:pPr>
              <w:jc w:val="right"/>
              <w:rPr>
                <w:rFonts w:ascii="Calibri" w:hAnsi="Calibri" w:cs="DIN Pro Regular"/>
                <w:color w:val="000000"/>
                <w:sz w:val="20"/>
                <w:szCs w:val="20"/>
              </w:rPr>
            </w:pPr>
            <w:r w:rsidRPr="00C57FB8">
              <w:rPr>
                <w:rFonts w:ascii="Calibri" w:hAnsi="Calibri" w:cs="DIN Pro Regular"/>
                <w:color w:val="000000"/>
                <w:sz w:val="20"/>
                <w:szCs w:val="20"/>
              </w:rPr>
              <w:t>14,781,629</w:t>
            </w:r>
          </w:p>
        </w:tc>
      </w:tr>
      <w:tr w:rsidR="003E078F" w:rsidRPr="00C57FB8" w:rsidTr="00690EFA">
        <w:trPr>
          <w:trHeight w:val="165"/>
        </w:trPr>
        <w:tc>
          <w:tcPr>
            <w:tcW w:w="0" w:type="auto"/>
            <w:shd w:val="clear" w:color="000000" w:fill="FFFFFF"/>
          </w:tcPr>
          <w:p w:rsidR="003E078F" w:rsidRPr="00C57FB8" w:rsidRDefault="003E078F" w:rsidP="003E078F">
            <w:pPr>
              <w:rPr>
                <w:rFonts w:ascii="Calibri" w:hAnsi="Calibri" w:cs="DIN Pro Regular"/>
                <w:b/>
                <w:bCs/>
                <w:color w:val="000000"/>
                <w:sz w:val="20"/>
                <w:szCs w:val="20"/>
              </w:rPr>
            </w:pPr>
            <w:r w:rsidRPr="00C57FB8">
              <w:rPr>
                <w:rFonts w:ascii="Calibri" w:hAnsi="Calibri" w:cs="DIN Pro Regular"/>
                <w:b/>
                <w:bCs/>
                <w:color w:val="000000"/>
                <w:sz w:val="20"/>
                <w:szCs w:val="20"/>
              </w:rPr>
              <w:t>Total</w:t>
            </w:r>
          </w:p>
        </w:tc>
        <w:tc>
          <w:tcPr>
            <w:tcW w:w="0" w:type="auto"/>
          </w:tcPr>
          <w:p w:rsidR="003E078F" w:rsidRPr="00C57FB8" w:rsidRDefault="003E078F" w:rsidP="003E078F">
            <w:pPr>
              <w:jc w:val="right"/>
              <w:rPr>
                <w:rFonts w:ascii="Calibri" w:hAnsi="Calibri" w:cs="DIN Pro Regular"/>
                <w:b/>
                <w:bCs/>
                <w:color w:val="000000"/>
                <w:sz w:val="20"/>
                <w:szCs w:val="20"/>
              </w:rPr>
            </w:pPr>
            <w:r w:rsidRPr="00C57FB8">
              <w:rPr>
                <w:rFonts w:ascii="Calibri" w:hAnsi="Calibri" w:cs="DIN Pro Regular"/>
                <w:b/>
                <w:bCs/>
                <w:color w:val="000000"/>
                <w:sz w:val="20"/>
                <w:szCs w:val="20"/>
              </w:rPr>
              <w:t>32,429,493</w:t>
            </w:r>
          </w:p>
        </w:tc>
      </w:tr>
    </w:tbl>
    <w:p w:rsidR="003E078F" w:rsidRPr="00C57FB8" w:rsidRDefault="003E078F" w:rsidP="003E078F">
      <w:pPr>
        <w:pStyle w:val="ROMANOS"/>
        <w:spacing w:after="0" w:line="240" w:lineRule="exact"/>
        <w:ind w:left="0" w:firstLine="0"/>
        <w:rPr>
          <w:rFonts w:ascii="Calibri" w:hAnsi="Calibri" w:cs="DIN Pro Regular"/>
          <w:sz w:val="20"/>
          <w:szCs w:val="20"/>
          <w:lang w:val="es-MX"/>
        </w:rPr>
      </w:pPr>
    </w:p>
    <w:p w:rsidR="009D7E41" w:rsidRPr="008C6FAA" w:rsidRDefault="009D7E41" w:rsidP="009D7E41">
      <w:pPr>
        <w:pStyle w:val="ROMANOS"/>
        <w:numPr>
          <w:ilvl w:val="0"/>
          <w:numId w:val="10"/>
        </w:numPr>
        <w:spacing w:after="0" w:line="240" w:lineRule="exact"/>
        <w:rPr>
          <w:rFonts w:ascii="Enconde sans" w:hAnsi="Enconde sans" w:cs="DIN Pro Regular"/>
          <w:sz w:val="20"/>
          <w:szCs w:val="20"/>
          <w:lang w:val="es-MX"/>
        </w:rPr>
      </w:pPr>
      <w:r w:rsidRPr="008C6FAA">
        <w:rPr>
          <w:rFonts w:ascii="Encode Sans" w:hAnsi="Encode Sans" w:cs="DIN Pro Regular"/>
          <w:b/>
          <w:bCs/>
          <w:sz w:val="20"/>
          <w:szCs w:val="20"/>
          <w:lang w:val="es-MX"/>
        </w:rPr>
        <w:t>Relación de fondos y bienes de Terceros en Garantía y/o Adquisición a Corto y Largo plazo</w:t>
      </w:r>
      <w:r w:rsidRPr="008C6FAA">
        <w:rPr>
          <w:rFonts w:ascii="Enconde sans" w:hAnsi="Enconde sans" w:cs="DIN Pro Regular"/>
          <w:sz w:val="20"/>
          <w:szCs w:val="20"/>
          <w:lang w:val="es-MX"/>
        </w:rPr>
        <w:t>.</w:t>
      </w:r>
    </w:p>
    <w:p w:rsidR="009D7E41" w:rsidRPr="00C57FB8" w:rsidRDefault="009D7E41" w:rsidP="009D7E41">
      <w:pPr>
        <w:pStyle w:val="ROMANOS"/>
        <w:spacing w:after="0" w:line="240" w:lineRule="exact"/>
        <w:ind w:left="1083" w:firstLine="0"/>
        <w:rPr>
          <w:rFonts w:ascii="Calibri" w:hAnsi="Calibri" w:cs="DIN Pro Regular"/>
          <w:sz w:val="20"/>
          <w:szCs w:val="20"/>
          <w:lang w:val="es-MX"/>
        </w:rPr>
      </w:pPr>
      <w:r w:rsidRPr="00C57FB8">
        <w:rPr>
          <w:rFonts w:ascii="Calibri" w:hAnsi="Calibri" w:cs="DIN Pro Regular"/>
          <w:sz w:val="20"/>
          <w:szCs w:val="20"/>
          <w:lang w:val="es-MX"/>
        </w:rPr>
        <w:t>No Aplica</w:t>
      </w:r>
    </w:p>
    <w:p w:rsidR="009D7E41" w:rsidRPr="008C6FAA" w:rsidRDefault="009D7E41" w:rsidP="009D7E41">
      <w:pPr>
        <w:pStyle w:val="ROMANOS"/>
        <w:numPr>
          <w:ilvl w:val="0"/>
          <w:numId w:val="10"/>
        </w:numPr>
        <w:spacing w:after="0" w:line="240" w:lineRule="exact"/>
        <w:rPr>
          <w:rFonts w:ascii="Enconde sans" w:hAnsi="Enconde sans" w:cs="DIN Pro Regular"/>
          <w:b/>
          <w:bCs/>
          <w:sz w:val="20"/>
          <w:szCs w:val="20"/>
          <w:lang w:val="es-MX"/>
        </w:rPr>
      </w:pPr>
      <w:r w:rsidRPr="008C6FAA">
        <w:rPr>
          <w:rFonts w:ascii="Encode Sans" w:hAnsi="Encode Sans" w:cs="DIN Pro Regular"/>
          <w:b/>
          <w:bCs/>
          <w:sz w:val="20"/>
          <w:szCs w:val="20"/>
          <w:lang w:val="es-MX"/>
        </w:rPr>
        <w:t>Relación del resto de las cuentas de pasivo a corto y largo plazo que impacten en la información financiera</w:t>
      </w:r>
      <w:r w:rsidRPr="008C6FAA">
        <w:rPr>
          <w:rFonts w:ascii="Enconde sans" w:hAnsi="Enconde sans" w:cs="DIN Pro Regular"/>
          <w:b/>
          <w:bCs/>
          <w:sz w:val="20"/>
          <w:szCs w:val="20"/>
          <w:lang w:val="es-MX"/>
        </w:rPr>
        <w:t>.</w:t>
      </w:r>
    </w:p>
    <w:p w:rsidR="009D7E41" w:rsidRPr="008C6FAA" w:rsidRDefault="009D7E41" w:rsidP="009D7E41">
      <w:pPr>
        <w:pStyle w:val="ROMANOS"/>
        <w:spacing w:after="0" w:line="240" w:lineRule="exact"/>
        <w:ind w:left="1083" w:firstLine="0"/>
        <w:rPr>
          <w:rFonts w:ascii="Calibri" w:hAnsi="Calibri" w:cs="DIN Pro Regular"/>
          <w:sz w:val="20"/>
          <w:szCs w:val="20"/>
          <w:lang w:val="es-MX"/>
        </w:rPr>
      </w:pPr>
      <w:r w:rsidRPr="008C6FAA">
        <w:rPr>
          <w:rFonts w:ascii="Calibri" w:hAnsi="Calibri" w:cs="DIN Pro Regular"/>
          <w:sz w:val="20"/>
          <w:szCs w:val="20"/>
          <w:lang w:val="es-MX"/>
        </w:rPr>
        <w:t>No aplica</w:t>
      </w:r>
    </w:p>
    <w:p w:rsidR="009D7E41" w:rsidRPr="009D7E41" w:rsidRDefault="009D7E41" w:rsidP="009D7E41">
      <w:pPr>
        <w:pStyle w:val="ROMANOS"/>
        <w:spacing w:after="0" w:line="240" w:lineRule="exact"/>
        <w:rPr>
          <w:rFonts w:ascii="Calibri" w:hAnsi="Calibri" w:cs="DIN Pro Regular"/>
          <w:b/>
          <w:bCs/>
          <w:sz w:val="20"/>
          <w:szCs w:val="20"/>
          <w:lang w:val="es-MX"/>
        </w:rPr>
      </w:pPr>
    </w:p>
    <w:p w:rsidR="00DF01DA" w:rsidRPr="005B5BE0" w:rsidRDefault="00DF01DA" w:rsidP="00DF01DA">
      <w:pPr>
        <w:pStyle w:val="ROMANOS"/>
        <w:spacing w:after="0" w:line="240" w:lineRule="exact"/>
        <w:rPr>
          <w:rFonts w:asciiTheme="minorHAnsi" w:hAnsiTheme="minorHAnsi" w:cs="DIN Pro Regular"/>
          <w:sz w:val="20"/>
          <w:szCs w:val="20"/>
          <w:lang w:val="es-MX"/>
        </w:rPr>
      </w:pPr>
    </w:p>
    <w:p w:rsidR="00540418" w:rsidRPr="008C6FAA" w:rsidRDefault="00540418" w:rsidP="00540418">
      <w:pPr>
        <w:pStyle w:val="INCISO"/>
        <w:spacing w:after="0" w:line="240" w:lineRule="exact"/>
        <w:ind w:left="360"/>
        <w:rPr>
          <w:rFonts w:ascii="Encode Sans" w:hAnsi="Encode Sans" w:cs="DIN Pro Regular"/>
          <w:b/>
          <w:smallCaps/>
          <w:sz w:val="20"/>
          <w:szCs w:val="20"/>
        </w:rPr>
      </w:pPr>
      <w:r w:rsidRPr="00C57FB8">
        <w:rPr>
          <w:rFonts w:ascii="Calibri" w:hAnsi="Calibri" w:cs="DIN Pro Regular"/>
          <w:b/>
          <w:smallCaps/>
          <w:sz w:val="20"/>
          <w:szCs w:val="20"/>
        </w:rPr>
        <w:lastRenderedPageBreak/>
        <w:t>II)</w:t>
      </w:r>
      <w:r w:rsidRPr="00C57FB8">
        <w:rPr>
          <w:rFonts w:ascii="Calibri" w:hAnsi="Calibri" w:cs="DIN Pro Regular"/>
          <w:b/>
          <w:smallCaps/>
          <w:sz w:val="20"/>
          <w:szCs w:val="20"/>
        </w:rPr>
        <w:tab/>
      </w:r>
      <w:r w:rsidRPr="008C6FAA">
        <w:rPr>
          <w:rFonts w:ascii="Encode Sans" w:hAnsi="Encode Sans" w:cs="DIN Pro Regular"/>
          <w:b/>
          <w:smallCaps/>
          <w:sz w:val="20"/>
          <w:szCs w:val="20"/>
        </w:rPr>
        <w:t>Notas al Estado de Actividades</w:t>
      </w:r>
    </w:p>
    <w:p w:rsidR="001C760F" w:rsidRPr="008C6FAA" w:rsidRDefault="001C760F" w:rsidP="000E6439">
      <w:pPr>
        <w:pStyle w:val="ROMANOS"/>
        <w:spacing w:after="0" w:line="240" w:lineRule="exact"/>
        <w:ind w:left="0" w:firstLine="0"/>
        <w:rPr>
          <w:rFonts w:ascii="Encode Sans" w:hAnsi="Encode Sans" w:cs="DIN Pro Regular"/>
          <w:sz w:val="20"/>
          <w:szCs w:val="20"/>
          <w:lang w:val="es-MX"/>
        </w:rPr>
      </w:pPr>
    </w:p>
    <w:p w:rsidR="001C760F" w:rsidRPr="008C6FAA" w:rsidRDefault="00540418" w:rsidP="000E6439">
      <w:pPr>
        <w:pStyle w:val="ROMANOS"/>
        <w:spacing w:after="0" w:line="240" w:lineRule="exact"/>
        <w:ind w:left="1140"/>
        <w:rPr>
          <w:rFonts w:ascii="Encode Sans" w:hAnsi="Encode Sans" w:cs="DIN Pro Regular"/>
          <w:b/>
          <w:sz w:val="20"/>
          <w:szCs w:val="20"/>
          <w:lang w:val="es-MX"/>
        </w:rPr>
      </w:pPr>
      <w:r w:rsidRPr="008C6FAA">
        <w:rPr>
          <w:rFonts w:ascii="Encode Sans" w:hAnsi="Encode Sans" w:cs="DIN Pro Regular"/>
          <w:b/>
          <w:sz w:val="20"/>
          <w:szCs w:val="20"/>
          <w:lang w:val="es-MX"/>
        </w:rPr>
        <w:t>Ingresos de Gestión</w:t>
      </w:r>
    </w:p>
    <w:p w:rsidR="00535ABC" w:rsidRPr="008C6FAA" w:rsidRDefault="00535ABC" w:rsidP="000E6439">
      <w:pPr>
        <w:pStyle w:val="ROMANOS"/>
        <w:spacing w:after="0" w:line="240" w:lineRule="exact"/>
        <w:ind w:left="1140"/>
        <w:rPr>
          <w:rFonts w:ascii="Encode Sans" w:hAnsi="Encode Sans" w:cs="DIN Pro Regular"/>
          <w:b/>
          <w:sz w:val="20"/>
          <w:szCs w:val="20"/>
          <w:lang w:val="es-MX"/>
        </w:rPr>
      </w:pPr>
    </w:p>
    <w:p w:rsidR="00535ABC" w:rsidRPr="008C6FAA" w:rsidRDefault="00535ABC" w:rsidP="00535ABC">
      <w:pPr>
        <w:pStyle w:val="ROMANOS"/>
        <w:spacing w:after="0" w:line="240" w:lineRule="exact"/>
        <w:ind w:left="1140"/>
        <w:rPr>
          <w:rFonts w:ascii="Encode Sans" w:hAnsi="Encode Sans" w:cs="DIN Pro Regular"/>
          <w:b/>
          <w:sz w:val="20"/>
          <w:szCs w:val="20"/>
          <w:lang w:val="es-MX"/>
        </w:rPr>
      </w:pPr>
      <w:r w:rsidRPr="008C6FAA">
        <w:rPr>
          <w:rFonts w:ascii="Encode Sans" w:hAnsi="Encode Sans" w:cs="DIN Pro Regular"/>
          <w:b/>
          <w:sz w:val="20"/>
          <w:szCs w:val="20"/>
          <w:lang w:val="es-MX"/>
        </w:rPr>
        <w:t>DERECHOS POR PRESTACION DE SERVICIOS</w:t>
      </w:r>
    </w:p>
    <w:p w:rsidR="00535ABC" w:rsidRPr="00C57FB8" w:rsidRDefault="00535ABC" w:rsidP="00535ABC">
      <w:pPr>
        <w:pStyle w:val="ROMANOS"/>
        <w:spacing w:after="0" w:line="240" w:lineRule="exact"/>
        <w:ind w:left="1140"/>
        <w:rPr>
          <w:rFonts w:ascii="Calibri" w:hAnsi="Calibri" w:cs="DIN Pro Regular"/>
          <w:b/>
          <w:sz w:val="20"/>
          <w:szCs w:val="20"/>
          <w:lang w:val="es-MX"/>
        </w:rPr>
      </w:pPr>
    </w:p>
    <w:p w:rsidR="00535ABC" w:rsidRPr="00C57FB8" w:rsidRDefault="00535ABC" w:rsidP="00535ABC">
      <w:pPr>
        <w:pStyle w:val="ROMANOS"/>
        <w:spacing w:after="0" w:line="240" w:lineRule="exact"/>
        <w:ind w:left="1140"/>
        <w:rPr>
          <w:rFonts w:ascii="Calibri" w:hAnsi="Calibri" w:cs="DIN Pro Regular"/>
          <w:sz w:val="20"/>
          <w:szCs w:val="20"/>
          <w:lang w:val="es-MX"/>
        </w:rPr>
      </w:pPr>
      <w:r w:rsidRPr="00C57FB8">
        <w:rPr>
          <w:rFonts w:ascii="Calibri" w:hAnsi="Calibri" w:cs="DIN Pro Regular"/>
          <w:b/>
          <w:sz w:val="20"/>
          <w:szCs w:val="20"/>
          <w:lang w:val="es-MX"/>
        </w:rPr>
        <w:t xml:space="preserve">  </w:t>
      </w:r>
      <w:r w:rsidRPr="00C57FB8">
        <w:rPr>
          <w:rFonts w:ascii="Calibri" w:hAnsi="Calibri" w:cs="DIN Pro Regular"/>
          <w:b/>
          <w:sz w:val="20"/>
          <w:szCs w:val="20"/>
          <w:lang w:val="es-MX"/>
        </w:rPr>
        <w:tab/>
      </w:r>
      <w:r w:rsidRPr="00C57FB8">
        <w:rPr>
          <w:rFonts w:ascii="Calibri" w:hAnsi="Calibri" w:cs="DIN Pro Regular"/>
          <w:sz w:val="20"/>
          <w:szCs w:val="20"/>
          <w:lang w:val="es-MX"/>
        </w:rPr>
        <w:t>Estos ingresos son derivados de las actividades propias de la institución, sin embargo, por ser un derecho cobrado y estar dispuesto en una ley fiscal, se tiene la obligación de concentrar a través de la Secretaria de Finanzas del Gobierno del Estado de Tamaulipas, consideramos la importancia de reflejar esta recaudación, como un dato informativo en cuentas de orden y mostrar su comportamiento en estas cifras. Por no considerarse un ingreso del organismo no afecta los resultados de las operaciones de este.</w:t>
      </w:r>
    </w:p>
    <w:p w:rsidR="00535ABC" w:rsidRPr="00C57FB8" w:rsidRDefault="00535ABC" w:rsidP="00535ABC">
      <w:pPr>
        <w:pStyle w:val="ROMANOS"/>
        <w:spacing w:after="0" w:line="240" w:lineRule="exact"/>
        <w:ind w:left="1140"/>
        <w:rPr>
          <w:rFonts w:ascii="Calibri" w:hAnsi="Calibri" w:cs="DIN Pro Regular"/>
          <w:sz w:val="20"/>
          <w:szCs w:val="20"/>
          <w:lang w:val="es-MX"/>
        </w:rPr>
      </w:pPr>
    </w:p>
    <w:tbl>
      <w:tblPr>
        <w:tblpPr w:leftFromText="141" w:rightFromText="141" w:vertAnchor="text" w:horzAnchor="margin" w:tblpXSpec="center" w:tblpY="168"/>
        <w:tblW w:w="7964" w:type="dxa"/>
        <w:tblCellMar>
          <w:left w:w="70" w:type="dxa"/>
          <w:right w:w="70" w:type="dxa"/>
        </w:tblCellMar>
        <w:tblLook w:val="04A0" w:firstRow="1" w:lastRow="0" w:firstColumn="1" w:lastColumn="0" w:noHBand="0" w:noVBand="1"/>
      </w:tblPr>
      <w:tblGrid>
        <w:gridCol w:w="5751"/>
        <w:gridCol w:w="2213"/>
      </w:tblGrid>
      <w:tr w:rsidR="00535ABC" w:rsidRPr="002E3FE1" w:rsidTr="00B0570A">
        <w:trPr>
          <w:trHeight w:val="300"/>
        </w:trPr>
        <w:tc>
          <w:tcPr>
            <w:tcW w:w="5751" w:type="dxa"/>
            <w:tcBorders>
              <w:top w:val="single" w:sz="4" w:space="0" w:color="auto"/>
              <w:left w:val="single" w:sz="4" w:space="0" w:color="auto"/>
              <w:bottom w:val="single" w:sz="4" w:space="0" w:color="auto"/>
              <w:right w:val="single" w:sz="4" w:space="0" w:color="auto"/>
            </w:tcBorders>
            <w:shd w:val="clear" w:color="auto" w:fill="AB0033"/>
            <w:noWrap/>
            <w:vAlign w:val="bottom"/>
            <w:hideMark/>
          </w:tcPr>
          <w:p w:rsidR="00535ABC" w:rsidRPr="002E3FE1" w:rsidRDefault="00535ABC" w:rsidP="002E3FE1">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Ingresos por venta d Bienes y Servicios</w:t>
            </w:r>
          </w:p>
        </w:tc>
        <w:tc>
          <w:tcPr>
            <w:tcW w:w="2213" w:type="dxa"/>
            <w:tcBorders>
              <w:top w:val="single" w:sz="4" w:space="0" w:color="auto"/>
              <w:left w:val="nil"/>
              <w:bottom w:val="single" w:sz="4" w:space="0" w:color="auto"/>
              <w:right w:val="single" w:sz="4" w:space="0" w:color="auto"/>
            </w:tcBorders>
            <w:shd w:val="clear" w:color="auto" w:fill="AB0033"/>
            <w:noWrap/>
            <w:vAlign w:val="bottom"/>
            <w:hideMark/>
          </w:tcPr>
          <w:p w:rsidR="00535ABC" w:rsidRPr="002E3FE1" w:rsidRDefault="00535ABC" w:rsidP="002E3FE1">
            <w:pPr>
              <w:jc w:val="center"/>
              <w:rPr>
                <w:rFonts w:ascii="Encode Sans" w:hAnsi="Encode Sans" w:cs="DIN Pro Regular"/>
                <w:color w:val="FFFFFF" w:themeColor="background1"/>
                <w:sz w:val="20"/>
                <w:szCs w:val="20"/>
              </w:rPr>
            </w:pPr>
            <w:r w:rsidRPr="002E3FE1">
              <w:rPr>
                <w:rFonts w:ascii="Encode Sans" w:hAnsi="Encode Sans" w:cs="DIN Pro Regular"/>
                <w:color w:val="FFFFFF" w:themeColor="background1"/>
                <w:sz w:val="20"/>
                <w:szCs w:val="20"/>
              </w:rPr>
              <w:t>Monto</w:t>
            </w:r>
          </w:p>
        </w:tc>
      </w:tr>
      <w:tr w:rsidR="00535ABC" w:rsidRPr="00C57FB8" w:rsidTr="00140E62">
        <w:trPr>
          <w:trHeight w:val="600"/>
        </w:trPr>
        <w:tc>
          <w:tcPr>
            <w:tcW w:w="5751" w:type="dxa"/>
            <w:tcBorders>
              <w:top w:val="nil"/>
              <w:left w:val="single" w:sz="4" w:space="0" w:color="auto"/>
              <w:bottom w:val="single" w:sz="4" w:space="0" w:color="auto"/>
              <w:right w:val="single" w:sz="4" w:space="0" w:color="auto"/>
            </w:tcBorders>
            <w:shd w:val="clear" w:color="auto" w:fill="auto"/>
            <w:vAlign w:val="bottom"/>
            <w:hideMark/>
          </w:tcPr>
          <w:p w:rsidR="00535ABC" w:rsidRPr="00C57FB8" w:rsidRDefault="00535ABC" w:rsidP="00140E62">
            <w:pPr>
              <w:rPr>
                <w:rFonts w:ascii="Calibri" w:hAnsi="Calibri" w:cs="DIN Pro Regular"/>
                <w:color w:val="000000"/>
                <w:sz w:val="20"/>
                <w:szCs w:val="20"/>
              </w:rPr>
            </w:pPr>
            <w:r w:rsidRPr="00C57FB8">
              <w:rPr>
                <w:rFonts w:ascii="Calibri" w:hAnsi="Calibri" w:cs="DIN Pro Regular"/>
                <w:color w:val="000000"/>
                <w:sz w:val="20"/>
                <w:szCs w:val="20"/>
              </w:rPr>
              <w:t>Ingresos por venta de Bienes y Servicios de Organismos Descentralizados</w:t>
            </w:r>
          </w:p>
        </w:tc>
        <w:tc>
          <w:tcPr>
            <w:tcW w:w="2213" w:type="dxa"/>
            <w:tcBorders>
              <w:top w:val="nil"/>
              <w:left w:val="nil"/>
              <w:bottom w:val="single" w:sz="4" w:space="0" w:color="auto"/>
              <w:right w:val="single" w:sz="4" w:space="0" w:color="auto"/>
            </w:tcBorders>
            <w:shd w:val="clear" w:color="auto" w:fill="auto"/>
            <w:noWrap/>
            <w:vAlign w:val="center"/>
            <w:hideMark/>
          </w:tcPr>
          <w:p w:rsidR="00535ABC" w:rsidRPr="00C57FB8" w:rsidRDefault="00535ABC" w:rsidP="00D25651">
            <w:pPr>
              <w:jc w:val="right"/>
              <w:rPr>
                <w:rFonts w:ascii="Calibri" w:hAnsi="Calibri" w:cs="DIN Pro Regular"/>
                <w:sz w:val="20"/>
                <w:szCs w:val="20"/>
              </w:rPr>
            </w:pPr>
            <w:r w:rsidRPr="00C57FB8">
              <w:rPr>
                <w:rFonts w:ascii="Calibri" w:hAnsi="Calibri" w:cs="DIN Pro Regular"/>
                <w:sz w:val="20"/>
                <w:szCs w:val="20"/>
              </w:rPr>
              <w:t>23,</w:t>
            </w:r>
            <w:r w:rsidR="00140E62" w:rsidRPr="00C57FB8">
              <w:rPr>
                <w:rFonts w:ascii="Calibri" w:hAnsi="Calibri" w:cs="DIN Pro Regular"/>
                <w:sz w:val="20"/>
                <w:szCs w:val="20"/>
              </w:rPr>
              <w:t>294</w:t>
            </w:r>
            <w:r w:rsidRPr="00C57FB8">
              <w:rPr>
                <w:rFonts w:ascii="Calibri" w:hAnsi="Calibri" w:cs="DIN Pro Regular"/>
                <w:sz w:val="20"/>
                <w:szCs w:val="20"/>
              </w:rPr>
              <w:t>,</w:t>
            </w:r>
            <w:r w:rsidR="00140E62" w:rsidRPr="00C57FB8">
              <w:rPr>
                <w:rFonts w:ascii="Calibri" w:hAnsi="Calibri" w:cs="DIN Pro Regular"/>
                <w:sz w:val="20"/>
                <w:szCs w:val="20"/>
              </w:rPr>
              <w:t>4</w:t>
            </w:r>
            <w:r w:rsidRPr="00C57FB8">
              <w:rPr>
                <w:rFonts w:ascii="Calibri" w:hAnsi="Calibri" w:cs="DIN Pro Regular"/>
                <w:sz w:val="20"/>
                <w:szCs w:val="20"/>
              </w:rPr>
              <w:t>45</w:t>
            </w:r>
          </w:p>
        </w:tc>
      </w:tr>
      <w:tr w:rsidR="00535ABC" w:rsidRPr="00C57FB8" w:rsidTr="00140E62">
        <w:trPr>
          <w:trHeight w:val="300"/>
        </w:trPr>
        <w:tc>
          <w:tcPr>
            <w:tcW w:w="5751" w:type="dxa"/>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sz w:val="20"/>
                <w:szCs w:val="20"/>
              </w:rPr>
            </w:pPr>
          </w:p>
        </w:tc>
        <w:tc>
          <w:tcPr>
            <w:tcW w:w="2213" w:type="dxa"/>
            <w:tcBorders>
              <w:top w:val="nil"/>
              <w:left w:val="nil"/>
              <w:bottom w:val="nil"/>
              <w:right w:val="nil"/>
            </w:tcBorders>
            <w:shd w:val="clear" w:color="auto" w:fill="auto"/>
            <w:noWrap/>
            <w:vAlign w:val="bottom"/>
            <w:hideMark/>
          </w:tcPr>
          <w:p w:rsidR="00535ABC" w:rsidRPr="00C57FB8" w:rsidRDefault="00535ABC" w:rsidP="00D25651">
            <w:pPr>
              <w:jc w:val="right"/>
              <w:rPr>
                <w:rFonts w:ascii="Calibri" w:hAnsi="Calibri" w:cs="DIN Pro Regular"/>
                <w:sz w:val="20"/>
                <w:szCs w:val="20"/>
              </w:rPr>
            </w:pPr>
          </w:p>
        </w:tc>
      </w:tr>
      <w:tr w:rsidR="00535ABC" w:rsidRPr="00C57FB8" w:rsidTr="00140E62">
        <w:trPr>
          <w:trHeight w:val="315"/>
        </w:trPr>
        <w:tc>
          <w:tcPr>
            <w:tcW w:w="5751" w:type="dxa"/>
            <w:tcBorders>
              <w:top w:val="nil"/>
              <w:left w:val="nil"/>
              <w:bottom w:val="nil"/>
              <w:right w:val="nil"/>
            </w:tcBorders>
            <w:shd w:val="clear" w:color="000000" w:fill="FFFFFF"/>
            <w:hideMark/>
          </w:tcPr>
          <w:p w:rsidR="00535ABC" w:rsidRPr="004E544D" w:rsidRDefault="00535ABC" w:rsidP="00140E62">
            <w:pPr>
              <w:rPr>
                <w:rFonts w:ascii="Encode Sans" w:hAnsi="Encode Sans" w:cs="DIN Pro Regular"/>
                <w:b/>
                <w:bCs/>
                <w:color w:val="000000"/>
                <w:sz w:val="20"/>
                <w:szCs w:val="20"/>
              </w:rPr>
            </w:pPr>
            <w:proofErr w:type="spellStart"/>
            <w:r w:rsidRPr="004E544D">
              <w:rPr>
                <w:rFonts w:ascii="Encode Sans" w:hAnsi="Encode Sans" w:cs="DIN Pro Regular"/>
                <w:b/>
                <w:bCs/>
                <w:color w:val="000000"/>
                <w:sz w:val="20"/>
                <w:szCs w:val="20"/>
              </w:rPr>
              <w:t>T</w:t>
            </w:r>
            <w:r w:rsidR="004C7D65" w:rsidRPr="004E544D">
              <w:rPr>
                <w:rFonts w:ascii="Encode Sans" w:hAnsi="Encode Sans" w:cs="DIN Pro Regular"/>
                <w:b/>
                <w:bCs/>
                <w:color w:val="000000"/>
                <w:sz w:val="20"/>
                <w:szCs w:val="20"/>
              </w:rPr>
              <w:t>ransf</w:t>
            </w:r>
            <w:proofErr w:type="spellEnd"/>
            <w:r w:rsidRPr="004E544D">
              <w:rPr>
                <w:rFonts w:ascii="Encode Sans" w:hAnsi="Encode Sans" w:cs="DIN Pro Regular"/>
                <w:b/>
                <w:bCs/>
                <w:color w:val="000000"/>
                <w:sz w:val="20"/>
                <w:szCs w:val="20"/>
              </w:rPr>
              <w:t xml:space="preserve">. </w:t>
            </w:r>
            <w:proofErr w:type="spellStart"/>
            <w:r w:rsidRPr="004E544D">
              <w:rPr>
                <w:rFonts w:ascii="Encode Sans" w:hAnsi="Encode Sans" w:cs="DIN Pro Regular"/>
                <w:b/>
                <w:bCs/>
                <w:color w:val="000000"/>
                <w:sz w:val="20"/>
                <w:szCs w:val="20"/>
              </w:rPr>
              <w:t>A</w:t>
            </w:r>
            <w:r w:rsidR="004C7D65" w:rsidRPr="004E544D">
              <w:rPr>
                <w:rFonts w:ascii="Encode Sans" w:hAnsi="Encode Sans" w:cs="DIN Pro Regular"/>
                <w:b/>
                <w:bCs/>
                <w:color w:val="000000"/>
                <w:sz w:val="20"/>
                <w:szCs w:val="20"/>
              </w:rPr>
              <w:t>sign</w:t>
            </w:r>
            <w:proofErr w:type="spellEnd"/>
            <w:r w:rsidRPr="004E544D">
              <w:rPr>
                <w:rFonts w:ascii="Encode Sans" w:hAnsi="Encode Sans" w:cs="DIN Pro Regular"/>
                <w:b/>
                <w:bCs/>
                <w:color w:val="000000"/>
                <w:sz w:val="20"/>
                <w:szCs w:val="20"/>
              </w:rPr>
              <w:t>. S</w:t>
            </w:r>
            <w:r w:rsidR="004C7D65" w:rsidRPr="004E544D">
              <w:rPr>
                <w:rFonts w:ascii="Encode Sans" w:hAnsi="Encode Sans" w:cs="DIN Pro Regular"/>
                <w:b/>
                <w:bCs/>
                <w:color w:val="000000"/>
                <w:sz w:val="20"/>
                <w:szCs w:val="20"/>
              </w:rPr>
              <w:t>ubsidios</w:t>
            </w:r>
            <w:r w:rsidRPr="004E544D">
              <w:rPr>
                <w:rFonts w:ascii="Encode Sans" w:hAnsi="Encode Sans" w:cs="DIN Pro Regular"/>
                <w:b/>
                <w:bCs/>
                <w:color w:val="000000"/>
                <w:sz w:val="20"/>
                <w:szCs w:val="20"/>
              </w:rPr>
              <w:t xml:space="preserve"> </w:t>
            </w:r>
            <w:r w:rsidR="004C7D65" w:rsidRPr="004E544D">
              <w:rPr>
                <w:rFonts w:ascii="Encode Sans" w:hAnsi="Encode Sans" w:cs="DIN Pro Regular"/>
                <w:b/>
                <w:bCs/>
                <w:color w:val="000000"/>
                <w:sz w:val="20"/>
                <w:szCs w:val="20"/>
              </w:rPr>
              <w:t>y</w:t>
            </w:r>
            <w:r w:rsidRPr="004E544D">
              <w:rPr>
                <w:rFonts w:ascii="Encode Sans" w:hAnsi="Encode Sans" w:cs="DIN Pro Regular"/>
                <w:b/>
                <w:bCs/>
                <w:color w:val="000000"/>
                <w:sz w:val="20"/>
                <w:szCs w:val="20"/>
              </w:rPr>
              <w:t xml:space="preserve"> O</w:t>
            </w:r>
            <w:r w:rsidR="004C7D65" w:rsidRPr="004E544D">
              <w:rPr>
                <w:rFonts w:ascii="Encode Sans" w:hAnsi="Encode Sans" w:cs="DIN Pro Regular"/>
                <w:b/>
                <w:bCs/>
                <w:color w:val="000000"/>
                <w:sz w:val="20"/>
                <w:szCs w:val="20"/>
              </w:rPr>
              <w:t>tras</w:t>
            </w:r>
            <w:r w:rsidRPr="004E544D">
              <w:rPr>
                <w:rFonts w:ascii="Encode Sans" w:hAnsi="Encode Sans" w:cs="DIN Pro Regular"/>
                <w:b/>
                <w:bCs/>
                <w:color w:val="000000"/>
                <w:sz w:val="20"/>
                <w:szCs w:val="20"/>
              </w:rPr>
              <w:t xml:space="preserve"> A</w:t>
            </w:r>
            <w:r w:rsidR="004C7D65" w:rsidRPr="004E544D">
              <w:rPr>
                <w:rFonts w:ascii="Encode Sans" w:hAnsi="Encode Sans" w:cs="DIN Pro Regular"/>
                <w:b/>
                <w:bCs/>
                <w:color w:val="000000"/>
                <w:sz w:val="20"/>
                <w:szCs w:val="20"/>
              </w:rPr>
              <w:t>yudas</w:t>
            </w:r>
          </w:p>
        </w:tc>
        <w:tc>
          <w:tcPr>
            <w:tcW w:w="2213" w:type="dxa"/>
            <w:tcBorders>
              <w:top w:val="nil"/>
              <w:left w:val="nil"/>
              <w:bottom w:val="nil"/>
              <w:right w:val="nil"/>
            </w:tcBorders>
            <w:shd w:val="clear" w:color="auto" w:fill="auto"/>
            <w:noWrap/>
            <w:vAlign w:val="bottom"/>
            <w:hideMark/>
          </w:tcPr>
          <w:p w:rsidR="00535ABC" w:rsidRPr="00C57FB8" w:rsidRDefault="00535ABC" w:rsidP="00D25651">
            <w:pPr>
              <w:jc w:val="right"/>
              <w:rPr>
                <w:rFonts w:ascii="Calibri" w:hAnsi="Calibri" w:cs="DIN Pro Regular"/>
                <w:b/>
                <w:bCs/>
                <w:color w:val="000000"/>
                <w:sz w:val="20"/>
                <w:szCs w:val="20"/>
              </w:rPr>
            </w:pPr>
          </w:p>
        </w:tc>
      </w:tr>
      <w:tr w:rsidR="00535ABC" w:rsidRPr="00C57FB8" w:rsidTr="00140E62">
        <w:trPr>
          <w:trHeight w:val="300"/>
        </w:trPr>
        <w:tc>
          <w:tcPr>
            <w:tcW w:w="5751" w:type="dxa"/>
            <w:tcBorders>
              <w:top w:val="single" w:sz="4" w:space="0" w:color="auto"/>
              <w:left w:val="single" w:sz="4" w:space="0" w:color="auto"/>
              <w:bottom w:val="single" w:sz="4" w:space="0" w:color="auto"/>
              <w:right w:val="single" w:sz="4" w:space="0" w:color="auto"/>
            </w:tcBorders>
            <w:shd w:val="clear" w:color="000000" w:fill="FFFFFF"/>
            <w:hideMark/>
          </w:tcPr>
          <w:p w:rsidR="00535ABC" w:rsidRPr="00C57FB8" w:rsidRDefault="00505775" w:rsidP="00140E62">
            <w:pPr>
              <w:rPr>
                <w:rFonts w:ascii="Calibri" w:hAnsi="Calibri" w:cs="DIN Pro Regular"/>
                <w:color w:val="000000"/>
                <w:sz w:val="20"/>
                <w:szCs w:val="20"/>
              </w:rPr>
            </w:pPr>
            <w:r w:rsidRPr="00C57FB8">
              <w:rPr>
                <w:rFonts w:ascii="Calibri" w:hAnsi="Calibri" w:cs="DIN Pro Regular"/>
                <w:color w:val="000000"/>
                <w:sz w:val="20"/>
                <w:szCs w:val="20"/>
              </w:rPr>
              <w:t>T</w:t>
            </w:r>
            <w:r w:rsidR="004C7D65">
              <w:rPr>
                <w:rFonts w:ascii="Calibri" w:hAnsi="Calibri" w:cs="DIN Pro Regular"/>
                <w:color w:val="000000"/>
                <w:sz w:val="20"/>
                <w:szCs w:val="20"/>
              </w:rPr>
              <w:t>ransferencias</w:t>
            </w:r>
            <w:r w:rsidRPr="00C57FB8">
              <w:rPr>
                <w:rFonts w:ascii="Calibri" w:hAnsi="Calibri" w:cs="DIN Pro Regular"/>
                <w:color w:val="000000"/>
                <w:sz w:val="20"/>
                <w:szCs w:val="20"/>
              </w:rPr>
              <w:t xml:space="preserve"> E</w:t>
            </w:r>
            <w:r w:rsidR="004C7D65">
              <w:rPr>
                <w:rFonts w:ascii="Calibri" w:hAnsi="Calibri" w:cs="DIN Pro Regular"/>
                <w:color w:val="000000"/>
                <w:sz w:val="20"/>
                <w:szCs w:val="20"/>
              </w:rPr>
              <w:t>statales</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rsidR="00535ABC" w:rsidRPr="00C57FB8" w:rsidRDefault="00535ABC" w:rsidP="00D25651">
            <w:pPr>
              <w:jc w:val="right"/>
              <w:rPr>
                <w:rFonts w:ascii="Calibri" w:hAnsi="Calibri" w:cs="DIN Pro Regular"/>
                <w:sz w:val="20"/>
                <w:szCs w:val="20"/>
              </w:rPr>
            </w:pPr>
            <w:r w:rsidRPr="00C57FB8">
              <w:rPr>
                <w:rFonts w:ascii="Calibri" w:hAnsi="Calibri" w:cs="DIN Pro Regular"/>
                <w:sz w:val="20"/>
                <w:szCs w:val="20"/>
              </w:rPr>
              <w:t>32,620,922</w:t>
            </w:r>
          </w:p>
        </w:tc>
      </w:tr>
      <w:tr w:rsidR="00535ABC" w:rsidRPr="00C57FB8" w:rsidTr="00140E62">
        <w:trPr>
          <w:trHeight w:val="300"/>
        </w:trPr>
        <w:tc>
          <w:tcPr>
            <w:tcW w:w="5751" w:type="dxa"/>
            <w:tcBorders>
              <w:top w:val="nil"/>
              <w:left w:val="nil"/>
              <w:bottom w:val="nil"/>
              <w:right w:val="nil"/>
            </w:tcBorders>
            <w:shd w:val="clear" w:color="000000" w:fill="FFFFFF"/>
            <w:hideMark/>
          </w:tcPr>
          <w:p w:rsidR="00535ABC" w:rsidRPr="00C57FB8" w:rsidRDefault="00535ABC" w:rsidP="00140E62">
            <w:pPr>
              <w:rPr>
                <w:rFonts w:ascii="Calibri" w:hAnsi="Calibri" w:cs="DIN Pro Regular"/>
                <w:color w:val="000000"/>
                <w:sz w:val="20"/>
                <w:szCs w:val="20"/>
              </w:rPr>
            </w:pPr>
          </w:p>
        </w:tc>
        <w:tc>
          <w:tcPr>
            <w:tcW w:w="2213" w:type="dxa"/>
            <w:tcBorders>
              <w:top w:val="nil"/>
              <w:left w:val="nil"/>
              <w:bottom w:val="nil"/>
              <w:right w:val="nil"/>
            </w:tcBorders>
            <w:shd w:val="clear" w:color="auto" w:fill="auto"/>
            <w:noWrap/>
            <w:vAlign w:val="bottom"/>
            <w:hideMark/>
          </w:tcPr>
          <w:p w:rsidR="00535ABC" w:rsidRPr="00C57FB8" w:rsidRDefault="00535ABC" w:rsidP="00D25651">
            <w:pPr>
              <w:jc w:val="right"/>
              <w:rPr>
                <w:rFonts w:ascii="Calibri" w:hAnsi="Calibri" w:cs="DIN Pro Regular"/>
                <w:color w:val="000000"/>
                <w:sz w:val="20"/>
                <w:szCs w:val="20"/>
              </w:rPr>
            </w:pPr>
          </w:p>
        </w:tc>
      </w:tr>
      <w:tr w:rsidR="00535ABC" w:rsidRPr="00C57FB8" w:rsidTr="00140E62">
        <w:trPr>
          <w:trHeight w:val="300"/>
        </w:trPr>
        <w:tc>
          <w:tcPr>
            <w:tcW w:w="5751" w:type="dxa"/>
            <w:tcBorders>
              <w:top w:val="single" w:sz="4" w:space="0" w:color="auto"/>
              <w:left w:val="single" w:sz="4" w:space="0" w:color="auto"/>
              <w:bottom w:val="single" w:sz="4" w:space="0" w:color="auto"/>
              <w:right w:val="single" w:sz="4" w:space="0" w:color="auto"/>
            </w:tcBorders>
            <w:shd w:val="clear" w:color="auto" w:fill="auto"/>
            <w:hideMark/>
          </w:tcPr>
          <w:p w:rsidR="00535ABC" w:rsidRPr="00C57FB8" w:rsidRDefault="004C7D65" w:rsidP="00140E62">
            <w:pPr>
              <w:rPr>
                <w:rFonts w:ascii="Calibri" w:hAnsi="Calibri" w:cs="DIN Pro Regular"/>
                <w:color w:val="000000"/>
                <w:sz w:val="20"/>
                <w:szCs w:val="20"/>
              </w:rPr>
            </w:pPr>
            <w:r>
              <w:rPr>
                <w:rFonts w:ascii="Calibri" w:hAnsi="Calibri" w:cs="DIN Pro Regular"/>
                <w:color w:val="000000"/>
                <w:sz w:val="20"/>
                <w:szCs w:val="20"/>
              </w:rPr>
              <w:t>Suma</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rsidR="00535ABC" w:rsidRPr="00C57FB8" w:rsidRDefault="00535ABC" w:rsidP="00D25651">
            <w:pPr>
              <w:jc w:val="right"/>
              <w:rPr>
                <w:rFonts w:ascii="Calibri" w:hAnsi="Calibri" w:cs="DIN Pro Regular"/>
                <w:sz w:val="20"/>
                <w:szCs w:val="20"/>
              </w:rPr>
            </w:pPr>
            <w:r w:rsidRPr="00C57FB8">
              <w:rPr>
                <w:rFonts w:ascii="Calibri" w:hAnsi="Calibri" w:cs="DIN Pro Regular"/>
                <w:sz w:val="20"/>
                <w:szCs w:val="20"/>
              </w:rPr>
              <w:t>5</w:t>
            </w:r>
            <w:r w:rsidR="00140E62" w:rsidRPr="00C57FB8">
              <w:rPr>
                <w:rFonts w:ascii="Calibri" w:hAnsi="Calibri" w:cs="DIN Pro Regular"/>
                <w:sz w:val="20"/>
                <w:szCs w:val="20"/>
              </w:rPr>
              <w:t>5</w:t>
            </w:r>
            <w:r w:rsidRPr="00C57FB8">
              <w:rPr>
                <w:rFonts w:ascii="Calibri" w:hAnsi="Calibri" w:cs="DIN Pro Regular"/>
                <w:sz w:val="20"/>
                <w:szCs w:val="20"/>
              </w:rPr>
              <w:t>,</w:t>
            </w:r>
            <w:r w:rsidR="00140E62" w:rsidRPr="00C57FB8">
              <w:rPr>
                <w:rFonts w:ascii="Calibri" w:hAnsi="Calibri" w:cs="DIN Pro Regular"/>
                <w:sz w:val="20"/>
                <w:szCs w:val="20"/>
              </w:rPr>
              <w:t>915</w:t>
            </w:r>
            <w:r w:rsidRPr="00C57FB8">
              <w:rPr>
                <w:rFonts w:ascii="Calibri" w:hAnsi="Calibri" w:cs="DIN Pro Regular"/>
                <w:sz w:val="20"/>
                <w:szCs w:val="20"/>
              </w:rPr>
              <w:t>,</w:t>
            </w:r>
            <w:r w:rsidR="00140E62" w:rsidRPr="00C57FB8">
              <w:rPr>
                <w:rFonts w:ascii="Calibri" w:hAnsi="Calibri" w:cs="DIN Pro Regular"/>
                <w:sz w:val="20"/>
                <w:szCs w:val="20"/>
              </w:rPr>
              <w:t>36</w:t>
            </w:r>
            <w:r w:rsidR="00F9213F" w:rsidRPr="00C57FB8">
              <w:rPr>
                <w:rFonts w:ascii="Calibri" w:hAnsi="Calibri" w:cs="DIN Pro Regular"/>
                <w:sz w:val="20"/>
                <w:szCs w:val="20"/>
              </w:rPr>
              <w:t>7</w:t>
            </w:r>
          </w:p>
        </w:tc>
      </w:tr>
      <w:tr w:rsidR="00535ABC" w:rsidRPr="00C57FB8" w:rsidTr="00140E62">
        <w:trPr>
          <w:trHeight w:val="300"/>
        </w:trPr>
        <w:tc>
          <w:tcPr>
            <w:tcW w:w="7964" w:type="dxa"/>
            <w:gridSpan w:val="2"/>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color w:val="000000"/>
                <w:sz w:val="20"/>
                <w:szCs w:val="20"/>
              </w:rPr>
            </w:pPr>
            <w:r w:rsidRPr="00C57FB8">
              <w:rPr>
                <w:rFonts w:ascii="Calibri" w:hAnsi="Calibri" w:cs="DIN Pro Regular"/>
                <w:color w:val="000000"/>
                <w:sz w:val="20"/>
                <w:szCs w:val="20"/>
              </w:rPr>
              <w:t>Estos ingresos se derivan del presupuesto autorizado para la operación del organismo.</w:t>
            </w:r>
          </w:p>
        </w:tc>
      </w:tr>
      <w:tr w:rsidR="00535ABC" w:rsidRPr="00C57FB8" w:rsidTr="00140E62">
        <w:trPr>
          <w:trHeight w:val="345"/>
        </w:trPr>
        <w:tc>
          <w:tcPr>
            <w:tcW w:w="5751" w:type="dxa"/>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color w:val="000000"/>
                <w:sz w:val="20"/>
                <w:szCs w:val="20"/>
              </w:rPr>
            </w:pPr>
          </w:p>
          <w:p w:rsidR="00535ABC" w:rsidRPr="00C57FB8" w:rsidRDefault="00535ABC" w:rsidP="00140E62">
            <w:pPr>
              <w:rPr>
                <w:rFonts w:ascii="Calibri" w:hAnsi="Calibri" w:cs="DIN Pro Regular"/>
                <w:color w:val="000000"/>
                <w:sz w:val="20"/>
                <w:szCs w:val="20"/>
              </w:rPr>
            </w:pPr>
          </w:p>
        </w:tc>
        <w:tc>
          <w:tcPr>
            <w:tcW w:w="2213" w:type="dxa"/>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sz w:val="20"/>
                <w:szCs w:val="20"/>
              </w:rPr>
            </w:pPr>
          </w:p>
        </w:tc>
      </w:tr>
      <w:tr w:rsidR="00535ABC" w:rsidRPr="00C57FB8" w:rsidTr="00140E62">
        <w:trPr>
          <w:trHeight w:val="300"/>
        </w:trPr>
        <w:tc>
          <w:tcPr>
            <w:tcW w:w="5751" w:type="dxa"/>
            <w:tcBorders>
              <w:top w:val="nil"/>
              <w:left w:val="nil"/>
              <w:bottom w:val="nil"/>
              <w:right w:val="nil"/>
            </w:tcBorders>
            <w:shd w:val="clear" w:color="auto" w:fill="auto"/>
            <w:noWrap/>
            <w:vAlign w:val="bottom"/>
            <w:hideMark/>
          </w:tcPr>
          <w:p w:rsidR="00535ABC" w:rsidRPr="004E544D" w:rsidRDefault="00535ABC" w:rsidP="00140E62">
            <w:pPr>
              <w:rPr>
                <w:rFonts w:ascii="Encode Sans" w:hAnsi="Encode Sans" w:cs="DIN Pro Regular"/>
                <w:b/>
                <w:bCs/>
                <w:sz w:val="20"/>
                <w:szCs w:val="20"/>
              </w:rPr>
            </w:pPr>
            <w:r w:rsidRPr="004E544D">
              <w:rPr>
                <w:rFonts w:ascii="Encode Sans" w:hAnsi="Encode Sans" w:cs="DIN Pro Regular"/>
                <w:b/>
                <w:bCs/>
                <w:sz w:val="20"/>
                <w:szCs w:val="20"/>
              </w:rPr>
              <w:t>3.3.- O</w:t>
            </w:r>
            <w:r w:rsidR="004C7D65" w:rsidRPr="004E544D">
              <w:rPr>
                <w:rFonts w:ascii="Encode Sans" w:hAnsi="Encode Sans" w:cs="DIN Pro Regular"/>
                <w:b/>
                <w:bCs/>
                <w:sz w:val="20"/>
                <w:szCs w:val="20"/>
              </w:rPr>
              <w:t>tros</w:t>
            </w:r>
            <w:r w:rsidRPr="004E544D">
              <w:rPr>
                <w:rFonts w:ascii="Encode Sans" w:hAnsi="Encode Sans" w:cs="DIN Pro Regular"/>
                <w:b/>
                <w:bCs/>
                <w:sz w:val="20"/>
                <w:szCs w:val="20"/>
              </w:rPr>
              <w:t xml:space="preserve"> I</w:t>
            </w:r>
            <w:r w:rsidR="004C7D65" w:rsidRPr="004E544D">
              <w:rPr>
                <w:rFonts w:ascii="Encode Sans" w:hAnsi="Encode Sans" w:cs="DIN Pro Regular"/>
                <w:b/>
                <w:bCs/>
                <w:sz w:val="20"/>
                <w:szCs w:val="20"/>
              </w:rPr>
              <w:t>ngresos</w:t>
            </w:r>
          </w:p>
        </w:tc>
        <w:tc>
          <w:tcPr>
            <w:tcW w:w="2213" w:type="dxa"/>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b/>
                <w:bCs/>
                <w:sz w:val="20"/>
                <w:szCs w:val="20"/>
              </w:rPr>
            </w:pPr>
          </w:p>
        </w:tc>
      </w:tr>
      <w:tr w:rsidR="00535ABC" w:rsidRPr="00C57FB8" w:rsidTr="00140E62">
        <w:trPr>
          <w:trHeight w:val="300"/>
        </w:trPr>
        <w:tc>
          <w:tcPr>
            <w:tcW w:w="5751" w:type="dxa"/>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sz w:val="20"/>
                <w:szCs w:val="20"/>
              </w:rPr>
            </w:pPr>
          </w:p>
        </w:tc>
        <w:tc>
          <w:tcPr>
            <w:tcW w:w="2213" w:type="dxa"/>
            <w:tcBorders>
              <w:top w:val="nil"/>
              <w:left w:val="nil"/>
              <w:bottom w:val="nil"/>
              <w:right w:val="nil"/>
            </w:tcBorders>
            <w:shd w:val="clear" w:color="auto" w:fill="auto"/>
            <w:noWrap/>
            <w:vAlign w:val="bottom"/>
            <w:hideMark/>
          </w:tcPr>
          <w:p w:rsidR="00535ABC" w:rsidRPr="00C57FB8" w:rsidRDefault="00535ABC" w:rsidP="00140E62">
            <w:pPr>
              <w:rPr>
                <w:rFonts w:ascii="Calibri" w:hAnsi="Calibri" w:cs="DIN Pro Regular"/>
                <w:sz w:val="20"/>
                <w:szCs w:val="20"/>
              </w:rPr>
            </w:pPr>
          </w:p>
        </w:tc>
      </w:tr>
      <w:tr w:rsidR="00535ABC" w:rsidRPr="00C57FB8" w:rsidTr="00140E62">
        <w:trPr>
          <w:trHeight w:val="300"/>
        </w:trPr>
        <w:tc>
          <w:tcPr>
            <w:tcW w:w="5751" w:type="dxa"/>
            <w:tcBorders>
              <w:top w:val="single" w:sz="4" w:space="0" w:color="auto"/>
              <w:left w:val="single" w:sz="4" w:space="0" w:color="auto"/>
              <w:bottom w:val="single" w:sz="4" w:space="0" w:color="auto"/>
              <w:right w:val="single" w:sz="4" w:space="0" w:color="auto"/>
            </w:tcBorders>
            <w:shd w:val="clear" w:color="000000" w:fill="FFFFFF"/>
            <w:hideMark/>
          </w:tcPr>
          <w:p w:rsidR="00535ABC" w:rsidRPr="00C57FB8" w:rsidRDefault="00535ABC" w:rsidP="00140E62">
            <w:pPr>
              <w:rPr>
                <w:rFonts w:ascii="Calibri" w:hAnsi="Calibri" w:cs="DIN Pro Regular"/>
                <w:sz w:val="20"/>
                <w:szCs w:val="20"/>
              </w:rPr>
            </w:pPr>
            <w:r w:rsidRPr="00C57FB8">
              <w:rPr>
                <w:rFonts w:ascii="Calibri" w:hAnsi="Calibri" w:cs="DIN Pro Regular"/>
                <w:sz w:val="20"/>
                <w:szCs w:val="20"/>
              </w:rPr>
              <w:t>Otros Ingresos y Beneficios Varios</w:t>
            </w:r>
          </w:p>
        </w:tc>
        <w:tc>
          <w:tcPr>
            <w:tcW w:w="2213" w:type="dxa"/>
            <w:tcBorders>
              <w:top w:val="single" w:sz="4" w:space="0" w:color="auto"/>
              <w:left w:val="nil"/>
              <w:bottom w:val="single" w:sz="4" w:space="0" w:color="auto"/>
              <w:right w:val="single" w:sz="4" w:space="0" w:color="auto"/>
            </w:tcBorders>
            <w:shd w:val="clear" w:color="auto" w:fill="auto"/>
            <w:noWrap/>
            <w:vAlign w:val="bottom"/>
            <w:hideMark/>
          </w:tcPr>
          <w:p w:rsidR="00535ABC" w:rsidRPr="00C57FB8" w:rsidRDefault="00535ABC" w:rsidP="00140E62">
            <w:pPr>
              <w:jc w:val="right"/>
              <w:rPr>
                <w:rFonts w:ascii="Calibri" w:hAnsi="Calibri" w:cs="DIN Pro Regular"/>
                <w:sz w:val="20"/>
                <w:szCs w:val="20"/>
              </w:rPr>
            </w:pPr>
            <w:r w:rsidRPr="00C57FB8">
              <w:rPr>
                <w:rFonts w:ascii="Calibri" w:hAnsi="Calibri" w:cs="DIN Pro Regular"/>
                <w:sz w:val="20"/>
                <w:szCs w:val="20"/>
              </w:rPr>
              <w:t>2,972</w:t>
            </w:r>
          </w:p>
        </w:tc>
      </w:tr>
    </w:tbl>
    <w:p w:rsidR="00535ABC" w:rsidRPr="00C57FB8" w:rsidRDefault="00535ABC" w:rsidP="000E6439">
      <w:pPr>
        <w:pStyle w:val="ROMANOS"/>
        <w:spacing w:after="0" w:line="240" w:lineRule="exact"/>
        <w:ind w:left="1140"/>
        <w:rPr>
          <w:rFonts w:ascii="Calibri" w:hAnsi="Calibri" w:cs="DIN Pro Regular"/>
          <w:b/>
          <w:sz w:val="20"/>
          <w:szCs w:val="20"/>
          <w:lang w:val="es-MX"/>
        </w:rPr>
      </w:pPr>
    </w:p>
    <w:p w:rsidR="00535ABC" w:rsidRPr="00C57FB8" w:rsidRDefault="00535ABC" w:rsidP="000E6439">
      <w:pPr>
        <w:pStyle w:val="ROMANOS"/>
        <w:spacing w:after="0" w:line="240" w:lineRule="exact"/>
        <w:ind w:left="1140"/>
        <w:rPr>
          <w:rFonts w:ascii="Calibri" w:hAnsi="Calibri" w:cs="DIN Pro Regular"/>
          <w:b/>
          <w:sz w:val="20"/>
          <w:szCs w:val="20"/>
          <w:lang w:val="es-MX"/>
        </w:rPr>
      </w:pPr>
    </w:p>
    <w:p w:rsidR="00535ABC" w:rsidRPr="00C57FB8" w:rsidRDefault="00535ABC" w:rsidP="000E6439">
      <w:pPr>
        <w:pStyle w:val="ROMANOS"/>
        <w:spacing w:after="0" w:line="240" w:lineRule="exact"/>
        <w:ind w:left="1140"/>
        <w:rPr>
          <w:rFonts w:ascii="Calibri" w:hAnsi="Calibri" w:cs="DIN Pro Regular"/>
          <w:b/>
          <w:sz w:val="20"/>
          <w:szCs w:val="20"/>
          <w:lang w:val="es-MX"/>
        </w:rPr>
      </w:pPr>
    </w:p>
    <w:p w:rsidR="00535ABC" w:rsidRPr="00C57FB8" w:rsidRDefault="00535ABC" w:rsidP="000E6439">
      <w:pPr>
        <w:pStyle w:val="ROMANOS"/>
        <w:spacing w:after="0" w:line="240" w:lineRule="exact"/>
        <w:ind w:left="1140"/>
        <w:rPr>
          <w:rFonts w:ascii="Calibri" w:hAnsi="Calibri" w:cs="DIN Pro Regular"/>
          <w:b/>
          <w:sz w:val="20"/>
          <w:szCs w:val="20"/>
          <w:lang w:val="es-MX"/>
        </w:rPr>
      </w:pPr>
    </w:p>
    <w:p w:rsidR="003F39C5" w:rsidRPr="00C57FB8" w:rsidRDefault="003F39C5" w:rsidP="000E6439">
      <w:pPr>
        <w:pStyle w:val="ROMANOS"/>
        <w:spacing w:after="0" w:line="240" w:lineRule="exact"/>
        <w:ind w:left="1140"/>
        <w:rPr>
          <w:rFonts w:ascii="Calibri" w:hAnsi="Calibri" w:cs="DIN Pro Regular"/>
          <w:b/>
          <w:sz w:val="20"/>
          <w:szCs w:val="20"/>
          <w:lang w:val="es-MX"/>
        </w:rPr>
      </w:pPr>
    </w:p>
    <w:p w:rsidR="00364625" w:rsidRPr="00C57FB8" w:rsidRDefault="00364625" w:rsidP="000E6439">
      <w:pPr>
        <w:pStyle w:val="ROMANOS"/>
        <w:spacing w:after="0" w:line="240" w:lineRule="exact"/>
        <w:ind w:left="1140"/>
        <w:rPr>
          <w:rFonts w:ascii="Calibri" w:hAnsi="Calibri" w:cs="DIN Pro Regular"/>
          <w:b/>
          <w:sz w:val="20"/>
          <w:szCs w:val="20"/>
          <w:lang w:val="es-MX"/>
        </w:rPr>
      </w:pPr>
    </w:p>
    <w:p w:rsidR="00364625" w:rsidRPr="00C57FB8" w:rsidRDefault="00364625" w:rsidP="000E6439">
      <w:pPr>
        <w:pStyle w:val="ROMANOS"/>
        <w:spacing w:after="0" w:line="240" w:lineRule="exact"/>
        <w:ind w:left="1140"/>
        <w:rPr>
          <w:rFonts w:ascii="Calibri" w:hAnsi="Calibri" w:cs="DIN Pro Regular"/>
          <w:b/>
          <w:sz w:val="20"/>
          <w:szCs w:val="20"/>
          <w:lang w:val="es-MX"/>
        </w:rPr>
      </w:pPr>
    </w:p>
    <w:p w:rsidR="00364625" w:rsidRPr="00C57FB8" w:rsidRDefault="00364625" w:rsidP="000E6439">
      <w:pPr>
        <w:pStyle w:val="ROMANOS"/>
        <w:spacing w:after="0" w:line="240" w:lineRule="exact"/>
        <w:ind w:left="1140"/>
        <w:rPr>
          <w:rFonts w:ascii="Calibri" w:hAnsi="Calibri" w:cs="DIN Pro Regular"/>
          <w:b/>
          <w:sz w:val="20"/>
          <w:szCs w:val="20"/>
          <w:lang w:val="es-MX"/>
        </w:rPr>
      </w:pPr>
    </w:p>
    <w:p w:rsidR="00364625" w:rsidRPr="00C57FB8" w:rsidRDefault="00364625"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E5653" w:rsidRPr="00C57FB8" w:rsidRDefault="001E5653" w:rsidP="000E6439">
      <w:pPr>
        <w:pStyle w:val="ROMANOS"/>
        <w:spacing w:after="0" w:line="240" w:lineRule="exact"/>
        <w:ind w:left="1140"/>
        <w:rPr>
          <w:rFonts w:ascii="Calibri" w:hAnsi="Calibri" w:cs="DIN Pro Regular"/>
          <w:b/>
          <w:sz w:val="20"/>
          <w:szCs w:val="20"/>
          <w:lang w:val="es-MX"/>
        </w:rPr>
      </w:pPr>
    </w:p>
    <w:p w:rsidR="001C5BCF" w:rsidRDefault="001C5BCF" w:rsidP="000E6439">
      <w:pPr>
        <w:pStyle w:val="ROMANOS"/>
        <w:spacing w:after="0" w:line="240" w:lineRule="exact"/>
        <w:ind w:left="1140"/>
        <w:rPr>
          <w:rFonts w:ascii="Encode Sans" w:hAnsi="Encode Sans" w:cs="DIN Pro Regular"/>
          <w:b/>
          <w:sz w:val="20"/>
          <w:szCs w:val="20"/>
          <w:lang w:val="es-MX"/>
        </w:rPr>
      </w:pPr>
    </w:p>
    <w:p w:rsidR="001C760F" w:rsidRPr="004E544D" w:rsidRDefault="00540418" w:rsidP="000E6439">
      <w:pPr>
        <w:pStyle w:val="ROMANOS"/>
        <w:spacing w:after="0" w:line="240" w:lineRule="exact"/>
        <w:ind w:left="1140"/>
        <w:rPr>
          <w:rFonts w:ascii="Encode Sans" w:hAnsi="Encode Sans" w:cs="DIN Pro Regular"/>
          <w:sz w:val="20"/>
          <w:szCs w:val="20"/>
          <w:lang w:val="es-MX"/>
        </w:rPr>
      </w:pPr>
      <w:r w:rsidRPr="004E544D">
        <w:rPr>
          <w:rFonts w:ascii="Encode Sans" w:hAnsi="Encode Sans" w:cs="DIN Pro Regular"/>
          <w:b/>
          <w:sz w:val="20"/>
          <w:szCs w:val="20"/>
          <w:lang w:val="es-MX"/>
        </w:rPr>
        <w:t>Gastos y Otras Pérdidas</w:t>
      </w:r>
      <w:r w:rsidRPr="004E544D">
        <w:rPr>
          <w:rFonts w:ascii="Encode Sans" w:hAnsi="Encode Sans" w:cs="DIN Pro Regular"/>
          <w:sz w:val="20"/>
          <w:szCs w:val="20"/>
          <w:lang w:val="es-MX"/>
        </w:rPr>
        <w:t>:</w:t>
      </w:r>
    </w:p>
    <w:p w:rsidR="00364625" w:rsidRPr="00C57FB8" w:rsidRDefault="00364625" w:rsidP="00364625">
      <w:pPr>
        <w:pStyle w:val="ROMANOS"/>
        <w:spacing w:after="0" w:line="240" w:lineRule="exact"/>
        <w:ind w:left="0" w:firstLine="0"/>
        <w:rPr>
          <w:rFonts w:ascii="Calibri" w:hAnsi="Calibri" w:cs="DIN Pro Regular"/>
          <w:sz w:val="20"/>
          <w:szCs w:val="20"/>
          <w:lang w:val="es-MX"/>
        </w:rPr>
      </w:pPr>
    </w:p>
    <w:tbl>
      <w:tblPr>
        <w:tblW w:w="7973" w:type="dxa"/>
        <w:jc w:val="center"/>
        <w:tblCellMar>
          <w:left w:w="70" w:type="dxa"/>
          <w:right w:w="70" w:type="dxa"/>
        </w:tblCellMar>
        <w:tblLook w:val="04A0" w:firstRow="1" w:lastRow="0" w:firstColumn="1" w:lastColumn="0" w:noHBand="0" w:noVBand="1"/>
      </w:tblPr>
      <w:tblGrid>
        <w:gridCol w:w="5695"/>
        <w:gridCol w:w="2278"/>
      </w:tblGrid>
      <w:tr w:rsidR="00364625" w:rsidRPr="00C57FB8" w:rsidTr="002E3FE1">
        <w:trPr>
          <w:trHeight w:val="277"/>
          <w:jc w:val="center"/>
        </w:trPr>
        <w:tc>
          <w:tcPr>
            <w:tcW w:w="5695" w:type="dxa"/>
            <w:tcBorders>
              <w:top w:val="single" w:sz="4" w:space="0" w:color="auto"/>
              <w:left w:val="single" w:sz="4" w:space="0" w:color="auto"/>
              <w:bottom w:val="single" w:sz="4" w:space="0" w:color="auto"/>
              <w:right w:val="single" w:sz="4" w:space="0" w:color="auto"/>
            </w:tcBorders>
            <w:shd w:val="clear" w:color="000000" w:fill="FFFFFF"/>
            <w:hideMark/>
          </w:tcPr>
          <w:p w:rsidR="00364625" w:rsidRPr="00C57FB8" w:rsidRDefault="00364625" w:rsidP="00140E62">
            <w:pPr>
              <w:rPr>
                <w:rFonts w:ascii="Calibri" w:hAnsi="Calibri" w:cs="DIN Pro Regular"/>
                <w:sz w:val="20"/>
                <w:szCs w:val="20"/>
              </w:rPr>
            </w:pPr>
            <w:r w:rsidRPr="00C57FB8">
              <w:rPr>
                <w:rFonts w:ascii="Calibri" w:hAnsi="Calibri" w:cs="DIN Pro Regular"/>
                <w:sz w:val="20"/>
                <w:szCs w:val="20"/>
              </w:rPr>
              <w:t xml:space="preserve">Servicios Personales  </w:t>
            </w:r>
          </w:p>
        </w:tc>
        <w:tc>
          <w:tcPr>
            <w:tcW w:w="2278" w:type="dxa"/>
            <w:tcBorders>
              <w:top w:val="single" w:sz="4" w:space="0" w:color="auto"/>
              <w:left w:val="nil"/>
              <w:bottom w:val="single" w:sz="4" w:space="0" w:color="auto"/>
              <w:right w:val="single" w:sz="4" w:space="0" w:color="auto"/>
            </w:tcBorders>
            <w:shd w:val="clear" w:color="000000" w:fill="FFFFFF"/>
            <w:vAlign w:val="center"/>
            <w:hideMark/>
          </w:tcPr>
          <w:p w:rsidR="00364625" w:rsidRPr="00C57FB8" w:rsidRDefault="00364625" w:rsidP="00D25651">
            <w:pPr>
              <w:jc w:val="right"/>
              <w:rPr>
                <w:rFonts w:ascii="Calibri" w:hAnsi="Calibri" w:cs="DIN Pro Regular"/>
                <w:sz w:val="20"/>
                <w:szCs w:val="20"/>
              </w:rPr>
            </w:pPr>
            <w:r w:rsidRPr="00C57FB8">
              <w:rPr>
                <w:rFonts w:ascii="Calibri" w:hAnsi="Calibri" w:cs="DIN Pro Regular"/>
                <w:sz w:val="20"/>
                <w:szCs w:val="20"/>
              </w:rPr>
              <w:t xml:space="preserve">   </w:t>
            </w:r>
            <w:r w:rsidR="007D04A2" w:rsidRPr="00C57FB8">
              <w:rPr>
                <w:rFonts w:ascii="Calibri" w:hAnsi="Calibri" w:cs="DIN Pro Regular"/>
                <w:sz w:val="20"/>
                <w:szCs w:val="20"/>
              </w:rPr>
              <w:t xml:space="preserve"> </w:t>
            </w:r>
            <w:r w:rsidRPr="00C57FB8">
              <w:rPr>
                <w:rFonts w:ascii="Calibri" w:hAnsi="Calibri" w:cs="DIN Pro Regular"/>
                <w:sz w:val="20"/>
                <w:szCs w:val="20"/>
              </w:rPr>
              <w:t xml:space="preserve">34,477,145 </w:t>
            </w:r>
          </w:p>
        </w:tc>
      </w:tr>
      <w:tr w:rsidR="00364625" w:rsidRPr="00C57FB8" w:rsidTr="002E3FE1">
        <w:trPr>
          <w:trHeight w:val="277"/>
          <w:jc w:val="center"/>
        </w:trPr>
        <w:tc>
          <w:tcPr>
            <w:tcW w:w="5695" w:type="dxa"/>
            <w:tcBorders>
              <w:top w:val="nil"/>
              <w:left w:val="single" w:sz="4" w:space="0" w:color="auto"/>
              <w:bottom w:val="single" w:sz="4" w:space="0" w:color="auto"/>
              <w:right w:val="single" w:sz="4" w:space="0" w:color="auto"/>
            </w:tcBorders>
            <w:shd w:val="clear" w:color="000000" w:fill="FFFFFF"/>
            <w:hideMark/>
          </w:tcPr>
          <w:p w:rsidR="00364625" w:rsidRPr="00C57FB8" w:rsidRDefault="00364625" w:rsidP="00140E62">
            <w:pPr>
              <w:rPr>
                <w:rFonts w:ascii="Calibri" w:hAnsi="Calibri" w:cs="DIN Pro Regular"/>
                <w:sz w:val="20"/>
                <w:szCs w:val="20"/>
              </w:rPr>
            </w:pPr>
            <w:r w:rsidRPr="00C57FB8">
              <w:rPr>
                <w:rFonts w:ascii="Calibri" w:hAnsi="Calibri" w:cs="DIN Pro Regular"/>
                <w:sz w:val="20"/>
                <w:szCs w:val="20"/>
              </w:rPr>
              <w:t>Materiales y Suministros</w:t>
            </w:r>
          </w:p>
        </w:tc>
        <w:tc>
          <w:tcPr>
            <w:tcW w:w="2278" w:type="dxa"/>
            <w:tcBorders>
              <w:top w:val="nil"/>
              <w:left w:val="nil"/>
              <w:bottom w:val="single" w:sz="4" w:space="0" w:color="auto"/>
              <w:right w:val="single" w:sz="4" w:space="0" w:color="auto"/>
            </w:tcBorders>
            <w:shd w:val="clear" w:color="000000" w:fill="FFFFFF"/>
            <w:vAlign w:val="center"/>
            <w:hideMark/>
          </w:tcPr>
          <w:p w:rsidR="00364625" w:rsidRPr="00C57FB8" w:rsidRDefault="00364625" w:rsidP="00D25651">
            <w:pPr>
              <w:jc w:val="right"/>
              <w:rPr>
                <w:rFonts w:ascii="Calibri" w:hAnsi="Calibri" w:cs="DIN Pro Regular"/>
                <w:sz w:val="20"/>
                <w:szCs w:val="20"/>
              </w:rPr>
            </w:pPr>
            <w:r w:rsidRPr="00C57FB8">
              <w:rPr>
                <w:rFonts w:ascii="Calibri" w:hAnsi="Calibri" w:cs="DIN Pro Regular"/>
                <w:sz w:val="20"/>
                <w:szCs w:val="20"/>
              </w:rPr>
              <w:t xml:space="preserve">      </w:t>
            </w:r>
            <w:r w:rsidR="000E5713" w:rsidRPr="00C57FB8">
              <w:rPr>
                <w:rFonts w:ascii="Calibri" w:hAnsi="Calibri" w:cs="DIN Pro Regular"/>
                <w:sz w:val="20"/>
                <w:szCs w:val="20"/>
              </w:rPr>
              <w:t>3</w:t>
            </w:r>
            <w:r w:rsidRPr="00C57FB8">
              <w:rPr>
                <w:rFonts w:ascii="Calibri" w:hAnsi="Calibri" w:cs="DIN Pro Regular"/>
                <w:sz w:val="20"/>
                <w:szCs w:val="20"/>
              </w:rPr>
              <w:t>,</w:t>
            </w:r>
            <w:r w:rsidR="00A87CA8" w:rsidRPr="00C57FB8">
              <w:rPr>
                <w:rFonts w:ascii="Calibri" w:hAnsi="Calibri" w:cs="DIN Pro Regular"/>
                <w:sz w:val="20"/>
                <w:szCs w:val="20"/>
              </w:rPr>
              <w:t>658</w:t>
            </w:r>
            <w:r w:rsidRPr="00C57FB8">
              <w:rPr>
                <w:rFonts w:ascii="Calibri" w:hAnsi="Calibri" w:cs="DIN Pro Regular"/>
                <w:sz w:val="20"/>
                <w:szCs w:val="20"/>
              </w:rPr>
              <w:t>,</w:t>
            </w:r>
            <w:r w:rsidR="00A87CA8" w:rsidRPr="00C57FB8">
              <w:rPr>
                <w:rFonts w:ascii="Calibri" w:hAnsi="Calibri" w:cs="DIN Pro Regular"/>
                <w:sz w:val="20"/>
                <w:szCs w:val="20"/>
              </w:rPr>
              <w:t>944</w:t>
            </w:r>
            <w:r w:rsidRPr="00C57FB8">
              <w:rPr>
                <w:rFonts w:ascii="Calibri" w:hAnsi="Calibri" w:cs="DIN Pro Regular"/>
                <w:sz w:val="20"/>
                <w:szCs w:val="20"/>
              </w:rPr>
              <w:t xml:space="preserve"> </w:t>
            </w:r>
          </w:p>
        </w:tc>
      </w:tr>
      <w:tr w:rsidR="00364625" w:rsidRPr="00C57FB8" w:rsidTr="002E3FE1">
        <w:trPr>
          <w:trHeight w:val="277"/>
          <w:jc w:val="center"/>
        </w:trPr>
        <w:tc>
          <w:tcPr>
            <w:tcW w:w="5695" w:type="dxa"/>
            <w:tcBorders>
              <w:top w:val="nil"/>
              <w:left w:val="single" w:sz="4" w:space="0" w:color="auto"/>
              <w:bottom w:val="single" w:sz="4" w:space="0" w:color="auto"/>
              <w:right w:val="single" w:sz="4" w:space="0" w:color="auto"/>
            </w:tcBorders>
            <w:shd w:val="clear" w:color="000000" w:fill="FFFFFF"/>
            <w:hideMark/>
          </w:tcPr>
          <w:p w:rsidR="00364625" w:rsidRPr="00C57FB8" w:rsidRDefault="00364625" w:rsidP="00140E62">
            <w:pPr>
              <w:rPr>
                <w:rFonts w:ascii="Calibri" w:hAnsi="Calibri" w:cs="DIN Pro Regular"/>
                <w:sz w:val="20"/>
                <w:szCs w:val="20"/>
              </w:rPr>
            </w:pPr>
            <w:r w:rsidRPr="00C57FB8">
              <w:rPr>
                <w:rFonts w:ascii="Calibri" w:hAnsi="Calibri" w:cs="DIN Pro Regular"/>
                <w:sz w:val="20"/>
                <w:szCs w:val="20"/>
              </w:rPr>
              <w:t>Servicios Generales</w:t>
            </w:r>
          </w:p>
        </w:tc>
        <w:tc>
          <w:tcPr>
            <w:tcW w:w="2278" w:type="dxa"/>
            <w:tcBorders>
              <w:top w:val="nil"/>
              <w:left w:val="nil"/>
              <w:bottom w:val="single" w:sz="4" w:space="0" w:color="auto"/>
              <w:right w:val="single" w:sz="4" w:space="0" w:color="auto"/>
            </w:tcBorders>
            <w:shd w:val="clear" w:color="000000" w:fill="FFFFFF"/>
            <w:vAlign w:val="center"/>
            <w:hideMark/>
          </w:tcPr>
          <w:p w:rsidR="00364625" w:rsidRPr="00C57FB8" w:rsidRDefault="00364625" w:rsidP="00D25651">
            <w:pPr>
              <w:jc w:val="right"/>
              <w:rPr>
                <w:rFonts w:ascii="Calibri" w:hAnsi="Calibri" w:cs="DIN Pro Regular"/>
                <w:sz w:val="20"/>
                <w:szCs w:val="20"/>
              </w:rPr>
            </w:pPr>
            <w:r w:rsidRPr="00C57FB8">
              <w:rPr>
                <w:rFonts w:ascii="Calibri" w:hAnsi="Calibri" w:cs="DIN Pro Regular"/>
                <w:sz w:val="20"/>
                <w:szCs w:val="20"/>
              </w:rPr>
              <w:t xml:space="preserve">      </w:t>
            </w:r>
            <w:r w:rsidR="000E5713" w:rsidRPr="00C57FB8">
              <w:rPr>
                <w:rFonts w:ascii="Calibri" w:hAnsi="Calibri" w:cs="DIN Pro Regular"/>
                <w:sz w:val="20"/>
                <w:szCs w:val="20"/>
              </w:rPr>
              <w:t>6</w:t>
            </w:r>
            <w:r w:rsidRPr="00C57FB8">
              <w:rPr>
                <w:rFonts w:ascii="Calibri" w:hAnsi="Calibri" w:cs="DIN Pro Regular"/>
                <w:sz w:val="20"/>
                <w:szCs w:val="20"/>
              </w:rPr>
              <w:t>,</w:t>
            </w:r>
            <w:r w:rsidR="008E421E" w:rsidRPr="00C57FB8">
              <w:rPr>
                <w:rFonts w:ascii="Calibri" w:hAnsi="Calibri" w:cs="DIN Pro Regular"/>
                <w:sz w:val="20"/>
                <w:szCs w:val="20"/>
              </w:rPr>
              <w:t>632</w:t>
            </w:r>
            <w:r w:rsidRPr="00C57FB8">
              <w:rPr>
                <w:rFonts w:ascii="Calibri" w:hAnsi="Calibri" w:cs="DIN Pro Regular"/>
                <w:sz w:val="20"/>
                <w:szCs w:val="20"/>
              </w:rPr>
              <w:t>,</w:t>
            </w:r>
            <w:r w:rsidR="008E421E" w:rsidRPr="00C57FB8">
              <w:rPr>
                <w:rFonts w:ascii="Calibri" w:hAnsi="Calibri" w:cs="DIN Pro Regular"/>
                <w:sz w:val="20"/>
                <w:szCs w:val="20"/>
              </w:rPr>
              <w:t>114</w:t>
            </w:r>
            <w:r w:rsidRPr="00C57FB8">
              <w:rPr>
                <w:rFonts w:ascii="Calibri" w:hAnsi="Calibri" w:cs="DIN Pro Regular"/>
                <w:sz w:val="20"/>
                <w:szCs w:val="20"/>
              </w:rPr>
              <w:t xml:space="preserve"> </w:t>
            </w:r>
          </w:p>
        </w:tc>
      </w:tr>
      <w:tr w:rsidR="00364625" w:rsidRPr="00C57FB8" w:rsidTr="002E3FE1">
        <w:trPr>
          <w:trHeight w:val="332"/>
          <w:jc w:val="center"/>
        </w:trPr>
        <w:tc>
          <w:tcPr>
            <w:tcW w:w="5695" w:type="dxa"/>
            <w:tcBorders>
              <w:top w:val="nil"/>
              <w:left w:val="single" w:sz="4" w:space="0" w:color="auto"/>
              <w:bottom w:val="single" w:sz="4" w:space="0" w:color="auto"/>
              <w:right w:val="single" w:sz="4" w:space="0" w:color="auto"/>
            </w:tcBorders>
            <w:shd w:val="clear" w:color="000000" w:fill="FFFFFF"/>
            <w:hideMark/>
          </w:tcPr>
          <w:p w:rsidR="00364625" w:rsidRPr="00C57FB8" w:rsidRDefault="00364625" w:rsidP="00140E62">
            <w:pPr>
              <w:rPr>
                <w:rFonts w:ascii="Calibri" w:hAnsi="Calibri" w:cs="DIN Pro Regular"/>
                <w:sz w:val="20"/>
                <w:szCs w:val="20"/>
              </w:rPr>
            </w:pPr>
            <w:r w:rsidRPr="00C57FB8">
              <w:rPr>
                <w:rFonts w:ascii="Calibri" w:hAnsi="Calibri" w:cs="DIN Pro Regular"/>
                <w:sz w:val="20"/>
                <w:szCs w:val="20"/>
              </w:rPr>
              <w:t>Ayudas Sociales</w:t>
            </w:r>
          </w:p>
        </w:tc>
        <w:tc>
          <w:tcPr>
            <w:tcW w:w="2278" w:type="dxa"/>
            <w:tcBorders>
              <w:top w:val="nil"/>
              <w:left w:val="nil"/>
              <w:bottom w:val="single" w:sz="4" w:space="0" w:color="auto"/>
              <w:right w:val="single" w:sz="4" w:space="0" w:color="auto"/>
            </w:tcBorders>
            <w:shd w:val="clear" w:color="000000" w:fill="FFFFFF"/>
            <w:vAlign w:val="center"/>
            <w:hideMark/>
          </w:tcPr>
          <w:p w:rsidR="00364625" w:rsidRPr="00C57FB8" w:rsidRDefault="000E5713" w:rsidP="00D25651">
            <w:pPr>
              <w:jc w:val="right"/>
              <w:rPr>
                <w:rFonts w:ascii="Calibri" w:hAnsi="Calibri" w:cs="DIN Pro Regular"/>
                <w:sz w:val="20"/>
                <w:szCs w:val="20"/>
              </w:rPr>
            </w:pPr>
            <w:r w:rsidRPr="00C57FB8">
              <w:rPr>
                <w:rFonts w:ascii="Calibri" w:hAnsi="Calibri" w:cs="DIN Pro Regular"/>
                <w:sz w:val="20"/>
                <w:szCs w:val="20"/>
              </w:rPr>
              <w:t>3,723,276</w:t>
            </w:r>
          </w:p>
        </w:tc>
      </w:tr>
      <w:tr w:rsidR="00364625" w:rsidRPr="00C57FB8" w:rsidTr="002E3FE1">
        <w:trPr>
          <w:trHeight w:val="610"/>
          <w:jc w:val="center"/>
        </w:trPr>
        <w:tc>
          <w:tcPr>
            <w:tcW w:w="5695" w:type="dxa"/>
            <w:tcBorders>
              <w:top w:val="nil"/>
              <w:left w:val="single" w:sz="4" w:space="0" w:color="auto"/>
              <w:bottom w:val="single" w:sz="4" w:space="0" w:color="auto"/>
              <w:right w:val="single" w:sz="4" w:space="0" w:color="auto"/>
            </w:tcBorders>
            <w:shd w:val="clear" w:color="000000" w:fill="FFFFFF"/>
            <w:hideMark/>
          </w:tcPr>
          <w:p w:rsidR="00364625" w:rsidRPr="00C57FB8" w:rsidRDefault="00364625" w:rsidP="00140E62">
            <w:pPr>
              <w:rPr>
                <w:rFonts w:ascii="Calibri" w:hAnsi="Calibri" w:cs="DIN Pro Regular"/>
                <w:sz w:val="20"/>
                <w:szCs w:val="20"/>
              </w:rPr>
            </w:pPr>
            <w:r w:rsidRPr="00C57FB8">
              <w:rPr>
                <w:rFonts w:ascii="Calibri" w:hAnsi="Calibri" w:cs="DIN Pro Regular"/>
                <w:sz w:val="20"/>
                <w:szCs w:val="20"/>
              </w:rPr>
              <w:t>Estimaciones, Depreciaciones, Deterioros, Obsolescencia y Amortizaciones</w:t>
            </w:r>
          </w:p>
        </w:tc>
        <w:tc>
          <w:tcPr>
            <w:tcW w:w="2278" w:type="dxa"/>
            <w:tcBorders>
              <w:top w:val="nil"/>
              <w:left w:val="nil"/>
              <w:bottom w:val="single" w:sz="4" w:space="0" w:color="auto"/>
              <w:right w:val="single" w:sz="4" w:space="0" w:color="auto"/>
            </w:tcBorders>
            <w:shd w:val="clear" w:color="000000" w:fill="FFFFFF"/>
            <w:vAlign w:val="center"/>
            <w:hideMark/>
          </w:tcPr>
          <w:p w:rsidR="00364625" w:rsidRPr="00C57FB8" w:rsidRDefault="00364625" w:rsidP="00D25651">
            <w:pPr>
              <w:jc w:val="right"/>
              <w:rPr>
                <w:rFonts w:ascii="Calibri" w:hAnsi="Calibri" w:cs="DIN Pro Regular"/>
                <w:sz w:val="20"/>
                <w:szCs w:val="20"/>
              </w:rPr>
            </w:pPr>
            <w:r w:rsidRPr="00C57FB8">
              <w:rPr>
                <w:rFonts w:ascii="Calibri" w:hAnsi="Calibri" w:cs="DIN Pro Regular"/>
                <w:sz w:val="20"/>
                <w:szCs w:val="20"/>
              </w:rPr>
              <w:t xml:space="preserve">      </w:t>
            </w:r>
            <w:r w:rsidR="007D04A2" w:rsidRPr="00C57FB8">
              <w:rPr>
                <w:rFonts w:ascii="Calibri" w:hAnsi="Calibri" w:cs="DIN Pro Regular"/>
                <w:color w:val="000000"/>
                <w:sz w:val="20"/>
                <w:szCs w:val="20"/>
              </w:rPr>
              <w:t>1,635,97</w:t>
            </w:r>
            <w:r w:rsidR="003839F1" w:rsidRPr="00C57FB8">
              <w:rPr>
                <w:rFonts w:ascii="Calibri" w:hAnsi="Calibri" w:cs="DIN Pro Regular"/>
                <w:color w:val="000000"/>
                <w:sz w:val="20"/>
                <w:szCs w:val="20"/>
              </w:rPr>
              <w:t>6</w:t>
            </w:r>
          </w:p>
        </w:tc>
      </w:tr>
      <w:tr w:rsidR="00364625" w:rsidRPr="00C57FB8" w:rsidTr="002E3FE1">
        <w:trPr>
          <w:trHeight w:val="485"/>
          <w:jc w:val="center"/>
        </w:trPr>
        <w:tc>
          <w:tcPr>
            <w:tcW w:w="5695" w:type="dxa"/>
            <w:tcBorders>
              <w:top w:val="nil"/>
              <w:left w:val="single" w:sz="4" w:space="0" w:color="auto"/>
              <w:bottom w:val="single" w:sz="4" w:space="0" w:color="auto"/>
              <w:right w:val="single" w:sz="4" w:space="0" w:color="auto"/>
            </w:tcBorders>
            <w:shd w:val="clear" w:color="000000" w:fill="FFFFFF"/>
            <w:vAlign w:val="center"/>
            <w:hideMark/>
          </w:tcPr>
          <w:p w:rsidR="00364625" w:rsidRPr="00C57FB8" w:rsidRDefault="00364625" w:rsidP="00140E62">
            <w:pPr>
              <w:rPr>
                <w:rFonts w:ascii="Calibri" w:hAnsi="Calibri" w:cs="DIN Pro Regular"/>
                <w:sz w:val="20"/>
                <w:szCs w:val="20"/>
              </w:rPr>
            </w:pPr>
            <w:proofErr w:type="gramStart"/>
            <w:r w:rsidRPr="00C57FB8">
              <w:rPr>
                <w:rFonts w:ascii="Calibri" w:hAnsi="Calibri" w:cs="DIN Pro Regular"/>
                <w:sz w:val="20"/>
                <w:szCs w:val="20"/>
              </w:rPr>
              <w:t>Total</w:t>
            </w:r>
            <w:proofErr w:type="gramEnd"/>
            <w:r w:rsidRPr="00C57FB8">
              <w:rPr>
                <w:rFonts w:ascii="Calibri" w:hAnsi="Calibri" w:cs="DIN Pro Regular"/>
                <w:sz w:val="20"/>
                <w:szCs w:val="20"/>
              </w:rPr>
              <w:t xml:space="preserve"> de Gastos</w:t>
            </w:r>
          </w:p>
        </w:tc>
        <w:tc>
          <w:tcPr>
            <w:tcW w:w="2278" w:type="dxa"/>
            <w:tcBorders>
              <w:top w:val="nil"/>
              <w:left w:val="nil"/>
              <w:bottom w:val="single" w:sz="4" w:space="0" w:color="auto"/>
              <w:right w:val="single" w:sz="4" w:space="0" w:color="auto"/>
            </w:tcBorders>
            <w:shd w:val="clear" w:color="000000" w:fill="FFFFFF"/>
            <w:vAlign w:val="center"/>
            <w:hideMark/>
          </w:tcPr>
          <w:p w:rsidR="00364625" w:rsidRPr="00C57FB8" w:rsidRDefault="00364625" w:rsidP="00D25651">
            <w:pPr>
              <w:jc w:val="right"/>
              <w:rPr>
                <w:rFonts w:ascii="Calibri" w:hAnsi="Calibri" w:cs="DIN Pro Regular"/>
                <w:sz w:val="20"/>
                <w:szCs w:val="20"/>
              </w:rPr>
            </w:pPr>
            <w:r w:rsidRPr="00C57FB8">
              <w:rPr>
                <w:rFonts w:ascii="Calibri" w:hAnsi="Calibri" w:cs="DIN Pro Regular"/>
                <w:sz w:val="20"/>
                <w:szCs w:val="20"/>
              </w:rPr>
              <w:t xml:space="preserve">   </w:t>
            </w:r>
            <w:r w:rsidR="00F5678F" w:rsidRPr="00C57FB8">
              <w:rPr>
                <w:rFonts w:ascii="Calibri" w:hAnsi="Calibri" w:cs="DIN Pro Regular"/>
                <w:sz w:val="20"/>
                <w:szCs w:val="20"/>
              </w:rPr>
              <w:t>50</w:t>
            </w:r>
            <w:r w:rsidRPr="00C57FB8">
              <w:rPr>
                <w:rFonts w:ascii="Calibri" w:hAnsi="Calibri" w:cs="DIN Pro Regular"/>
                <w:sz w:val="20"/>
                <w:szCs w:val="20"/>
              </w:rPr>
              <w:t>,</w:t>
            </w:r>
            <w:r w:rsidR="008E421E" w:rsidRPr="00C57FB8">
              <w:rPr>
                <w:rFonts w:ascii="Calibri" w:hAnsi="Calibri" w:cs="DIN Pro Regular"/>
                <w:sz w:val="20"/>
                <w:szCs w:val="20"/>
              </w:rPr>
              <w:t>127</w:t>
            </w:r>
            <w:r w:rsidRPr="00C57FB8">
              <w:rPr>
                <w:rFonts w:ascii="Calibri" w:hAnsi="Calibri" w:cs="DIN Pro Regular"/>
                <w:sz w:val="20"/>
                <w:szCs w:val="20"/>
              </w:rPr>
              <w:t>,</w:t>
            </w:r>
            <w:r w:rsidR="008E421E" w:rsidRPr="00C57FB8">
              <w:rPr>
                <w:rFonts w:ascii="Calibri" w:hAnsi="Calibri" w:cs="DIN Pro Regular"/>
                <w:sz w:val="20"/>
                <w:szCs w:val="20"/>
              </w:rPr>
              <w:t>455</w:t>
            </w:r>
            <w:r w:rsidRPr="00C57FB8">
              <w:rPr>
                <w:rFonts w:ascii="Calibri" w:hAnsi="Calibri" w:cs="DIN Pro Regular"/>
                <w:sz w:val="20"/>
                <w:szCs w:val="20"/>
              </w:rPr>
              <w:t xml:space="preserve"> </w:t>
            </w:r>
          </w:p>
        </w:tc>
      </w:tr>
    </w:tbl>
    <w:p w:rsidR="00364625" w:rsidRPr="00C57FB8" w:rsidRDefault="00364625" w:rsidP="00364625">
      <w:pPr>
        <w:pStyle w:val="ROMANOS"/>
        <w:spacing w:after="0" w:line="240" w:lineRule="exact"/>
        <w:ind w:left="0" w:firstLine="0"/>
        <w:rPr>
          <w:rFonts w:ascii="Calibri" w:hAnsi="Calibri" w:cs="DIN Pro Regular"/>
          <w:sz w:val="20"/>
          <w:szCs w:val="20"/>
          <w:lang w:val="es-MX"/>
        </w:rPr>
      </w:pPr>
    </w:p>
    <w:tbl>
      <w:tblPr>
        <w:tblW w:w="8000" w:type="dxa"/>
        <w:jc w:val="center"/>
        <w:tblLook w:val="04A0" w:firstRow="1" w:lastRow="0" w:firstColumn="1" w:lastColumn="0" w:noHBand="0" w:noVBand="1"/>
      </w:tblPr>
      <w:tblGrid>
        <w:gridCol w:w="5435"/>
        <w:gridCol w:w="2565"/>
      </w:tblGrid>
      <w:tr w:rsidR="00364625" w:rsidRPr="00C57FB8" w:rsidTr="002E3FE1">
        <w:trPr>
          <w:trHeight w:val="224"/>
          <w:jc w:val="center"/>
        </w:trPr>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625" w:rsidRPr="00C57FB8" w:rsidRDefault="00364625" w:rsidP="00140E62">
            <w:pPr>
              <w:jc w:val="both"/>
              <w:rPr>
                <w:rFonts w:ascii="Calibri" w:hAnsi="Calibri" w:cs="DIN Pro Regular"/>
                <w:sz w:val="20"/>
                <w:szCs w:val="20"/>
                <w:lang w:val="es-ES"/>
              </w:rPr>
            </w:pPr>
            <w:r w:rsidRPr="00C57FB8">
              <w:rPr>
                <w:rFonts w:ascii="Calibri" w:hAnsi="Calibri" w:cs="DIN Pro Regular"/>
                <w:sz w:val="20"/>
                <w:szCs w:val="20"/>
                <w:lang w:val="es-ES"/>
              </w:rPr>
              <w:t>Remuneraciones al Personal de Carácter Transitorio</w:t>
            </w:r>
          </w:p>
        </w:tc>
        <w:tc>
          <w:tcPr>
            <w:tcW w:w="2565" w:type="dxa"/>
            <w:tcBorders>
              <w:top w:val="single" w:sz="4" w:space="0" w:color="auto"/>
              <w:left w:val="nil"/>
              <w:bottom w:val="single" w:sz="4" w:space="0" w:color="auto"/>
              <w:right w:val="single" w:sz="4" w:space="0" w:color="auto"/>
            </w:tcBorders>
            <w:shd w:val="clear" w:color="auto" w:fill="auto"/>
            <w:noWrap/>
            <w:vAlign w:val="bottom"/>
            <w:hideMark/>
          </w:tcPr>
          <w:p w:rsidR="00364625" w:rsidRPr="00C57FB8" w:rsidRDefault="00046EF0" w:rsidP="00140E62">
            <w:pPr>
              <w:jc w:val="right"/>
              <w:rPr>
                <w:rFonts w:ascii="Calibri" w:hAnsi="Calibri" w:cs="DIN Pro Regular"/>
                <w:sz w:val="20"/>
                <w:szCs w:val="20"/>
                <w:lang w:val="en-US"/>
              </w:rPr>
            </w:pPr>
            <w:r w:rsidRPr="00C57FB8">
              <w:rPr>
                <w:rFonts w:ascii="Calibri" w:hAnsi="Calibri" w:cs="DIN Pro Regular"/>
                <w:sz w:val="20"/>
                <w:szCs w:val="20"/>
                <w:lang w:val="es-ES"/>
              </w:rPr>
              <w:t>9</w:t>
            </w:r>
            <w:r w:rsidR="00364625" w:rsidRPr="00C57FB8">
              <w:rPr>
                <w:rFonts w:ascii="Calibri" w:hAnsi="Calibri" w:cs="DIN Pro Regular"/>
                <w:sz w:val="20"/>
                <w:szCs w:val="20"/>
                <w:lang w:val="es-ES"/>
              </w:rPr>
              <w:t>,</w:t>
            </w:r>
            <w:r w:rsidRPr="00C57FB8">
              <w:rPr>
                <w:rFonts w:ascii="Calibri" w:hAnsi="Calibri" w:cs="DIN Pro Regular"/>
                <w:sz w:val="20"/>
                <w:szCs w:val="20"/>
                <w:lang w:val="es-ES"/>
              </w:rPr>
              <w:t>687</w:t>
            </w:r>
            <w:r w:rsidR="00364625" w:rsidRPr="00C57FB8">
              <w:rPr>
                <w:rFonts w:ascii="Calibri" w:hAnsi="Calibri" w:cs="DIN Pro Regular"/>
                <w:sz w:val="20"/>
                <w:szCs w:val="20"/>
                <w:lang w:val="es-ES"/>
              </w:rPr>
              <w:t>,</w:t>
            </w:r>
            <w:r w:rsidRPr="00C57FB8">
              <w:rPr>
                <w:rFonts w:ascii="Calibri" w:hAnsi="Calibri" w:cs="DIN Pro Regular"/>
                <w:sz w:val="20"/>
                <w:szCs w:val="20"/>
                <w:lang w:val="es-ES"/>
              </w:rPr>
              <w:t>705</w:t>
            </w:r>
          </w:p>
        </w:tc>
      </w:tr>
    </w:tbl>
    <w:p w:rsidR="00436882" w:rsidRPr="00C57FB8" w:rsidRDefault="00436882" w:rsidP="00046EF0">
      <w:pPr>
        <w:pStyle w:val="ROMANOS"/>
        <w:spacing w:after="0" w:line="240" w:lineRule="exact"/>
        <w:ind w:left="0" w:right="708" w:firstLine="0"/>
        <w:rPr>
          <w:rFonts w:ascii="Calibri" w:hAnsi="Calibri" w:cs="DIN Pro Regular"/>
          <w:sz w:val="20"/>
          <w:szCs w:val="20"/>
          <w:lang w:val="es-MX"/>
        </w:rPr>
      </w:pPr>
    </w:p>
    <w:p w:rsidR="005B5BE0" w:rsidRDefault="005B5BE0" w:rsidP="00046EF0">
      <w:pPr>
        <w:pStyle w:val="ROMANOS"/>
        <w:spacing w:after="0" w:line="240" w:lineRule="exact"/>
        <w:ind w:left="0" w:right="708" w:firstLine="0"/>
        <w:rPr>
          <w:rFonts w:ascii="Calibri" w:hAnsi="Calibri" w:cs="DIN Pro Regular"/>
          <w:sz w:val="20"/>
          <w:szCs w:val="20"/>
          <w:lang w:val="es-MX"/>
        </w:rPr>
      </w:pPr>
    </w:p>
    <w:p w:rsidR="001C5BCF" w:rsidRDefault="001C5BCF" w:rsidP="00046EF0">
      <w:pPr>
        <w:pStyle w:val="ROMANOS"/>
        <w:spacing w:after="0" w:line="240" w:lineRule="exact"/>
        <w:ind w:left="0" w:right="708" w:firstLine="0"/>
        <w:rPr>
          <w:rFonts w:ascii="Calibri" w:hAnsi="Calibri" w:cs="DIN Pro Regular"/>
          <w:sz w:val="20"/>
          <w:szCs w:val="20"/>
          <w:lang w:val="es-MX"/>
        </w:rPr>
      </w:pPr>
    </w:p>
    <w:p w:rsidR="001C5BCF" w:rsidRDefault="001C5BCF" w:rsidP="00046EF0">
      <w:pPr>
        <w:pStyle w:val="ROMANOS"/>
        <w:spacing w:after="0" w:line="240" w:lineRule="exact"/>
        <w:ind w:left="0" w:right="708" w:firstLine="0"/>
        <w:rPr>
          <w:rFonts w:ascii="Calibri" w:hAnsi="Calibri" w:cs="DIN Pro Regular"/>
          <w:sz w:val="20"/>
          <w:szCs w:val="20"/>
          <w:lang w:val="es-MX"/>
        </w:rPr>
      </w:pPr>
    </w:p>
    <w:p w:rsidR="001C5BCF" w:rsidRDefault="001C5BCF" w:rsidP="00046EF0">
      <w:pPr>
        <w:pStyle w:val="ROMANOS"/>
        <w:spacing w:after="0" w:line="240" w:lineRule="exact"/>
        <w:ind w:left="0" w:right="708" w:firstLine="0"/>
        <w:rPr>
          <w:rFonts w:ascii="Calibri" w:hAnsi="Calibri" w:cs="DIN Pro Regular"/>
          <w:sz w:val="20"/>
          <w:szCs w:val="20"/>
          <w:lang w:val="es-MX"/>
        </w:rPr>
      </w:pPr>
    </w:p>
    <w:p w:rsidR="001C5BCF" w:rsidRDefault="001C5BCF" w:rsidP="00046EF0">
      <w:pPr>
        <w:pStyle w:val="ROMANOS"/>
        <w:spacing w:after="0" w:line="240" w:lineRule="exact"/>
        <w:ind w:left="0" w:right="708" w:firstLine="0"/>
        <w:rPr>
          <w:rFonts w:ascii="Calibri" w:hAnsi="Calibri" w:cs="DIN Pro Regular"/>
          <w:sz w:val="20"/>
          <w:szCs w:val="20"/>
          <w:lang w:val="es-MX"/>
        </w:rPr>
      </w:pPr>
    </w:p>
    <w:p w:rsidR="001C5BCF" w:rsidRDefault="001C5BCF" w:rsidP="00046EF0">
      <w:pPr>
        <w:pStyle w:val="ROMANOS"/>
        <w:spacing w:after="0" w:line="240" w:lineRule="exact"/>
        <w:ind w:left="0" w:right="708" w:firstLine="0"/>
        <w:rPr>
          <w:rFonts w:ascii="Calibri" w:hAnsi="Calibri" w:cs="DIN Pro Regular"/>
          <w:sz w:val="20"/>
          <w:szCs w:val="20"/>
          <w:lang w:val="es-MX"/>
        </w:rPr>
      </w:pPr>
    </w:p>
    <w:p w:rsidR="001C5BCF" w:rsidRPr="00C57FB8" w:rsidRDefault="001C5BCF" w:rsidP="00046EF0">
      <w:pPr>
        <w:pStyle w:val="ROMANOS"/>
        <w:spacing w:after="0" w:line="240" w:lineRule="exact"/>
        <w:ind w:left="0" w:right="708" w:firstLine="0"/>
        <w:rPr>
          <w:rFonts w:ascii="Calibri" w:hAnsi="Calibri" w:cs="DIN Pro Regular"/>
          <w:sz w:val="20"/>
          <w:szCs w:val="20"/>
          <w:lang w:val="es-MX"/>
        </w:rPr>
      </w:pPr>
    </w:p>
    <w:p w:rsidR="00046EF0" w:rsidRPr="00C57FB8" w:rsidRDefault="00046EF0" w:rsidP="00046EF0">
      <w:pPr>
        <w:pStyle w:val="ROMANOS"/>
        <w:spacing w:after="0" w:line="240" w:lineRule="exact"/>
        <w:ind w:left="0" w:right="708" w:firstLine="0"/>
        <w:rPr>
          <w:rFonts w:ascii="Calibri" w:hAnsi="Calibri" w:cs="DIN Pro Regular"/>
          <w:sz w:val="20"/>
          <w:szCs w:val="20"/>
          <w:lang w:val="es-MX"/>
        </w:rPr>
      </w:pPr>
      <w:r w:rsidRPr="00C57FB8">
        <w:rPr>
          <w:rFonts w:ascii="Calibri" w:hAnsi="Calibri" w:cs="DIN Pro Regular"/>
          <w:sz w:val="20"/>
          <w:szCs w:val="20"/>
          <w:lang w:val="es-MX"/>
        </w:rPr>
        <w:t xml:space="preserve">Del total del gasto devengado por </w:t>
      </w:r>
      <w:r w:rsidRPr="00C57FB8">
        <w:rPr>
          <w:rFonts w:ascii="Calibri" w:hAnsi="Calibri" w:cs="DIN Pro Regular"/>
          <w:b/>
          <w:color w:val="000000"/>
          <w:sz w:val="20"/>
          <w:szCs w:val="20"/>
          <w:lang w:eastAsia="es-MX"/>
        </w:rPr>
        <w:t>48,</w:t>
      </w:r>
      <w:r w:rsidR="001413F5" w:rsidRPr="00C57FB8">
        <w:rPr>
          <w:rFonts w:ascii="Calibri" w:hAnsi="Calibri" w:cs="DIN Pro Regular"/>
          <w:b/>
          <w:color w:val="000000"/>
          <w:sz w:val="20"/>
          <w:szCs w:val="20"/>
          <w:lang w:eastAsia="es-MX"/>
        </w:rPr>
        <w:t>662</w:t>
      </w:r>
      <w:r w:rsidRPr="00C57FB8">
        <w:rPr>
          <w:rFonts w:ascii="Calibri" w:hAnsi="Calibri" w:cs="DIN Pro Regular"/>
          <w:b/>
          <w:color w:val="000000"/>
          <w:sz w:val="20"/>
          <w:szCs w:val="20"/>
          <w:lang w:eastAsia="es-MX"/>
        </w:rPr>
        <w:t>,</w:t>
      </w:r>
      <w:r w:rsidR="001413F5" w:rsidRPr="00C57FB8">
        <w:rPr>
          <w:rFonts w:ascii="Calibri" w:hAnsi="Calibri" w:cs="DIN Pro Regular"/>
          <w:b/>
          <w:color w:val="000000"/>
          <w:sz w:val="20"/>
          <w:szCs w:val="20"/>
          <w:lang w:eastAsia="es-MX"/>
        </w:rPr>
        <w:t>092</w:t>
      </w:r>
      <w:r w:rsidRPr="00C57FB8">
        <w:rPr>
          <w:rFonts w:ascii="Calibri" w:hAnsi="Calibri" w:cs="DIN Pro Regular"/>
          <w:b/>
          <w:color w:val="000000"/>
          <w:sz w:val="20"/>
          <w:szCs w:val="20"/>
          <w:lang w:eastAsia="es-MX"/>
        </w:rPr>
        <w:t>,</w:t>
      </w:r>
      <w:r w:rsidRPr="00C57FB8">
        <w:rPr>
          <w:rFonts w:ascii="Calibri" w:hAnsi="Calibri" w:cs="DIN Pro Regular"/>
          <w:sz w:val="20"/>
          <w:szCs w:val="20"/>
          <w:lang w:val="es-MX"/>
        </w:rPr>
        <w:t xml:space="preserve"> La cuenta de </w:t>
      </w:r>
      <w:r w:rsidRPr="00C57FB8">
        <w:rPr>
          <w:rFonts w:ascii="Calibri" w:hAnsi="Calibri" w:cs="DIN Pro Regular"/>
          <w:sz w:val="20"/>
          <w:szCs w:val="20"/>
        </w:rPr>
        <w:t>Remuneraciones al Personal de Carácter Transitorio,</w:t>
      </w:r>
      <w:r w:rsidRPr="00C57FB8">
        <w:rPr>
          <w:rFonts w:ascii="Calibri" w:hAnsi="Calibri" w:cs="DIN Pro Regular"/>
          <w:sz w:val="20"/>
          <w:szCs w:val="20"/>
          <w:lang w:val="es-MX"/>
        </w:rPr>
        <w:t xml:space="preserve"> refleja un saldo sumamente importante ya que en esa cuenta se registra el costo de los contratos otorgados al personal docente y administrativo para el logro de los objetivos de capacitación policial.</w:t>
      </w:r>
    </w:p>
    <w:p w:rsidR="00DF01DA" w:rsidRPr="00C57FB8" w:rsidRDefault="00DF01DA" w:rsidP="000E6439">
      <w:pPr>
        <w:pStyle w:val="ROMANOS"/>
        <w:spacing w:after="0" w:line="240" w:lineRule="exact"/>
        <w:ind w:left="1140"/>
        <w:rPr>
          <w:rFonts w:ascii="Calibri" w:hAnsi="Calibri" w:cs="DIN Pro Regular"/>
          <w:sz w:val="20"/>
          <w:szCs w:val="20"/>
          <w:lang w:val="es-MX"/>
        </w:rPr>
      </w:pPr>
    </w:p>
    <w:p w:rsidR="00540418" w:rsidRPr="00C57FB8" w:rsidRDefault="00540418" w:rsidP="00540418">
      <w:pPr>
        <w:pStyle w:val="ROMANOS"/>
        <w:spacing w:after="0" w:line="240" w:lineRule="exact"/>
        <w:ind w:left="1008" w:firstLine="0"/>
        <w:rPr>
          <w:rFonts w:ascii="Calibri" w:hAnsi="Calibri" w:cs="DIN Pro Regular"/>
          <w:sz w:val="20"/>
          <w:szCs w:val="20"/>
          <w:lang w:val="es-MX"/>
        </w:rPr>
      </w:pPr>
    </w:p>
    <w:p w:rsidR="00540418" w:rsidRPr="00C57FB8" w:rsidRDefault="00540418" w:rsidP="00540418">
      <w:pPr>
        <w:pStyle w:val="INCISO"/>
        <w:spacing w:after="0" w:line="240" w:lineRule="exact"/>
        <w:ind w:left="360"/>
        <w:rPr>
          <w:rFonts w:ascii="Calibri" w:hAnsi="Calibri" w:cs="DIN Pro Regular"/>
          <w:b/>
          <w:smallCaps/>
          <w:sz w:val="20"/>
          <w:szCs w:val="20"/>
        </w:rPr>
      </w:pPr>
      <w:r w:rsidRPr="00C57FB8">
        <w:rPr>
          <w:rFonts w:ascii="Calibri" w:hAnsi="Calibri" w:cs="DIN Pro Regular"/>
          <w:b/>
          <w:smallCaps/>
          <w:sz w:val="20"/>
          <w:szCs w:val="20"/>
        </w:rPr>
        <w:t>III</w:t>
      </w:r>
      <w:r w:rsidRPr="004E544D">
        <w:rPr>
          <w:rFonts w:ascii="Encode Sans" w:hAnsi="Encode Sans" w:cs="DIN Pro Regular"/>
          <w:b/>
          <w:smallCaps/>
          <w:sz w:val="20"/>
          <w:szCs w:val="20"/>
        </w:rPr>
        <w:t>)</w:t>
      </w:r>
      <w:r w:rsidRPr="004E544D">
        <w:rPr>
          <w:rFonts w:ascii="Encode Sans" w:hAnsi="Encode Sans" w:cs="DIN Pro Regular"/>
          <w:b/>
          <w:smallCaps/>
          <w:sz w:val="20"/>
          <w:szCs w:val="20"/>
        </w:rPr>
        <w:tab/>
        <w:t>Notas al Estado de Variación en la Hacienda Pública</w:t>
      </w:r>
    </w:p>
    <w:p w:rsidR="00DF01DA" w:rsidRPr="00C57FB8" w:rsidRDefault="00DF01DA" w:rsidP="00540418">
      <w:pPr>
        <w:pStyle w:val="INCISO"/>
        <w:spacing w:after="0" w:line="240" w:lineRule="exact"/>
        <w:ind w:left="360"/>
        <w:rPr>
          <w:rFonts w:ascii="Calibri" w:hAnsi="Calibri" w:cs="DIN Pro Regular"/>
          <w:b/>
          <w:smallCaps/>
          <w:sz w:val="20"/>
          <w:szCs w:val="20"/>
        </w:rPr>
      </w:pPr>
    </w:p>
    <w:p w:rsidR="00F5678F" w:rsidRPr="00C57FB8" w:rsidRDefault="00F5678F" w:rsidP="00F5678F">
      <w:pPr>
        <w:pStyle w:val="ROMANOS"/>
        <w:spacing w:after="0" w:line="240" w:lineRule="exact"/>
        <w:ind w:left="0" w:firstLine="0"/>
        <w:rPr>
          <w:rFonts w:ascii="Calibri" w:hAnsi="Calibri" w:cs="DIN Pro Regular"/>
          <w:sz w:val="20"/>
          <w:szCs w:val="20"/>
          <w:lang w:val="es-MX"/>
        </w:rPr>
      </w:pPr>
      <w:r w:rsidRPr="00C57FB8">
        <w:rPr>
          <w:rFonts w:ascii="Calibri" w:hAnsi="Calibri" w:cs="DIN Pro Regular"/>
          <w:sz w:val="20"/>
          <w:szCs w:val="20"/>
          <w:lang w:val="es-MX"/>
        </w:rPr>
        <w:t>E</w:t>
      </w:r>
      <w:r w:rsidR="008B704F" w:rsidRPr="00C57FB8">
        <w:rPr>
          <w:rFonts w:ascii="Calibri" w:hAnsi="Calibri" w:cs="DIN Pro Regular"/>
          <w:sz w:val="20"/>
          <w:szCs w:val="20"/>
          <w:lang w:val="es-MX"/>
        </w:rPr>
        <w:t>l traspaso del Resultado del Ejercicio al de Ejercicios Anteriores.</w:t>
      </w:r>
    </w:p>
    <w:p w:rsidR="00DF01DA" w:rsidRPr="00C57FB8" w:rsidRDefault="00DF01DA" w:rsidP="00540418">
      <w:pPr>
        <w:pStyle w:val="INCISO"/>
        <w:spacing w:after="0" w:line="240" w:lineRule="exact"/>
        <w:ind w:left="360"/>
        <w:rPr>
          <w:rFonts w:ascii="Calibri" w:hAnsi="Calibri" w:cs="DIN Pro Regular"/>
          <w:b/>
          <w:smallCaps/>
          <w:sz w:val="20"/>
          <w:szCs w:val="20"/>
          <w:lang w:val="es-MX"/>
        </w:rPr>
      </w:pPr>
    </w:p>
    <w:p w:rsidR="00DF01DA" w:rsidRPr="00C57FB8" w:rsidRDefault="00DF01DA" w:rsidP="00540418">
      <w:pPr>
        <w:pStyle w:val="INCISO"/>
        <w:spacing w:after="0" w:line="240" w:lineRule="exact"/>
        <w:ind w:left="360"/>
        <w:rPr>
          <w:rFonts w:ascii="Calibri" w:hAnsi="Calibri" w:cs="DIN Pro Regular"/>
          <w:b/>
          <w:smallCaps/>
          <w:sz w:val="20"/>
          <w:szCs w:val="20"/>
        </w:rPr>
      </w:pPr>
    </w:p>
    <w:p w:rsidR="00540418" w:rsidRDefault="00540418" w:rsidP="00F5678F">
      <w:pPr>
        <w:pStyle w:val="INCISO"/>
        <w:spacing w:after="0" w:line="240" w:lineRule="exact"/>
        <w:ind w:left="0" w:firstLine="0"/>
        <w:rPr>
          <w:rFonts w:ascii="Calibri" w:hAnsi="Calibri" w:cs="DIN Pro Regular"/>
          <w:b/>
          <w:smallCaps/>
          <w:sz w:val="20"/>
          <w:szCs w:val="20"/>
        </w:rPr>
      </w:pPr>
      <w:r w:rsidRPr="00C57FB8">
        <w:rPr>
          <w:rFonts w:ascii="Calibri" w:hAnsi="Calibri" w:cs="DIN Pro Regular"/>
          <w:b/>
          <w:smallCaps/>
          <w:sz w:val="20"/>
          <w:szCs w:val="20"/>
        </w:rPr>
        <w:t>IV)</w:t>
      </w:r>
      <w:r w:rsidR="00F5678F" w:rsidRPr="00C57FB8">
        <w:rPr>
          <w:rFonts w:ascii="Calibri" w:hAnsi="Calibri" w:cs="DIN Pro Regular"/>
          <w:b/>
          <w:smallCaps/>
          <w:sz w:val="20"/>
          <w:szCs w:val="20"/>
        </w:rPr>
        <w:t xml:space="preserve">   </w:t>
      </w:r>
      <w:r w:rsidRPr="004E544D">
        <w:rPr>
          <w:rFonts w:ascii="Encode Sans" w:hAnsi="Encode Sans" w:cs="DIN Pro Regular"/>
          <w:b/>
          <w:smallCaps/>
          <w:sz w:val="20"/>
          <w:szCs w:val="20"/>
        </w:rPr>
        <w:t>Notas al Estado de Flujos de Efectivo</w:t>
      </w:r>
      <w:r w:rsidRPr="00C57FB8">
        <w:rPr>
          <w:rFonts w:ascii="Calibri" w:hAnsi="Calibri" w:cs="DIN Pro Regular"/>
          <w:b/>
          <w:smallCaps/>
          <w:sz w:val="20"/>
          <w:szCs w:val="20"/>
        </w:rPr>
        <w:t xml:space="preserve"> </w:t>
      </w:r>
    </w:p>
    <w:p w:rsidR="001C5BCF" w:rsidRPr="00C57FB8" w:rsidRDefault="001C5BCF" w:rsidP="00F5678F">
      <w:pPr>
        <w:pStyle w:val="INCISO"/>
        <w:spacing w:after="0" w:line="240" w:lineRule="exact"/>
        <w:ind w:left="0" w:firstLine="0"/>
        <w:rPr>
          <w:rFonts w:ascii="Calibri" w:hAnsi="Calibri" w:cs="DIN Pro Regular"/>
          <w:b/>
          <w:smallCaps/>
          <w:sz w:val="20"/>
          <w:szCs w:val="20"/>
        </w:rPr>
      </w:pPr>
    </w:p>
    <w:p w:rsidR="00540418" w:rsidRPr="00C57FB8" w:rsidRDefault="00540418" w:rsidP="00540418">
      <w:pPr>
        <w:pStyle w:val="INCISO"/>
        <w:spacing w:after="0" w:line="240" w:lineRule="exact"/>
        <w:ind w:left="360"/>
        <w:rPr>
          <w:rFonts w:ascii="Calibri" w:hAnsi="Calibri" w:cs="DIN Pro Regular"/>
          <w:smallCaps/>
          <w:sz w:val="20"/>
          <w:szCs w:val="20"/>
        </w:rPr>
      </w:pPr>
    </w:p>
    <w:p w:rsidR="00540418" w:rsidRPr="004E544D" w:rsidRDefault="00540418" w:rsidP="000E6439">
      <w:pPr>
        <w:pStyle w:val="ROMANOS"/>
        <w:spacing w:after="0" w:line="240" w:lineRule="exact"/>
        <w:ind w:left="1140"/>
        <w:rPr>
          <w:rFonts w:ascii="Encode Sans" w:hAnsi="Encode Sans" w:cs="DIN Pro Regular"/>
          <w:b/>
          <w:sz w:val="20"/>
          <w:szCs w:val="20"/>
          <w:lang w:val="es-MX"/>
        </w:rPr>
      </w:pPr>
      <w:r w:rsidRPr="004E544D">
        <w:rPr>
          <w:rFonts w:ascii="Encode Sans" w:hAnsi="Encode Sans" w:cs="DIN Pro Regular"/>
          <w:b/>
          <w:sz w:val="20"/>
          <w:szCs w:val="20"/>
          <w:lang w:val="es-MX"/>
        </w:rPr>
        <w:t>Efectivo y equivalentes</w:t>
      </w:r>
    </w:p>
    <w:p w:rsidR="005774F0" w:rsidRPr="00C57FB8" w:rsidRDefault="003F39C5" w:rsidP="003F39C5">
      <w:pPr>
        <w:pStyle w:val="ROMANOS"/>
        <w:numPr>
          <w:ilvl w:val="0"/>
          <w:numId w:val="9"/>
        </w:numPr>
        <w:spacing w:after="0" w:line="240" w:lineRule="exact"/>
        <w:rPr>
          <w:rFonts w:ascii="Calibri" w:hAnsi="Calibri" w:cs="DIN Pro Regular"/>
          <w:b/>
          <w:sz w:val="20"/>
          <w:szCs w:val="20"/>
          <w:lang w:val="es-MX"/>
        </w:rPr>
      </w:pPr>
      <w:r w:rsidRPr="00C57FB8">
        <w:rPr>
          <w:rFonts w:ascii="Calibri" w:hAnsi="Calibri" w:cs="DIN Pro Regular"/>
          <w:sz w:val="20"/>
          <w:szCs w:val="20"/>
          <w:lang w:val="es-MX"/>
        </w:rPr>
        <w:t>El análisis de los saldos inicial y final, del Estado de Flujo de Efectivo en la cuenta de efectivo y equivalentes:</w:t>
      </w:r>
    </w:p>
    <w:p w:rsidR="00DF01DA" w:rsidRDefault="00DF01DA" w:rsidP="00DF01DA">
      <w:pPr>
        <w:pStyle w:val="ROMANOS"/>
        <w:spacing w:after="0" w:line="240" w:lineRule="exact"/>
        <w:rPr>
          <w:rFonts w:ascii="Calibri" w:hAnsi="Calibri" w:cs="DIN Pro Regular"/>
          <w:b/>
          <w:sz w:val="20"/>
          <w:szCs w:val="20"/>
          <w:lang w:val="es-MX"/>
        </w:rPr>
      </w:pPr>
    </w:p>
    <w:p w:rsidR="001C5BCF" w:rsidRPr="00C57FB8" w:rsidRDefault="001C5BCF" w:rsidP="00DF01DA">
      <w:pPr>
        <w:pStyle w:val="ROMANOS"/>
        <w:spacing w:after="0" w:line="240" w:lineRule="exact"/>
        <w:rPr>
          <w:rFonts w:ascii="Calibri" w:hAnsi="Calibri" w:cs="DIN Pro Regular"/>
          <w:b/>
          <w:sz w:val="20"/>
          <w:szCs w:val="20"/>
          <w:lang w:val="es-MX"/>
        </w:rPr>
      </w:pPr>
    </w:p>
    <w:p w:rsidR="003F39C5" w:rsidRPr="002E3FE1" w:rsidRDefault="003F39C5" w:rsidP="000E6439">
      <w:pPr>
        <w:pStyle w:val="ROMANOS"/>
        <w:spacing w:after="0" w:line="240" w:lineRule="exact"/>
        <w:ind w:left="1140"/>
        <w:rPr>
          <w:rFonts w:ascii="Encode Sans" w:hAnsi="Encode Sans" w:cs="DIN Pro Regular"/>
          <w:b/>
          <w:sz w:val="20"/>
          <w:szCs w:val="20"/>
          <w:lang w:val="es-MX"/>
        </w:rPr>
      </w:pPr>
    </w:p>
    <w:tbl>
      <w:tblPr>
        <w:tblW w:w="0" w:type="auto"/>
        <w:jc w:val="center"/>
        <w:tblLook w:val="0000" w:firstRow="0" w:lastRow="0" w:firstColumn="0" w:lastColumn="0" w:noHBand="0" w:noVBand="0"/>
      </w:tblPr>
      <w:tblGrid>
        <w:gridCol w:w="5438"/>
        <w:gridCol w:w="1127"/>
        <w:gridCol w:w="1026"/>
      </w:tblGrid>
      <w:tr w:rsidR="005774F0" w:rsidRPr="002E3FE1" w:rsidTr="00B0570A">
        <w:trPr>
          <w:cantSplit/>
          <w:trHeight w:val="199"/>
          <w:jc w:val="center"/>
        </w:trPr>
        <w:tc>
          <w:tcPr>
            <w:tcW w:w="0" w:type="auto"/>
            <w:tcBorders>
              <w:top w:val="single" w:sz="6" w:space="0" w:color="auto"/>
              <w:left w:val="single" w:sz="6" w:space="0" w:color="auto"/>
              <w:bottom w:val="single" w:sz="6" w:space="0" w:color="auto"/>
              <w:right w:val="single" w:sz="6" w:space="0" w:color="auto"/>
            </w:tcBorders>
            <w:shd w:val="clear" w:color="auto" w:fill="AB0033"/>
          </w:tcPr>
          <w:p w:rsidR="005774F0" w:rsidRPr="002E3FE1" w:rsidRDefault="004C7D65" w:rsidP="002E3FE1">
            <w:pPr>
              <w:spacing w:line="224" w:lineRule="exact"/>
              <w:jc w:val="center"/>
              <w:rPr>
                <w:rFonts w:ascii="Encode Sans" w:hAnsi="Encode Sans" w:cs="DIN Pro Regular"/>
                <w:b/>
                <w:bCs/>
                <w:color w:val="FFFFFF" w:themeColor="background1"/>
                <w:sz w:val="20"/>
                <w:szCs w:val="20"/>
                <w:lang w:eastAsia="es-ES"/>
              </w:rPr>
            </w:pPr>
            <w:r w:rsidRPr="002E3FE1">
              <w:rPr>
                <w:rFonts w:ascii="Encode Sans" w:hAnsi="Encode Sans" w:cs="DIN Pro Regular"/>
                <w:b/>
                <w:bCs/>
                <w:color w:val="FFFFFF" w:themeColor="background1"/>
                <w:sz w:val="20"/>
                <w:szCs w:val="20"/>
                <w:lang w:eastAsia="es-ES"/>
              </w:rPr>
              <w:t>D</w:t>
            </w:r>
            <w:r>
              <w:rPr>
                <w:rFonts w:ascii="Encode Sans" w:hAnsi="Encode Sans" w:cs="DIN Pro Regular"/>
                <w:b/>
                <w:bCs/>
                <w:color w:val="FFFFFF" w:themeColor="background1"/>
                <w:sz w:val="20"/>
                <w:szCs w:val="20"/>
                <w:lang w:eastAsia="es-ES"/>
              </w:rPr>
              <w:t>escripción</w:t>
            </w:r>
          </w:p>
        </w:tc>
        <w:tc>
          <w:tcPr>
            <w:tcW w:w="0" w:type="auto"/>
            <w:tcBorders>
              <w:top w:val="single" w:sz="6" w:space="0" w:color="auto"/>
              <w:left w:val="single" w:sz="6" w:space="0" w:color="auto"/>
              <w:bottom w:val="single" w:sz="6" w:space="0" w:color="auto"/>
              <w:right w:val="single" w:sz="6" w:space="0" w:color="auto"/>
            </w:tcBorders>
            <w:shd w:val="clear" w:color="auto" w:fill="AB0033"/>
          </w:tcPr>
          <w:p w:rsidR="005774F0" w:rsidRPr="002E3FE1" w:rsidRDefault="0050622C" w:rsidP="002E3FE1">
            <w:pPr>
              <w:spacing w:line="224" w:lineRule="exact"/>
              <w:jc w:val="center"/>
              <w:rPr>
                <w:rFonts w:ascii="Encode Sans" w:hAnsi="Encode Sans" w:cs="DIN Pro Regular"/>
                <w:b/>
                <w:color w:val="FFFFFF" w:themeColor="background1"/>
                <w:sz w:val="20"/>
                <w:szCs w:val="20"/>
                <w:lang w:eastAsia="es-ES"/>
              </w:rPr>
            </w:pPr>
            <w:r w:rsidRPr="002E3FE1">
              <w:rPr>
                <w:rFonts w:ascii="Encode Sans" w:hAnsi="Encode Sans" w:cs="DIN Pro Regular"/>
                <w:b/>
                <w:color w:val="FFFFFF" w:themeColor="background1"/>
                <w:sz w:val="20"/>
                <w:szCs w:val="20"/>
                <w:lang w:eastAsia="es-ES"/>
              </w:rPr>
              <w:t>202</w:t>
            </w:r>
            <w:r w:rsidR="00DF01DA" w:rsidRPr="002E3FE1">
              <w:rPr>
                <w:rFonts w:ascii="Encode Sans" w:hAnsi="Encode Sans" w:cs="DIN Pro Regular"/>
                <w:b/>
                <w:color w:val="FFFFFF" w:themeColor="background1"/>
                <w:sz w:val="20"/>
                <w:szCs w:val="20"/>
                <w:lang w:eastAsia="es-ES"/>
              </w:rPr>
              <w:t>2</w:t>
            </w:r>
          </w:p>
        </w:tc>
        <w:tc>
          <w:tcPr>
            <w:tcW w:w="0" w:type="auto"/>
            <w:tcBorders>
              <w:top w:val="single" w:sz="6" w:space="0" w:color="auto"/>
              <w:left w:val="single" w:sz="6" w:space="0" w:color="auto"/>
              <w:bottom w:val="single" w:sz="6" w:space="0" w:color="auto"/>
              <w:right w:val="single" w:sz="6" w:space="0" w:color="auto"/>
            </w:tcBorders>
            <w:shd w:val="clear" w:color="auto" w:fill="AB0033"/>
          </w:tcPr>
          <w:p w:rsidR="00351DD9" w:rsidRPr="002E3FE1" w:rsidRDefault="005774F0" w:rsidP="002E3FE1">
            <w:pPr>
              <w:spacing w:line="224" w:lineRule="exact"/>
              <w:jc w:val="center"/>
              <w:rPr>
                <w:rFonts w:ascii="Encode Sans" w:hAnsi="Encode Sans" w:cs="DIN Pro Regular"/>
                <w:b/>
                <w:color w:val="FFFFFF" w:themeColor="background1"/>
                <w:sz w:val="20"/>
                <w:szCs w:val="20"/>
                <w:lang w:eastAsia="es-ES"/>
              </w:rPr>
            </w:pPr>
            <w:r w:rsidRPr="002E3FE1">
              <w:rPr>
                <w:rFonts w:ascii="Encode Sans" w:hAnsi="Encode Sans" w:cs="DIN Pro Regular"/>
                <w:b/>
                <w:color w:val="FFFFFF" w:themeColor="background1"/>
                <w:sz w:val="20"/>
                <w:szCs w:val="20"/>
                <w:lang w:eastAsia="es-ES"/>
              </w:rPr>
              <w:t>20</w:t>
            </w:r>
            <w:r w:rsidR="007075A0" w:rsidRPr="002E3FE1">
              <w:rPr>
                <w:rFonts w:ascii="Encode Sans" w:hAnsi="Encode Sans" w:cs="DIN Pro Regular"/>
                <w:b/>
                <w:color w:val="FFFFFF" w:themeColor="background1"/>
                <w:sz w:val="20"/>
                <w:szCs w:val="20"/>
                <w:lang w:eastAsia="es-ES"/>
              </w:rPr>
              <w:t>2</w:t>
            </w:r>
            <w:r w:rsidR="00DF01DA" w:rsidRPr="002E3FE1">
              <w:rPr>
                <w:rFonts w:ascii="Encode Sans" w:hAnsi="Encode Sans" w:cs="DIN Pro Regular"/>
                <w:b/>
                <w:color w:val="FFFFFF" w:themeColor="background1"/>
                <w:sz w:val="20"/>
                <w:szCs w:val="20"/>
                <w:lang w:eastAsia="es-ES"/>
              </w:rPr>
              <w:t>1</w:t>
            </w:r>
          </w:p>
        </w:tc>
      </w:tr>
      <w:tr w:rsidR="005774F0" w:rsidRPr="002E3FE1" w:rsidTr="00B70A82">
        <w:trPr>
          <w:cantSplit/>
          <w:trHeight w:val="325"/>
          <w:jc w:val="center"/>
        </w:trPr>
        <w:tc>
          <w:tcPr>
            <w:tcW w:w="0" w:type="auto"/>
            <w:tcBorders>
              <w:top w:val="single" w:sz="6" w:space="0" w:color="auto"/>
              <w:left w:val="single" w:sz="6" w:space="0" w:color="auto"/>
              <w:bottom w:val="single" w:sz="6" w:space="0" w:color="auto"/>
              <w:right w:val="single" w:sz="6" w:space="0" w:color="auto"/>
            </w:tcBorders>
          </w:tcPr>
          <w:p w:rsidR="005774F0" w:rsidRPr="00C57FB8" w:rsidRDefault="0020554C" w:rsidP="005774F0">
            <w:pPr>
              <w:spacing w:after="101" w:line="224" w:lineRule="exact"/>
              <w:jc w:val="both"/>
              <w:rPr>
                <w:rFonts w:ascii="Calibri" w:hAnsi="Calibri" w:cs="DIN Pro Regular"/>
                <w:sz w:val="20"/>
                <w:szCs w:val="20"/>
                <w:lang w:eastAsia="es-ES"/>
              </w:rPr>
            </w:pPr>
            <w:r w:rsidRPr="00C57FB8">
              <w:rPr>
                <w:rFonts w:ascii="Calibri" w:hAnsi="Calibri" w:cs="DIN Pro Regular"/>
                <w:sz w:val="20"/>
                <w:szCs w:val="20"/>
              </w:rPr>
              <w:t xml:space="preserve">Efectivo </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F5678F"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34</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F5678F"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r>
      <w:tr w:rsidR="005774F0" w:rsidRPr="002E3FE1" w:rsidTr="00B70A82">
        <w:trPr>
          <w:cantSplit/>
          <w:trHeight w:val="325"/>
          <w:jc w:val="center"/>
        </w:trPr>
        <w:tc>
          <w:tcPr>
            <w:tcW w:w="0" w:type="auto"/>
            <w:tcBorders>
              <w:top w:val="single" w:sz="6" w:space="0" w:color="auto"/>
              <w:left w:val="single" w:sz="6" w:space="0" w:color="auto"/>
              <w:bottom w:val="single" w:sz="6" w:space="0" w:color="auto"/>
              <w:right w:val="single" w:sz="6" w:space="0" w:color="auto"/>
            </w:tcBorders>
          </w:tcPr>
          <w:p w:rsidR="005774F0" w:rsidRPr="00C57FB8" w:rsidRDefault="0020554C" w:rsidP="005774F0">
            <w:pPr>
              <w:spacing w:after="101" w:line="224" w:lineRule="exact"/>
              <w:jc w:val="both"/>
              <w:rPr>
                <w:rFonts w:ascii="Calibri" w:hAnsi="Calibri" w:cs="DIN Pro Regular"/>
                <w:sz w:val="20"/>
                <w:szCs w:val="20"/>
                <w:lang w:eastAsia="es-ES"/>
              </w:rPr>
            </w:pPr>
            <w:r w:rsidRPr="00C57FB8">
              <w:rPr>
                <w:rFonts w:ascii="Calibri" w:hAnsi="Calibri" w:cs="DIN Pro Regular"/>
                <w:sz w:val="20"/>
                <w:szCs w:val="20"/>
              </w:rPr>
              <w:t xml:space="preserve">Bancos/Tesorería </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10,508,571</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F5678F"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3,673,003</w:t>
            </w:r>
          </w:p>
        </w:tc>
      </w:tr>
      <w:tr w:rsidR="005774F0" w:rsidRPr="002E3FE1" w:rsidTr="00B70A82">
        <w:trPr>
          <w:cantSplit/>
          <w:trHeight w:val="337"/>
          <w:jc w:val="center"/>
        </w:trPr>
        <w:tc>
          <w:tcPr>
            <w:tcW w:w="0" w:type="auto"/>
            <w:tcBorders>
              <w:top w:val="single" w:sz="6" w:space="0" w:color="auto"/>
              <w:left w:val="single" w:sz="6" w:space="0" w:color="auto"/>
              <w:bottom w:val="single" w:sz="6" w:space="0" w:color="auto"/>
              <w:right w:val="single" w:sz="6" w:space="0" w:color="auto"/>
            </w:tcBorders>
          </w:tcPr>
          <w:p w:rsidR="005774F0" w:rsidRPr="00C57FB8" w:rsidRDefault="0020554C" w:rsidP="005774F0">
            <w:pPr>
              <w:spacing w:after="101" w:line="224" w:lineRule="exact"/>
              <w:jc w:val="both"/>
              <w:rPr>
                <w:rFonts w:ascii="Calibri" w:hAnsi="Calibri" w:cs="DIN Pro Regular"/>
                <w:sz w:val="20"/>
                <w:szCs w:val="20"/>
                <w:lang w:eastAsia="es-ES"/>
              </w:rPr>
            </w:pPr>
            <w:r w:rsidRPr="00C57FB8">
              <w:rPr>
                <w:rFonts w:ascii="Calibri" w:hAnsi="Calibri" w:cs="DIN Pro Regular"/>
                <w:sz w:val="20"/>
                <w:szCs w:val="20"/>
              </w:rPr>
              <w:t>Bancos/Dependencias y Otros</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r>
      <w:tr w:rsidR="004C09C1" w:rsidRPr="002E3FE1" w:rsidTr="00B70A82">
        <w:trPr>
          <w:cantSplit/>
          <w:trHeight w:val="550"/>
          <w:jc w:val="center"/>
        </w:trPr>
        <w:tc>
          <w:tcPr>
            <w:tcW w:w="0" w:type="auto"/>
            <w:tcBorders>
              <w:top w:val="single" w:sz="6" w:space="0" w:color="auto"/>
              <w:left w:val="single" w:sz="6" w:space="0" w:color="auto"/>
              <w:bottom w:val="single" w:sz="6" w:space="0" w:color="auto"/>
              <w:right w:val="single" w:sz="6" w:space="0" w:color="auto"/>
            </w:tcBorders>
          </w:tcPr>
          <w:p w:rsidR="004C09C1" w:rsidRPr="00C57FB8" w:rsidRDefault="004C09C1" w:rsidP="005774F0">
            <w:pPr>
              <w:spacing w:after="101" w:line="224" w:lineRule="exact"/>
              <w:jc w:val="both"/>
              <w:rPr>
                <w:rFonts w:ascii="Calibri" w:hAnsi="Calibri" w:cs="DIN Pro Regular"/>
                <w:sz w:val="20"/>
                <w:szCs w:val="20"/>
                <w:lang w:eastAsia="es-ES"/>
              </w:rPr>
            </w:pPr>
            <w:r w:rsidRPr="00C57FB8">
              <w:rPr>
                <w:rFonts w:ascii="Calibri" w:hAnsi="Calibri" w:cs="DIN Pro Regular"/>
                <w:sz w:val="20"/>
                <w:szCs w:val="20"/>
                <w:lang w:eastAsia="es-ES"/>
              </w:rPr>
              <w:t>Inversiones Temporales (hasta 3 meses)</w:t>
            </w:r>
          </w:p>
        </w:tc>
        <w:tc>
          <w:tcPr>
            <w:tcW w:w="0" w:type="auto"/>
            <w:tcBorders>
              <w:top w:val="single" w:sz="6" w:space="0" w:color="auto"/>
              <w:left w:val="single" w:sz="6" w:space="0" w:color="auto"/>
              <w:bottom w:val="single" w:sz="6" w:space="0" w:color="auto"/>
              <w:right w:val="single" w:sz="6" w:space="0" w:color="auto"/>
            </w:tcBorders>
          </w:tcPr>
          <w:p w:rsidR="004C09C1"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c>
          <w:tcPr>
            <w:tcW w:w="0" w:type="auto"/>
            <w:tcBorders>
              <w:top w:val="single" w:sz="6" w:space="0" w:color="auto"/>
              <w:left w:val="single" w:sz="6" w:space="0" w:color="auto"/>
              <w:bottom w:val="single" w:sz="6" w:space="0" w:color="auto"/>
              <w:right w:val="single" w:sz="6" w:space="0" w:color="auto"/>
            </w:tcBorders>
          </w:tcPr>
          <w:p w:rsidR="004C09C1"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r>
      <w:tr w:rsidR="005774F0" w:rsidRPr="002E3FE1" w:rsidTr="00B70A82">
        <w:trPr>
          <w:cantSplit/>
          <w:trHeight w:val="325"/>
          <w:jc w:val="center"/>
        </w:trPr>
        <w:tc>
          <w:tcPr>
            <w:tcW w:w="0" w:type="auto"/>
            <w:tcBorders>
              <w:top w:val="single" w:sz="6" w:space="0" w:color="auto"/>
              <w:left w:val="single" w:sz="6" w:space="0" w:color="auto"/>
              <w:bottom w:val="single" w:sz="6" w:space="0" w:color="auto"/>
              <w:right w:val="single" w:sz="6" w:space="0" w:color="auto"/>
            </w:tcBorders>
          </w:tcPr>
          <w:p w:rsidR="005774F0" w:rsidRPr="00C57FB8" w:rsidRDefault="005774F0" w:rsidP="005774F0">
            <w:pPr>
              <w:spacing w:after="101" w:line="224" w:lineRule="exact"/>
              <w:jc w:val="both"/>
              <w:rPr>
                <w:rFonts w:ascii="Calibri" w:hAnsi="Calibri" w:cs="DIN Pro Regular"/>
                <w:sz w:val="20"/>
                <w:szCs w:val="20"/>
                <w:lang w:eastAsia="es-ES"/>
              </w:rPr>
            </w:pPr>
            <w:r w:rsidRPr="00C57FB8">
              <w:rPr>
                <w:rFonts w:ascii="Calibri" w:hAnsi="Calibri" w:cs="DIN Pro Regular"/>
                <w:sz w:val="20"/>
                <w:szCs w:val="20"/>
                <w:lang w:eastAsia="es-ES"/>
              </w:rPr>
              <w:t>Fondos con afectación específica</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r>
      <w:tr w:rsidR="005774F0" w:rsidRPr="002E3FE1" w:rsidTr="00B70A82">
        <w:trPr>
          <w:cantSplit/>
          <w:trHeight w:val="550"/>
          <w:jc w:val="center"/>
        </w:trPr>
        <w:tc>
          <w:tcPr>
            <w:tcW w:w="0" w:type="auto"/>
            <w:tcBorders>
              <w:top w:val="single" w:sz="6" w:space="0" w:color="auto"/>
              <w:left w:val="single" w:sz="6" w:space="0" w:color="auto"/>
              <w:bottom w:val="single" w:sz="6" w:space="0" w:color="auto"/>
              <w:right w:val="single" w:sz="6" w:space="0" w:color="auto"/>
            </w:tcBorders>
          </w:tcPr>
          <w:p w:rsidR="005774F0" w:rsidRPr="00C57FB8" w:rsidRDefault="00F4664C" w:rsidP="00F4664C">
            <w:pPr>
              <w:spacing w:after="101" w:line="224" w:lineRule="exact"/>
              <w:jc w:val="both"/>
              <w:rPr>
                <w:rFonts w:ascii="Calibri" w:hAnsi="Calibri" w:cs="DIN Pro Regular"/>
                <w:sz w:val="20"/>
                <w:szCs w:val="20"/>
                <w:lang w:eastAsia="es-ES"/>
              </w:rPr>
            </w:pPr>
            <w:r w:rsidRPr="00C57FB8">
              <w:rPr>
                <w:rFonts w:ascii="Calibri" w:hAnsi="Calibri" w:cs="DIN Pro Regular"/>
                <w:sz w:val="20"/>
                <w:szCs w:val="20"/>
                <w:lang w:eastAsia="es-ES"/>
              </w:rPr>
              <w:t>Depósitos de fondos de terceros en Garantía y/o Administración</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6A1DA5"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0</w:t>
            </w:r>
          </w:p>
        </w:tc>
      </w:tr>
      <w:tr w:rsidR="0020554C" w:rsidRPr="002E3FE1" w:rsidTr="00B70A82">
        <w:trPr>
          <w:cantSplit/>
          <w:trHeight w:val="298"/>
          <w:jc w:val="center"/>
        </w:trPr>
        <w:tc>
          <w:tcPr>
            <w:tcW w:w="0" w:type="auto"/>
            <w:tcBorders>
              <w:top w:val="single" w:sz="6" w:space="0" w:color="auto"/>
              <w:left w:val="single" w:sz="6" w:space="0" w:color="auto"/>
              <w:bottom w:val="single" w:sz="6" w:space="0" w:color="auto"/>
              <w:right w:val="single" w:sz="6" w:space="0" w:color="auto"/>
            </w:tcBorders>
          </w:tcPr>
          <w:p w:rsidR="0020554C" w:rsidRPr="00C57FB8" w:rsidRDefault="0020554C">
            <w:pPr>
              <w:rPr>
                <w:rFonts w:ascii="Calibri" w:hAnsi="Calibri" w:cs="DIN Pro Regular"/>
                <w:sz w:val="20"/>
                <w:szCs w:val="20"/>
              </w:rPr>
            </w:pPr>
            <w:r w:rsidRPr="00C57FB8">
              <w:rPr>
                <w:rFonts w:ascii="Calibri" w:hAnsi="Calibri" w:cs="DIN Pro Regular"/>
                <w:sz w:val="20"/>
                <w:szCs w:val="20"/>
              </w:rPr>
              <w:t xml:space="preserve">Otros Efectivos y Equivalentes </w:t>
            </w:r>
          </w:p>
        </w:tc>
        <w:tc>
          <w:tcPr>
            <w:tcW w:w="0" w:type="auto"/>
            <w:tcBorders>
              <w:top w:val="single" w:sz="6" w:space="0" w:color="auto"/>
              <w:left w:val="single" w:sz="6" w:space="0" w:color="auto"/>
              <w:bottom w:val="single" w:sz="6" w:space="0" w:color="auto"/>
              <w:right w:val="single" w:sz="6" w:space="0" w:color="auto"/>
            </w:tcBorders>
          </w:tcPr>
          <w:p w:rsidR="0020554C" w:rsidRPr="00C57FB8" w:rsidRDefault="006A1DA5" w:rsidP="0020554C">
            <w:pPr>
              <w:jc w:val="center"/>
              <w:rPr>
                <w:rFonts w:ascii="Calibri" w:hAnsi="Calibri" w:cs="DIN Pro Regular"/>
                <w:sz w:val="20"/>
                <w:szCs w:val="20"/>
              </w:rPr>
            </w:pPr>
            <w:r w:rsidRPr="00C57FB8">
              <w:rPr>
                <w:rFonts w:ascii="Calibri" w:hAnsi="Calibri" w:cs="DIN Pro Regular"/>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20554C" w:rsidRPr="00C57FB8" w:rsidRDefault="006A1DA5" w:rsidP="0020554C">
            <w:pPr>
              <w:jc w:val="center"/>
              <w:rPr>
                <w:rFonts w:ascii="Calibri" w:hAnsi="Calibri" w:cs="DIN Pro Regular"/>
                <w:sz w:val="20"/>
                <w:szCs w:val="20"/>
              </w:rPr>
            </w:pPr>
            <w:r w:rsidRPr="00C57FB8">
              <w:rPr>
                <w:rFonts w:ascii="Calibri" w:hAnsi="Calibri" w:cs="DIN Pro Regular"/>
                <w:sz w:val="20"/>
                <w:szCs w:val="20"/>
              </w:rPr>
              <w:t>0</w:t>
            </w:r>
          </w:p>
        </w:tc>
      </w:tr>
      <w:tr w:rsidR="005774F0" w:rsidRPr="002E3FE1" w:rsidTr="00B70A82">
        <w:trPr>
          <w:cantSplit/>
          <w:trHeight w:val="325"/>
          <w:jc w:val="center"/>
        </w:trPr>
        <w:tc>
          <w:tcPr>
            <w:tcW w:w="0" w:type="auto"/>
            <w:tcBorders>
              <w:top w:val="single" w:sz="6" w:space="0" w:color="auto"/>
              <w:left w:val="single" w:sz="6" w:space="0" w:color="auto"/>
              <w:bottom w:val="single" w:sz="6" w:space="0" w:color="auto"/>
              <w:right w:val="single" w:sz="6" w:space="0" w:color="auto"/>
            </w:tcBorders>
          </w:tcPr>
          <w:p w:rsidR="005774F0" w:rsidRPr="004E544D" w:rsidRDefault="005774F0" w:rsidP="005774F0">
            <w:pPr>
              <w:spacing w:after="101" w:line="224" w:lineRule="exact"/>
              <w:jc w:val="both"/>
              <w:rPr>
                <w:rFonts w:ascii="Encode Sans" w:hAnsi="Encode Sans" w:cs="DIN Pro Regular"/>
                <w:b/>
                <w:sz w:val="20"/>
                <w:szCs w:val="20"/>
                <w:lang w:eastAsia="es-ES"/>
              </w:rPr>
            </w:pPr>
            <w:proofErr w:type="gramStart"/>
            <w:r w:rsidRPr="004E544D">
              <w:rPr>
                <w:rFonts w:ascii="Encode Sans" w:hAnsi="Encode Sans" w:cs="DIN Pro Regular"/>
                <w:b/>
                <w:sz w:val="20"/>
                <w:szCs w:val="20"/>
                <w:lang w:eastAsia="es-ES"/>
              </w:rPr>
              <w:t>Total</w:t>
            </w:r>
            <w:proofErr w:type="gramEnd"/>
            <w:r w:rsidRPr="004E544D">
              <w:rPr>
                <w:rFonts w:ascii="Encode Sans" w:hAnsi="Encode Sans" w:cs="DIN Pro Regular"/>
                <w:b/>
                <w:sz w:val="20"/>
                <w:szCs w:val="20"/>
                <w:lang w:eastAsia="es-ES"/>
              </w:rPr>
              <w:t xml:space="preserve"> de Efectivo y Equivalentes</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436882"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10,508,605</w:t>
            </w:r>
          </w:p>
        </w:tc>
        <w:tc>
          <w:tcPr>
            <w:tcW w:w="0" w:type="auto"/>
            <w:tcBorders>
              <w:top w:val="single" w:sz="6" w:space="0" w:color="auto"/>
              <w:left w:val="single" w:sz="6" w:space="0" w:color="auto"/>
              <w:bottom w:val="single" w:sz="6" w:space="0" w:color="auto"/>
              <w:right w:val="single" w:sz="6" w:space="0" w:color="auto"/>
            </w:tcBorders>
          </w:tcPr>
          <w:p w:rsidR="005774F0" w:rsidRPr="00C57FB8" w:rsidRDefault="00436882" w:rsidP="005774F0">
            <w:pPr>
              <w:spacing w:after="101" w:line="224" w:lineRule="exact"/>
              <w:jc w:val="center"/>
              <w:rPr>
                <w:rFonts w:ascii="Calibri" w:hAnsi="Calibri" w:cs="DIN Pro Regular"/>
                <w:sz w:val="20"/>
                <w:szCs w:val="20"/>
                <w:lang w:eastAsia="es-ES"/>
              </w:rPr>
            </w:pPr>
            <w:r w:rsidRPr="00C57FB8">
              <w:rPr>
                <w:rFonts w:ascii="Calibri" w:hAnsi="Calibri" w:cs="DIN Pro Regular"/>
                <w:sz w:val="20"/>
                <w:szCs w:val="20"/>
                <w:lang w:eastAsia="es-ES"/>
              </w:rPr>
              <w:t>3,673,003</w:t>
            </w:r>
          </w:p>
        </w:tc>
      </w:tr>
    </w:tbl>
    <w:p w:rsidR="005774F0" w:rsidRPr="002E3FE1" w:rsidRDefault="005774F0" w:rsidP="000E6439">
      <w:pPr>
        <w:pStyle w:val="ROMANOS"/>
        <w:spacing w:after="0" w:line="240" w:lineRule="exact"/>
        <w:ind w:left="1140"/>
        <w:rPr>
          <w:rFonts w:ascii="Encode Sans" w:hAnsi="Encode Sans" w:cs="DIN Pro Regular"/>
          <w:b/>
          <w:sz w:val="20"/>
          <w:szCs w:val="20"/>
          <w:lang w:val="es-MX"/>
        </w:rPr>
      </w:pPr>
    </w:p>
    <w:p w:rsidR="002E3FE1" w:rsidRDefault="002E3FE1" w:rsidP="000E6439">
      <w:pPr>
        <w:pStyle w:val="ROMANOS"/>
        <w:spacing w:after="0" w:line="240" w:lineRule="exact"/>
        <w:ind w:left="1140"/>
        <w:rPr>
          <w:rFonts w:ascii="Encode Sans" w:hAnsi="Encode Sans" w:cs="DIN Pro Regular"/>
          <w:b/>
          <w:sz w:val="20"/>
          <w:szCs w:val="20"/>
          <w:lang w:val="es-MX"/>
        </w:rPr>
      </w:pPr>
    </w:p>
    <w:p w:rsidR="001C5BCF" w:rsidRDefault="001C5BCF" w:rsidP="000E6439">
      <w:pPr>
        <w:pStyle w:val="ROMANOS"/>
        <w:spacing w:after="0" w:line="240" w:lineRule="exact"/>
        <w:ind w:left="1140"/>
        <w:rPr>
          <w:rFonts w:ascii="Encode Sans" w:hAnsi="Encode Sans" w:cs="DIN Pro Regular"/>
          <w:b/>
          <w:sz w:val="20"/>
          <w:szCs w:val="20"/>
          <w:lang w:val="es-MX"/>
        </w:rPr>
      </w:pPr>
    </w:p>
    <w:p w:rsidR="00AE608D" w:rsidRPr="00C57FB8" w:rsidRDefault="003F39C5" w:rsidP="000E6439">
      <w:pPr>
        <w:pStyle w:val="ROMANOS"/>
        <w:spacing w:after="0" w:line="240" w:lineRule="exact"/>
        <w:ind w:left="1140"/>
        <w:rPr>
          <w:rFonts w:ascii="Calibri" w:hAnsi="Calibri" w:cs="DIN Pro Regular"/>
          <w:b/>
          <w:sz w:val="20"/>
          <w:szCs w:val="20"/>
          <w:lang w:val="es-MX"/>
        </w:rPr>
      </w:pPr>
      <w:r w:rsidRPr="00C57FB8">
        <w:rPr>
          <w:rFonts w:ascii="Calibri" w:hAnsi="Calibri" w:cs="DIN Pro Regular"/>
          <w:b/>
          <w:sz w:val="20"/>
          <w:szCs w:val="20"/>
          <w:lang w:val="es-MX"/>
        </w:rPr>
        <w:t>2.</w:t>
      </w:r>
      <w:r w:rsidRPr="00C57FB8">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rsidR="00AE608D" w:rsidRPr="002E3FE1" w:rsidRDefault="00AE608D" w:rsidP="000E6439">
      <w:pPr>
        <w:pStyle w:val="ROMANOS"/>
        <w:spacing w:after="0" w:line="240" w:lineRule="exact"/>
        <w:ind w:left="1140"/>
        <w:rPr>
          <w:rFonts w:ascii="Encode Sans" w:hAnsi="Encode Sans" w:cs="DIN Pro Regular"/>
          <w:b/>
          <w:sz w:val="20"/>
          <w:szCs w:val="20"/>
          <w:lang w:val="es-MX"/>
        </w:rPr>
      </w:pPr>
    </w:p>
    <w:tbl>
      <w:tblPr>
        <w:tblW w:w="7795" w:type="dxa"/>
        <w:jc w:val="center"/>
        <w:tblCellMar>
          <w:left w:w="70" w:type="dxa"/>
          <w:right w:w="70" w:type="dxa"/>
        </w:tblCellMar>
        <w:tblLook w:val="04A0" w:firstRow="1" w:lastRow="0" w:firstColumn="1" w:lastColumn="0" w:noHBand="0" w:noVBand="1"/>
      </w:tblPr>
      <w:tblGrid>
        <w:gridCol w:w="6179"/>
        <w:gridCol w:w="1616"/>
      </w:tblGrid>
      <w:tr w:rsidR="00760212" w:rsidRPr="002E3FE1" w:rsidTr="00B0570A">
        <w:trPr>
          <w:trHeight w:val="722"/>
          <w:jc w:val="center"/>
        </w:trPr>
        <w:tc>
          <w:tcPr>
            <w:tcW w:w="6179" w:type="dxa"/>
            <w:tcBorders>
              <w:top w:val="single" w:sz="4" w:space="0" w:color="auto"/>
              <w:left w:val="single" w:sz="4" w:space="0" w:color="auto"/>
              <w:bottom w:val="single" w:sz="4" w:space="0" w:color="auto"/>
              <w:right w:val="single" w:sz="4" w:space="0" w:color="auto"/>
            </w:tcBorders>
            <w:shd w:val="clear" w:color="auto" w:fill="AB0033"/>
            <w:vAlign w:val="center"/>
            <w:hideMark/>
          </w:tcPr>
          <w:p w:rsidR="00760212" w:rsidRPr="002E3FE1" w:rsidRDefault="00760212" w:rsidP="002E3FE1">
            <w:pPr>
              <w:jc w:val="center"/>
              <w:rPr>
                <w:rFonts w:ascii="Encode Sans" w:hAnsi="Encode Sans" w:cs="DIN Pro Regular"/>
                <w:b/>
                <w:bCs/>
                <w:color w:val="FFFFFF" w:themeColor="background1"/>
                <w:sz w:val="20"/>
                <w:szCs w:val="20"/>
              </w:rPr>
            </w:pPr>
            <w:r w:rsidRPr="002E3FE1">
              <w:rPr>
                <w:rFonts w:ascii="Encode Sans" w:hAnsi="Encode Sans" w:cs="DIN Pro Regular"/>
                <w:b/>
                <w:bCs/>
                <w:color w:val="FFFFFF" w:themeColor="background1"/>
                <w:sz w:val="20"/>
                <w:szCs w:val="20"/>
              </w:rPr>
              <w:t>B</w:t>
            </w:r>
            <w:r>
              <w:rPr>
                <w:rFonts w:ascii="Encode Sans" w:hAnsi="Encode Sans" w:cs="DIN Pro Regular"/>
                <w:b/>
                <w:bCs/>
                <w:color w:val="FFFFFF" w:themeColor="background1"/>
                <w:sz w:val="20"/>
                <w:szCs w:val="20"/>
              </w:rPr>
              <w:t>ien</w:t>
            </w:r>
            <w:r w:rsidRPr="002E3FE1">
              <w:rPr>
                <w:rFonts w:ascii="Encode Sans" w:hAnsi="Encode Sans" w:cs="DIN Pro Regular"/>
                <w:b/>
                <w:bCs/>
                <w:color w:val="FFFFFF" w:themeColor="background1"/>
                <w:sz w:val="20"/>
                <w:szCs w:val="20"/>
              </w:rPr>
              <w:t xml:space="preserve"> M</w:t>
            </w:r>
            <w:r>
              <w:rPr>
                <w:rFonts w:ascii="Encode Sans" w:hAnsi="Encode Sans" w:cs="DIN Pro Regular"/>
                <w:b/>
                <w:bCs/>
                <w:color w:val="FFFFFF" w:themeColor="background1"/>
                <w:sz w:val="20"/>
                <w:szCs w:val="20"/>
              </w:rPr>
              <w:t>ueble</w:t>
            </w:r>
          </w:p>
        </w:tc>
        <w:tc>
          <w:tcPr>
            <w:tcW w:w="0" w:type="auto"/>
            <w:tcBorders>
              <w:top w:val="single" w:sz="4" w:space="0" w:color="auto"/>
              <w:left w:val="nil"/>
              <w:bottom w:val="single" w:sz="4" w:space="0" w:color="auto"/>
              <w:right w:val="single" w:sz="4" w:space="0" w:color="auto"/>
            </w:tcBorders>
            <w:shd w:val="clear" w:color="auto" w:fill="AB0033"/>
            <w:hideMark/>
          </w:tcPr>
          <w:p w:rsidR="00C57FB8" w:rsidRDefault="00C57FB8" w:rsidP="002E3FE1">
            <w:pPr>
              <w:jc w:val="center"/>
              <w:rPr>
                <w:rFonts w:ascii="Encode Sans" w:hAnsi="Encode Sans" w:cs="DIN Pro Regular"/>
                <w:b/>
                <w:bCs/>
                <w:color w:val="FFFFFF" w:themeColor="background1"/>
                <w:sz w:val="20"/>
                <w:szCs w:val="20"/>
              </w:rPr>
            </w:pPr>
          </w:p>
          <w:p w:rsidR="00760212" w:rsidRPr="002E3FE1" w:rsidRDefault="00C57FB8" w:rsidP="00C57FB8">
            <w:pPr>
              <w:jc w:val="center"/>
              <w:rPr>
                <w:rFonts w:ascii="Encode Sans" w:hAnsi="Encode Sans" w:cs="DIN Pro Regular"/>
                <w:b/>
                <w:bCs/>
                <w:color w:val="FFFFFF" w:themeColor="background1"/>
                <w:sz w:val="20"/>
                <w:szCs w:val="20"/>
              </w:rPr>
            </w:pPr>
            <w:r>
              <w:rPr>
                <w:rFonts w:ascii="Encode Sans" w:hAnsi="Encode Sans" w:cs="DIN Pro Regular"/>
                <w:b/>
                <w:bCs/>
                <w:color w:val="FFFFFF" w:themeColor="background1"/>
                <w:sz w:val="20"/>
                <w:szCs w:val="20"/>
              </w:rPr>
              <w:t>I</w:t>
            </w:r>
            <w:r w:rsidR="00760212">
              <w:rPr>
                <w:rFonts w:ascii="Encode Sans" w:hAnsi="Encode Sans" w:cs="DIN Pro Regular"/>
                <w:b/>
                <w:bCs/>
                <w:color w:val="FFFFFF" w:themeColor="background1"/>
                <w:sz w:val="20"/>
                <w:szCs w:val="20"/>
              </w:rPr>
              <w:t>mporte</w:t>
            </w:r>
          </w:p>
        </w:tc>
      </w:tr>
      <w:tr w:rsidR="00760212" w:rsidRPr="002E3FE1" w:rsidTr="00B70A82">
        <w:trPr>
          <w:trHeight w:val="481"/>
          <w:jc w:val="center"/>
        </w:trPr>
        <w:tc>
          <w:tcPr>
            <w:tcW w:w="6179" w:type="dxa"/>
            <w:tcBorders>
              <w:top w:val="nil"/>
              <w:left w:val="single" w:sz="4" w:space="0" w:color="auto"/>
              <w:bottom w:val="single" w:sz="4" w:space="0" w:color="auto"/>
              <w:right w:val="single" w:sz="4" w:space="0" w:color="auto"/>
            </w:tcBorders>
            <w:shd w:val="clear" w:color="000000" w:fill="FFFFFF"/>
            <w:hideMark/>
          </w:tcPr>
          <w:p w:rsidR="00760212" w:rsidRPr="00C57FB8" w:rsidRDefault="00760212" w:rsidP="00D25651">
            <w:pPr>
              <w:rPr>
                <w:rFonts w:ascii="Calibri" w:hAnsi="Calibri" w:cs="DIN Pro Regular"/>
                <w:color w:val="000000"/>
                <w:sz w:val="20"/>
                <w:szCs w:val="20"/>
              </w:rPr>
            </w:pPr>
            <w:r w:rsidRPr="00C57FB8">
              <w:rPr>
                <w:rFonts w:ascii="Calibri" w:hAnsi="Calibri" w:cs="DIN Pro Regular"/>
                <w:color w:val="000000"/>
                <w:sz w:val="20"/>
                <w:szCs w:val="20"/>
              </w:rPr>
              <w:t>Mobiliario y equipo de administración</w:t>
            </w:r>
          </w:p>
        </w:tc>
        <w:tc>
          <w:tcPr>
            <w:tcW w:w="0" w:type="auto"/>
            <w:tcBorders>
              <w:top w:val="nil"/>
              <w:left w:val="nil"/>
              <w:bottom w:val="single" w:sz="4" w:space="0" w:color="auto"/>
              <w:right w:val="single" w:sz="4" w:space="0" w:color="auto"/>
            </w:tcBorders>
            <w:shd w:val="clear" w:color="000000" w:fill="FFFFFF"/>
            <w:hideMark/>
          </w:tcPr>
          <w:p w:rsidR="00760212" w:rsidRPr="00C57FB8" w:rsidRDefault="00760212" w:rsidP="00140E62">
            <w:pPr>
              <w:jc w:val="center"/>
              <w:rPr>
                <w:rFonts w:ascii="Calibri" w:hAnsi="Calibri" w:cs="DIN Pro Regular"/>
                <w:color w:val="000000"/>
                <w:sz w:val="20"/>
                <w:szCs w:val="20"/>
              </w:rPr>
            </w:pPr>
            <w:r w:rsidRPr="00C57FB8">
              <w:rPr>
                <w:rFonts w:ascii="Calibri" w:hAnsi="Calibri" w:cs="DIN Pro Regular"/>
                <w:color w:val="000000"/>
                <w:sz w:val="20"/>
                <w:szCs w:val="20"/>
              </w:rPr>
              <w:t>23,525</w:t>
            </w:r>
          </w:p>
        </w:tc>
      </w:tr>
      <w:tr w:rsidR="00760212" w:rsidRPr="002E3FE1" w:rsidTr="00B70A82">
        <w:trPr>
          <w:trHeight w:val="722"/>
          <w:jc w:val="center"/>
        </w:trPr>
        <w:tc>
          <w:tcPr>
            <w:tcW w:w="6179" w:type="dxa"/>
            <w:tcBorders>
              <w:top w:val="nil"/>
              <w:left w:val="single" w:sz="4" w:space="0" w:color="auto"/>
              <w:bottom w:val="single" w:sz="4" w:space="0" w:color="auto"/>
              <w:right w:val="single" w:sz="4" w:space="0" w:color="auto"/>
            </w:tcBorders>
            <w:shd w:val="clear" w:color="000000" w:fill="FFFFFF"/>
            <w:hideMark/>
          </w:tcPr>
          <w:p w:rsidR="00760212" w:rsidRPr="00C57FB8" w:rsidRDefault="00760212" w:rsidP="00D25651">
            <w:pPr>
              <w:rPr>
                <w:rFonts w:ascii="Calibri" w:hAnsi="Calibri" w:cs="DIN Pro Regular"/>
                <w:color w:val="000000"/>
                <w:sz w:val="20"/>
                <w:szCs w:val="20"/>
              </w:rPr>
            </w:pPr>
            <w:r w:rsidRPr="00C57FB8">
              <w:rPr>
                <w:rFonts w:ascii="Calibri" w:hAnsi="Calibri" w:cs="DIN Pro Regular"/>
                <w:color w:val="000000"/>
                <w:sz w:val="20"/>
                <w:szCs w:val="20"/>
              </w:rPr>
              <w:t>Activos Intangibles</w:t>
            </w:r>
          </w:p>
        </w:tc>
        <w:tc>
          <w:tcPr>
            <w:tcW w:w="0" w:type="auto"/>
            <w:tcBorders>
              <w:top w:val="nil"/>
              <w:left w:val="nil"/>
              <w:bottom w:val="single" w:sz="4" w:space="0" w:color="auto"/>
              <w:right w:val="single" w:sz="4" w:space="0" w:color="auto"/>
            </w:tcBorders>
            <w:shd w:val="clear" w:color="000000" w:fill="FFFFFF"/>
            <w:hideMark/>
          </w:tcPr>
          <w:p w:rsidR="00760212" w:rsidRPr="00C57FB8" w:rsidRDefault="00760212" w:rsidP="00140E62">
            <w:pPr>
              <w:jc w:val="center"/>
              <w:rPr>
                <w:rFonts w:ascii="Calibri" w:hAnsi="Calibri" w:cs="DIN Pro Regular"/>
                <w:color w:val="000000"/>
                <w:sz w:val="20"/>
                <w:szCs w:val="20"/>
              </w:rPr>
            </w:pPr>
            <w:r w:rsidRPr="00C57FB8">
              <w:rPr>
                <w:rFonts w:ascii="Calibri" w:hAnsi="Calibri" w:cs="DIN Pro Regular"/>
                <w:color w:val="000000"/>
                <w:sz w:val="20"/>
                <w:szCs w:val="20"/>
              </w:rPr>
              <w:t>159,848</w:t>
            </w:r>
          </w:p>
        </w:tc>
      </w:tr>
      <w:tr w:rsidR="00760212" w:rsidRPr="002E3FE1" w:rsidTr="00B70A82">
        <w:trPr>
          <w:trHeight w:val="240"/>
          <w:jc w:val="center"/>
        </w:trPr>
        <w:tc>
          <w:tcPr>
            <w:tcW w:w="6179" w:type="dxa"/>
            <w:tcBorders>
              <w:top w:val="single" w:sz="4" w:space="0" w:color="auto"/>
              <w:left w:val="single" w:sz="4" w:space="0" w:color="auto"/>
              <w:bottom w:val="single" w:sz="4" w:space="0" w:color="auto"/>
              <w:right w:val="single" w:sz="4" w:space="0" w:color="auto"/>
            </w:tcBorders>
            <w:shd w:val="clear" w:color="000000" w:fill="FFFFFF"/>
            <w:hideMark/>
          </w:tcPr>
          <w:p w:rsidR="00760212" w:rsidRPr="00C57FB8" w:rsidRDefault="00760212" w:rsidP="00140E62">
            <w:pPr>
              <w:jc w:val="center"/>
              <w:rPr>
                <w:rFonts w:ascii="Calibri" w:hAnsi="Calibri" w:cs="DIN Pro Regular"/>
                <w:color w:val="000000"/>
                <w:sz w:val="20"/>
                <w:szCs w:val="20"/>
              </w:rPr>
            </w:pPr>
            <w:r w:rsidRPr="00C57FB8">
              <w:rPr>
                <w:rFonts w:ascii="Calibri" w:hAnsi="Calibri" w:cs="DIN Pro Regular"/>
                <w:color w:val="000000"/>
                <w:sz w:val="20"/>
                <w:szCs w:val="20"/>
              </w:rPr>
              <w:t>Suma</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760212" w:rsidRPr="00C57FB8" w:rsidRDefault="00760212" w:rsidP="00140E62">
            <w:pPr>
              <w:jc w:val="center"/>
              <w:rPr>
                <w:rFonts w:ascii="Calibri" w:hAnsi="Calibri" w:cs="DIN Pro Regular"/>
                <w:color w:val="000000"/>
                <w:sz w:val="20"/>
                <w:szCs w:val="20"/>
              </w:rPr>
            </w:pPr>
            <w:r w:rsidRPr="00C57FB8">
              <w:rPr>
                <w:rFonts w:ascii="Calibri" w:hAnsi="Calibri" w:cs="DIN Pro Regular"/>
                <w:color w:val="000000"/>
                <w:sz w:val="20"/>
                <w:szCs w:val="20"/>
              </w:rPr>
              <w:t>183,373</w:t>
            </w:r>
          </w:p>
        </w:tc>
      </w:tr>
    </w:tbl>
    <w:p w:rsidR="00436882" w:rsidRPr="002E3FE1" w:rsidRDefault="00436882" w:rsidP="000E6439">
      <w:pPr>
        <w:pStyle w:val="ROMANOS"/>
        <w:spacing w:after="0" w:line="240" w:lineRule="exact"/>
        <w:ind w:left="1140"/>
        <w:rPr>
          <w:rFonts w:ascii="Encode Sans" w:hAnsi="Encode Sans" w:cs="DIN Pro Regular"/>
          <w:b/>
          <w:sz w:val="20"/>
          <w:szCs w:val="20"/>
          <w:lang w:val="es-MX"/>
        </w:rPr>
      </w:pPr>
    </w:p>
    <w:p w:rsidR="00A12EAF" w:rsidRDefault="00A12EAF" w:rsidP="000E6439">
      <w:pPr>
        <w:pStyle w:val="ROMANOS"/>
        <w:spacing w:after="0" w:line="240" w:lineRule="exact"/>
        <w:ind w:left="1140"/>
        <w:rPr>
          <w:rFonts w:ascii="Encode Sans" w:hAnsi="Encode Sans" w:cs="DIN Pro Regular"/>
          <w:b/>
          <w:sz w:val="20"/>
          <w:szCs w:val="20"/>
          <w:lang w:val="es-MX"/>
        </w:rPr>
      </w:pPr>
    </w:p>
    <w:p w:rsidR="001C5BCF" w:rsidRDefault="001C5BCF" w:rsidP="000E6439">
      <w:pPr>
        <w:pStyle w:val="ROMANOS"/>
        <w:spacing w:after="0" w:line="240" w:lineRule="exact"/>
        <w:ind w:left="1140"/>
        <w:rPr>
          <w:rFonts w:ascii="Encode Sans" w:hAnsi="Encode Sans" w:cs="DIN Pro Regular"/>
          <w:b/>
          <w:sz w:val="20"/>
          <w:szCs w:val="20"/>
          <w:lang w:val="es-MX"/>
        </w:rPr>
      </w:pPr>
    </w:p>
    <w:p w:rsidR="001C5BCF" w:rsidRDefault="001C5BCF" w:rsidP="000E6439">
      <w:pPr>
        <w:pStyle w:val="ROMANOS"/>
        <w:spacing w:after="0" w:line="240" w:lineRule="exact"/>
        <w:ind w:left="1140"/>
        <w:rPr>
          <w:rFonts w:ascii="Encode Sans" w:hAnsi="Encode Sans" w:cs="DIN Pro Regular"/>
          <w:b/>
          <w:sz w:val="20"/>
          <w:szCs w:val="20"/>
          <w:lang w:val="es-MX"/>
        </w:rPr>
      </w:pPr>
    </w:p>
    <w:p w:rsidR="001C5BCF" w:rsidRDefault="001C5BCF" w:rsidP="000E6439">
      <w:pPr>
        <w:pStyle w:val="ROMANOS"/>
        <w:spacing w:after="0" w:line="240" w:lineRule="exact"/>
        <w:ind w:left="1140"/>
        <w:rPr>
          <w:rFonts w:ascii="Encode Sans" w:hAnsi="Encode Sans" w:cs="DIN Pro Regular"/>
          <w:b/>
          <w:sz w:val="20"/>
          <w:szCs w:val="20"/>
          <w:lang w:val="es-MX"/>
        </w:rPr>
      </w:pPr>
    </w:p>
    <w:p w:rsidR="001C5BCF" w:rsidRDefault="001C5BCF" w:rsidP="000E6439">
      <w:pPr>
        <w:pStyle w:val="ROMANOS"/>
        <w:spacing w:after="0" w:line="240" w:lineRule="exact"/>
        <w:ind w:left="1140"/>
        <w:rPr>
          <w:rFonts w:ascii="Encode Sans" w:hAnsi="Encode Sans" w:cs="DIN Pro Regular"/>
          <w:b/>
          <w:sz w:val="20"/>
          <w:szCs w:val="20"/>
          <w:lang w:val="es-MX"/>
        </w:rPr>
      </w:pPr>
    </w:p>
    <w:p w:rsidR="001C5BCF" w:rsidRPr="002E3FE1" w:rsidRDefault="001C5BCF" w:rsidP="000E6439">
      <w:pPr>
        <w:pStyle w:val="ROMANOS"/>
        <w:spacing w:after="0" w:line="240" w:lineRule="exact"/>
        <w:ind w:left="1140"/>
        <w:rPr>
          <w:rFonts w:ascii="Encode Sans" w:hAnsi="Encode Sans" w:cs="DIN Pro Regular"/>
          <w:b/>
          <w:sz w:val="20"/>
          <w:szCs w:val="20"/>
          <w:lang w:val="es-MX"/>
        </w:rPr>
      </w:pPr>
    </w:p>
    <w:p w:rsidR="003F39C5" w:rsidRPr="00C57FB8" w:rsidRDefault="003F39C5" w:rsidP="000E6439">
      <w:pPr>
        <w:pStyle w:val="ROMANOS"/>
        <w:spacing w:after="0" w:line="240" w:lineRule="exact"/>
        <w:ind w:left="1140"/>
        <w:rPr>
          <w:rFonts w:ascii="Calibri" w:hAnsi="Calibri" w:cs="DIN Pro Regular"/>
          <w:sz w:val="20"/>
          <w:szCs w:val="20"/>
          <w:lang w:val="es-MX"/>
        </w:rPr>
      </w:pPr>
      <w:r w:rsidRPr="00C57FB8">
        <w:rPr>
          <w:rFonts w:ascii="Calibri" w:hAnsi="Calibri" w:cs="DIN Pro Regular"/>
          <w:b/>
          <w:sz w:val="20"/>
          <w:szCs w:val="20"/>
          <w:lang w:val="es-MX"/>
        </w:rPr>
        <w:lastRenderedPageBreak/>
        <w:t xml:space="preserve">3.- </w:t>
      </w:r>
      <w:r w:rsidRPr="00C57FB8">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2E3FE1" w:rsidRDefault="003F39C5" w:rsidP="000E6439">
      <w:pPr>
        <w:pStyle w:val="ROMANOS"/>
        <w:spacing w:after="0" w:line="240" w:lineRule="exact"/>
        <w:ind w:left="1140"/>
        <w:rPr>
          <w:rFonts w:ascii="Encode Sans" w:hAnsi="Encode Sans" w:cs="DIN Pro Regular"/>
          <w:b/>
          <w:sz w:val="20"/>
          <w:szCs w:val="20"/>
          <w:lang w:val="es-MX"/>
        </w:rPr>
      </w:pPr>
    </w:p>
    <w:tbl>
      <w:tblPr>
        <w:tblW w:w="0" w:type="auto"/>
        <w:jc w:val="center"/>
        <w:tblLook w:val="0000" w:firstRow="0" w:lastRow="0" w:firstColumn="0" w:lastColumn="0" w:noHBand="0" w:noVBand="0"/>
      </w:tblPr>
      <w:tblGrid>
        <w:gridCol w:w="6010"/>
        <w:gridCol w:w="1029"/>
        <w:gridCol w:w="1090"/>
      </w:tblGrid>
      <w:tr w:rsidR="003F39C5" w:rsidRPr="002E3FE1" w:rsidTr="00B0570A">
        <w:trPr>
          <w:cantSplit/>
          <w:trHeight w:val="245"/>
          <w:jc w:val="center"/>
        </w:trPr>
        <w:tc>
          <w:tcPr>
            <w:tcW w:w="0" w:type="auto"/>
            <w:tcBorders>
              <w:top w:val="single" w:sz="6" w:space="0" w:color="auto"/>
              <w:left w:val="single" w:sz="6" w:space="0" w:color="auto"/>
              <w:bottom w:val="single" w:sz="6" w:space="0" w:color="auto"/>
              <w:right w:val="single" w:sz="6" w:space="0" w:color="auto"/>
            </w:tcBorders>
            <w:shd w:val="clear" w:color="auto" w:fill="AB0033"/>
          </w:tcPr>
          <w:p w:rsidR="003F39C5" w:rsidRPr="002E3FE1" w:rsidRDefault="004C7D65" w:rsidP="002E3FE1">
            <w:pPr>
              <w:pStyle w:val="Texto"/>
              <w:spacing w:after="0" w:line="240" w:lineRule="exact"/>
              <w:ind w:firstLine="0"/>
              <w:jc w:val="center"/>
              <w:rPr>
                <w:rFonts w:ascii="Encode Sans" w:hAnsi="Encode Sans" w:cs="DIN Pro Regular"/>
                <w:b/>
                <w:color w:val="FFFFFF"/>
                <w:sz w:val="20"/>
                <w:lang w:val="es-MX"/>
              </w:rPr>
            </w:pPr>
            <w:r w:rsidRPr="002E3FE1">
              <w:rPr>
                <w:rFonts w:ascii="Encode Sans" w:hAnsi="Encode Sans" w:cs="DIN Pro Regular"/>
                <w:b/>
                <w:bCs/>
                <w:color w:val="FFFFFF" w:themeColor="background1"/>
                <w:sz w:val="20"/>
              </w:rPr>
              <w:t>D</w:t>
            </w:r>
            <w:r>
              <w:rPr>
                <w:rFonts w:ascii="Encode Sans" w:hAnsi="Encode Sans" w:cs="DIN Pro Regular"/>
                <w:b/>
                <w:bCs/>
                <w:color w:val="FFFFFF" w:themeColor="background1"/>
                <w:sz w:val="20"/>
              </w:rPr>
              <w:t>escripción</w:t>
            </w:r>
          </w:p>
        </w:tc>
        <w:tc>
          <w:tcPr>
            <w:tcW w:w="0" w:type="auto"/>
            <w:tcBorders>
              <w:top w:val="single" w:sz="6" w:space="0" w:color="auto"/>
              <w:left w:val="single" w:sz="6" w:space="0" w:color="auto"/>
              <w:bottom w:val="single" w:sz="6" w:space="0" w:color="auto"/>
              <w:right w:val="single" w:sz="6" w:space="0" w:color="auto"/>
            </w:tcBorders>
            <w:shd w:val="clear" w:color="auto" w:fill="AB0033"/>
          </w:tcPr>
          <w:p w:rsidR="003F39C5" w:rsidRPr="002E3FE1" w:rsidRDefault="0050622C" w:rsidP="002E3FE1">
            <w:pPr>
              <w:pStyle w:val="Texto"/>
              <w:spacing w:after="0" w:line="240" w:lineRule="exact"/>
              <w:ind w:firstLine="0"/>
              <w:jc w:val="center"/>
              <w:rPr>
                <w:rFonts w:ascii="Encode Sans" w:hAnsi="Encode Sans" w:cs="DIN Pro Regular"/>
                <w:b/>
                <w:color w:val="FFFFFF"/>
                <w:sz w:val="20"/>
                <w:lang w:val="es-MX"/>
              </w:rPr>
            </w:pPr>
            <w:r w:rsidRPr="002E3FE1">
              <w:rPr>
                <w:rFonts w:ascii="Encode Sans" w:hAnsi="Encode Sans" w:cs="DIN Pro Regular"/>
                <w:b/>
                <w:color w:val="FFFFFF"/>
                <w:sz w:val="20"/>
                <w:lang w:val="es-MX"/>
              </w:rPr>
              <w:t>202</w:t>
            </w:r>
            <w:r w:rsidR="00DF01DA" w:rsidRPr="002E3FE1">
              <w:rPr>
                <w:rFonts w:ascii="Encode Sans" w:hAnsi="Encode Sans" w:cs="DIN Pro Regular"/>
                <w:b/>
                <w:color w:val="FFFFFF"/>
                <w:sz w:val="20"/>
                <w:lang w:val="es-MX"/>
              </w:rPr>
              <w:t>2</w:t>
            </w:r>
          </w:p>
        </w:tc>
        <w:tc>
          <w:tcPr>
            <w:tcW w:w="0" w:type="auto"/>
            <w:tcBorders>
              <w:top w:val="single" w:sz="6" w:space="0" w:color="auto"/>
              <w:left w:val="single" w:sz="6" w:space="0" w:color="auto"/>
              <w:bottom w:val="single" w:sz="6" w:space="0" w:color="auto"/>
              <w:right w:val="single" w:sz="6" w:space="0" w:color="auto"/>
            </w:tcBorders>
            <w:shd w:val="clear" w:color="auto" w:fill="AB0033"/>
          </w:tcPr>
          <w:p w:rsidR="003F39C5" w:rsidRPr="002E3FE1" w:rsidRDefault="003F39C5" w:rsidP="002E3FE1">
            <w:pPr>
              <w:pStyle w:val="Texto"/>
              <w:spacing w:after="0" w:line="240" w:lineRule="exact"/>
              <w:ind w:firstLine="0"/>
              <w:jc w:val="center"/>
              <w:rPr>
                <w:rFonts w:ascii="Encode Sans" w:hAnsi="Encode Sans" w:cs="DIN Pro Regular"/>
                <w:b/>
                <w:color w:val="FFFFFF"/>
                <w:sz w:val="20"/>
                <w:lang w:val="es-MX"/>
              </w:rPr>
            </w:pPr>
            <w:r w:rsidRPr="002E3FE1">
              <w:rPr>
                <w:rFonts w:ascii="Encode Sans" w:hAnsi="Encode Sans" w:cs="DIN Pro Regular"/>
                <w:b/>
                <w:color w:val="FFFFFF"/>
                <w:sz w:val="20"/>
                <w:lang w:val="es-MX"/>
              </w:rPr>
              <w:t>20</w:t>
            </w:r>
            <w:r w:rsidR="007075A0" w:rsidRPr="002E3FE1">
              <w:rPr>
                <w:rFonts w:ascii="Encode Sans" w:hAnsi="Encode Sans" w:cs="DIN Pro Regular"/>
                <w:b/>
                <w:color w:val="FFFFFF"/>
                <w:sz w:val="20"/>
                <w:lang w:val="es-MX"/>
              </w:rPr>
              <w:t>2</w:t>
            </w:r>
            <w:r w:rsidR="00DF01DA" w:rsidRPr="002E3FE1">
              <w:rPr>
                <w:rFonts w:ascii="Encode Sans" w:hAnsi="Encode Sans" w:cs="DIN Pro Regular"/>
                <w:b/>
                <w:color w:val="FFFFFF"/>
                <w:sz w:val="20"/>
                <w:lang w:val="es-MX"/>
              </w:rPr>
              <w:t>1</w:t>
            </w:r>
          </w:p>
        </w:tc>
      </w:tr>
      <w:tr w:rsidR="003F39C5" w:rsidRPr="00C57FB8" w:rsidTr="00B70A82">
        <w:trPr>
          <w:cantSplit/>
          <w:trHeight w:val="350"/>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D23FC" w:rsidP="00264F1F">
            <w:pPr>
              <w:pStyle w:val="Texto"/>
              <w:spacing w:after="0" w:line="240" w:lineRule="exact"/>
              <w:ind w:firstLine="0"/>
              <w:rPr>
                <w:rFonts w:ascii="Calibri" w:hAnsi="Calibri" w:cs="DIN Pro Regular"/>
                <w:b/>
                <w:sz w:val="20"/>
                <w:lang w:val="es-MX"/>
              </w:rPr>
            </w:pPr>
            <w:r w:rsidRPr="00C57FB8">
              <w:rPr>
                <w:rFonts w:ascii="Calibri" w:hAnsi="Calibri" w:cs="DIN Pro Regular"/>
                <w:b/>
                <w:sz w:val="20"/>
              </w:rPr>
              <w:t xml:space="preserve">Resultados del Ejercicio Ahorro/Desahorro </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8E421E" w:rsidP="00264F1F">
            <w:pPr>
              <w:pStyle w:val="Texto"/>
              <w:spacing w:after="0" w:line="240" w:lineRule="exact"/>
              <w:ind w:firstLine="0"/>
              <w:jc w:val="center"/>
              <w:rPr>
                <w:rFonts w:ascii="Calibri" w:hAnsi="Calibri" w:cs="DIN Pro Regular"/>
                <w:b/>
                <w:sz w:val="20"/>
                <w:lang w:val="es-MX"/>
              </w:rPr>
            </w:pPr>
            <w:r w:rsidRPr="00C57FB8">
              <w:rPr>
                <w:rFonts w:ascii="Calibri" w:hAnsi="Calibri" w:cs="DIN Pro Regular"/>
                <w:b/>
                <w:sz w:val="20"/>
                <w:lang w:val="es-MX"/>
              </w:rPr>
              <w:t>5</w:t>
            </w:r>
            <w:r w:rsidR="006D263A" w:rsidRPr="00C57FB8">
              <w:rPr>
                <w:rFonts w:ascii="Calibri" w:hAnsi="Calibri" w:cs="DIN Pro Regular"/>
                <w:b/>
                <w:sz w:val="20"/>
                <w:lang w:val="es-MX"/>
              </w:rPr>
              <w:t>,</w:t>
            </w:r>
            <w:r w:rsidR="0073116C" w:rsidRPr="00C57FB8">
              <w:rPr>
                <w:rFonts w:ascii="Calibri" w:hAnsi="Calibri" w:cs="DIN Pro Regular"/>
                <w:b/>
                <w:sz w:val="20"/>
                <w:lang w:val="es-MX"/>
              </w:rPr>
              <w:t>790</w:t>
            </w:r>
            <w:r w:rsidR="006D263A" w:rsidRPr="00C57FB8">
              <w:rPr>
                <w:rFonts w:ascii="Calibri" w:hAnsi="Calibri" w:cs="DIN Pro Regular"/>
                <w:b/>
                <w:sz w:val="20"/>
                <w:lang w:val="es-MX"/>
              </w:rPr>
              <w:t>,</w:t>
            </w:r>
            <w:r w:rsidR="0073116C" w:rsidRPr="00C57FB8">
              <w:rPr>
                <w:rFonts w:ascii="Calibri" w:hAnsi="Calibri" w:cs="DIN Pro Regular"/>
                <w:b/>
                <w:sz w:val="20"/>
                <w:lang w:val="es-MX"/>
              </w:rPr>
              <w:t>884</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436882" w:rsidP="00264F1F">
            <w:pPr>
              <w:pStyle w:val="Texto"/>
              <w:spacing w:after="0" w:line="240" w:lineRule="exact"/>
              <w:ind w:firstLine="0"/>
              <w:jc w:val="center"/>
              <w:rPr>
                <w:rFonts w:ascii="Calibri" w:hAnsi="Calibri" w:cs="DIN Pro Regular"/>
                <w:b/>
                <w:sz w:val="20"/>
                <w:lang w:val="es-MX"/>
              </w:rPr>
            </w:pPr>
            <w:r w:rsidRPr="00C57FB8">
              <w:rPr>
                <w:rFonts w:ascii="Calibri" w:hAnsi="Calibri" w:cs="DIN Pro Regular"/>
                <w:b/>
                <w:sz w:val="20"/>
                <w:lang w:val="es-MX"/>
              </w:rPr>
              <w:t>-6,258,599</w:t>
            </w:r>
          </w:p>
        </w:tc>
      </w:tr>
      <w:tr w:rsidR="003F39C5" w:rsidRPr="00C57FB8" w:rsidTr="00B70A82">
        <w:trPr>
          <w:cantSplit/>
          <w:trHeight w:val="245"/>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lang w:val="es-MX"/>
              </w:rPr>
              <w:t>Movimientos de partidas (o rubros) que no afectan al efectivo.</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jc w:val="center"/>
              <w:rPr>
                <w:rFonts w:ascii="Calibri" w:hAnsi="Calibri" w:cs="DIN Pro Regular"/>
                <w:sz w:val="20"/>
                <w:lang w:val="es-MX"/>
              </w:rPr>
            </w:pP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jc w:val="center"/>
              <w:rPr>
                <w:rFonts w:ascii="Calibri" w:hAnsi="Calibri" w:cs="DIN Pro Regular"/>
                <w:sz w:val="20"/>
                <w:lang w:val="es-MX"/>
              </w:rPr>
            </w:pPr>
          </w:p>
        </w:tc>
      </w:tr>
      <w:tr w:rsidR="003F39C5" w:rsidRPr="00C57FB8" w:rsidTr="00B70A82">
        <w:trPr>
          <w:cantSplit/>
          <w:trHeight w:val="258"/>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lang w:val="es-MX"/>
              </w:rPr>
              <w:t>Depreciación</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43688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1,635,97</w:t>
            </w:r>
            <w:r w:rsidR="000A61FE" w:rsidRPr="00C57FB8">
              <w:rPr>
                <w:rFonts w:ascii="Calibri" w:hAnsi="Calibri" w:cs="DIN Pro Regular"/>
                <w:sz w:val="20"/>
                <w:lang w:val="es-MX"/>
              </w:rPr>
              <w:t>6</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43688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1,441,913</w:t>
            </w:r>
          </w:p>
        </w:tc>
      </w:tr>
      <w:tr w:rsidR="003F39C5" w:rsidRPr="00C57FB8" w:rsidTr="00B70A82">
        <w:trPr>
          <w:cantSplit/>
          <w:trHeight w:val="245"/>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lang w:val="es-MX"/>
              </w:rPr>
              <w:t>Amortización</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r>
      <w:tr w:rsidR="003F39C5" w:rsidRPr="00C57FB8" w:rsidTr="00B70A82">
        <w:trPr>
          <w:cantSplit/>
          <w:trHeight w:val="245"/>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lang w:val="es-MX"/>
              </w:rPr>
              <w:t>Incrementos en las provisiones</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r>
      <w:tr w:rsidR="003F39C5" w:rsidRPr="00C57FB8" w:rsidTr="00B70A82">
        <w:trPr>
          <w:cantSplit/>
          <w:trHeight w:val="218"/>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lang w:val="es-MX"/>
              </w:rPr>
              <w:t>Incremento en inversiones producido por revaluación</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A0074B"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r>
      <w:tr w:rsidR="003F39C5" w:rsidRPr="00C57FB8" w:rsidTr="00B70A82">
        <w:trPr>
          <w:cantSplit/>
          <w:trHeight w:val="105"/>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D23FC"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rPr>
              <w:t xml:space="preserve">Ganancia/pérdida en venta de bienes muebles, inmuebles e intangibles </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A0074B"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r>
      <w:tr w:rsidR="003F39C5" w:rsidRPr="00C57FB8" w:rsidTr="00B70A82">
        <w:trPr>
          <w:cantSplit/>
          <w:trHeight w:val="291"/>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F39C5" w:rsidP="00264F1F">
            <w:pPr>
              <w:pStyle w:val="Texto"/>
              <w:spacing w:after="0" w:line="240" w:lineRule="exact"/>
              <w:ind w:firstLine="0"/>
              <w:rPr>
                <w:rFonts w:ascii="Calibri" w:hAnsi="Calibri" w:cs="DIN Pro Regular"/>
                <w:sz w:val="20"/>
                <w:lang w:val="es-MX"/>
              </w:rPr>
            </w:pPr>
            <w:r w:rsidRPr="00C57FB8">
              <w:rPr>
                <w:rFonts w:ascii="Calibri" w:hAnsi="Calibri" w:cs="DIN Pro Regular"/>
                <w:sz w:val="20"/>
                <w:lang w:val="es-MX"/>
              </w:rPr>
              <w:t>Incremento en cuentas por cobrar</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CE357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A0074B"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0</w:t>
            </w:r>
          </w:p>
        </w:tc>
      </w:tr>
      <w:tr w:rsidR="003F39C5" w:rsidRPr="00C57FB8" w:rsidTr="00B70A82">
        <w:trPr>
          <w:cantSplit/>
          <w:trHeight w:val="100"/>
          <w:jc w:val="center"/>
        </w:trPr>
        <w:tc>
          <w:tcPr>
            <w:tcW w:w="0" w:type="auto"/>
            <w:tcBorders>
              <w:top w:val="single" w:sz="6" w:space="0" w:color="auto"/>
              <w:left w:val="single" w:sz="6" w:space="0" w:color="auto"/>
              <w:bottom w:val="single" w:sz="6" w:space="0" w:color="auto"/>
              <w:right w:val="single" w:sz="6" w:space="0" w:color="auto"/>
            </w:tcBorders>
          </w:tcPr>
          <w:p w:rsidR="003F39C5" w:rsidRPr="00C57FB8" w:rsidRDefault="003D23FC" w:rsidP="00264F1F">
            <w:pPr>
              <w:pStyle w:val="Texto"/>
              <w:spacing w:after="0" w:line="240" w:lineRule="exact"/>
              <w:ind w:firstLine="0"/>
              <w:rPr>
                <w:rFonts w:ascii="Calibri" w:hAnsi="Calibri" w:cs="DIN Pro Regular"/>
                <w:b/>
                <w:sz w:val="20"/>
                <w:lang w:val="es-MX"/>
              </w:rPr>
            </w:pPr>
            <w:r w:rsidRPr="00C57FB8">
              <w:rPr>
                <w:rFonts w:ascii="Calibri" w:hAnsi="Calibri" w:cs="DIN Pro Regular"/>
                <w:b/>
                <w:sz w:val="20"/>
              </w:rPr>
              <w:t xml:space="preserve">Flujos de Efectivo Netos de las Actividades de Operación </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8B704F"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7</w:t>
            </w:r>
            <w:r w:rsidR="00A12EAF" w:rsidRPr="00C57FB8">
              <w:rPr>
                <w:rFonts w:ascii="Calibri" w:hAnsi="Calibri" w:cs="DIN Pro Regular"/>
                <w:sz w:val="20"/>
                <w:lang w:val="es-MX"/>
              </w:rPr>
              <w:t>,</w:t>
            </w:r>
            <w:r w:rsidR="0073116C" w:rsidRPr="00C57FB8">
              <w:rPr>
                <w:rFonts w:ascii="Calibri" w:hAnsi="Calibri" w:cs="DIN Pro Regular"/>
                <w:sz w:val="20"/>
                <w:lang w:val="es-MX"/>
              </w:rPr>
              <w:t>426</w:t>
            </w:r>
            <w:r w:rsidR="00A12EAF" w:rsidRPr="00C57FB8">
              <w:rPr>
                <w:rFonts w:ascii="Calibri" w:hAnsi="Calibri" w:cs="DIN Pro Regular"/>
                <w:sz w:val="20"/>
                <w:lang w:val="es-MX"/>
              </w:rPr>
              <w:t>,</w:t>
            </w:r>
            <w:r w:rsidR="0073116C" w:rsidRPr="00C57FB8">
              <w:rPr>
                <w:rFonts w:ascii="Calibri" w:hAnsi="Calibri" w:cs="DIN Pro Regular"/>
                <w:sz w:val="20"/>
                <w:lang w:val="es-MX"/>
              </w:rPr>
              <w:t>860</w:t>
            </w:r>
          </w:p>
        </w:tc>
        <w:tc>
          <w:tcPr>
            <w:tcW w:w="0" w:type="auto"/>
            <w:tcBorders>
              <w:top w:val="single" w:sz="6" w:space="0" w:color="auto"/>
              <w:left w:val="single" w:sz="6" w:space="0" w:color="auto"/>
              <w:bottom w:val="single" w:sz="6" w:space="0" w:color="auto"/>
              <w:right w:val="single" w:sz="6" w:space="0" w:color="auto"/>
            </w:tcBorders>
          </w:tcPr>
          <w:p w:rsidR="003F39C5" w:rsidRPr="00C57FB8" w:rsidRDefault="00436882" w:rsidP="00264F1F">
            <w:pPr>
              <w:pStyle w:val="Texto"/>
              <w:spacing w:after="0" w:line="240" w:lineRule="exact"/>
              <w:ind w:firstLine="0"/>
              <w:jc w:val="center"/>
              <w:rPr>
                <w:rFonts w:ascii="Calibri" w:hAnsi="Calibri" w:cs="DIN Pro Regular"/>
                <w:sz w:val="20"/>
                <w:lang w:val="es-MX"/>
              </w:rPr>
            </w:pPr>
            <w:r w:rsidRPr="00C57FB8">
              <w:rPr>
                <w:rFonts w:ascii="Calibri" w:hAnsi="Calibri" w:cs="DIN Pro Regular"/>
                <w:sz w:val="20"/>
                <w:lang w:val="es-MX"/>
              </w:rPr>
              <w:t>-4,816,685</w:t>
            </w:r>
          </w:p>
        </w:tc>
      </w:tr>
    </w:tbl>
    <w:p w:rsidR="001C5BCF" w:rsidRDefault="001C5BCF" w:rsidP="00E52189">
      <w:pPr>
        <w:pStyle w:val="INCISO"/>
        <w:spacing w:after="0" w:line="240" w:lineRule="exact"/>
        <w:ind w:left="360"/>
        <w:rPr>
          <w:rFonts w:ascii="Encode Sans" w:hAnsi="Encode Sans" w:cs="DIN Pro Regular"/>
          <w:b/>
          <w:smallCaps/>
          <w:sz w:val="20"/>
          <w:szCs w:val="20"/>
        </w:rPr>
      </w:pPr>
    </w:p>
    <w:p w:rsidR="001C5BCF" w:rsidRDefault="001C5BCF" w:rsidP="00E52189">
      <w:pPr>
        <w:pStyle w:val="INCISO"/>
        <w:spacing w:after="0" w:line="240" w:lineRule="exact"/>
        <w:ind w:left="360"/>
        <w:rPr>
          <w:rFonts w:ascii="Encode Sans" w:hAnsi="Encode Sans" w:cs="DIN Pro Regular"/>
          <w:b/>
          <w:smallCaps/>
          <w:sz w:val="20"/>
          <w:szCs w:val="20"/>
        </w:rPr>
      </w:pPr>
    </w:p>
    <w:p w:rsidR="00174108" w:rsidRPr="002E3FE1" w:rsidRDefault="00540418" w:rsidP="00E52189">
      <w:pPr>
        <w:pStyle w:val="INCISO"/>
        <w:spacing w:after="0" w:line="240" w:lineRule="exact"/>
        <w:ind w:left="360"/>
        <w:rPr>
          <w:rFonts w:ascii="Encode Sans" w:hAnsi="Encode Sans" w:cs="DIN Pro Regular"/>
          <w:b/>
          <w:smallCaps/>
          <w:sz w:val="20"/>
          <w:szCs w:val="20"/>
        </w:rPr>
      </w:pPr>
      <w:r w:rsidRPr="002E3FE1">
        <w:rPr>
          <w:rFonts w:ascii="Encode Sans" w:hAnsi="Encode Sans" w:cs="DIN Pro Regular"/>
          <w:b/>
          <w:smallCaps/>
          <w:sz w:val="20"/>
          <w:szCs w:val="20"/>
        </w:rPr>
        <w:t>V) Conciliación entre los ingresos presupuestarios y contables, así como entre los egresos presupuestarios y los gastos contables</w:t>
      </w:r>
      <w:r w:rsidR="00174108" w:rsidRPr="002E3FE1">
        <w:rPr>
          <w:rFonts w:ascii="Encode Sans" w:hAnsi="Encode Sans" w:cs="DIN Pro Regular"/>
          <w:b/>
          <w:smallCaps/>
          <w:sz w:val="20"/>
          <w:szCs w:val="20"/>
        </w:rPr>
        <w:t>:</w:t>
      </w:r>
    </w:p>
    <w:tbl>
      <w:tblPr>
        <w:tblpPr w:leftFromText="141" w:rightFromText="141" w:vertAnchor="text" w:horzAnchor="margin" w:tblpXSpec="center" w:tblpY="572"/>
        <w:tblOverlap w:val="never"/>
        <w:tblW w:w="0" w:type="auto"/>
        <w:tblCellMar>
          <w:left w:w="70" w:type="dxa"/>
          <w:right w:w="70" w:type="dxa"/>
        </w:tblCellMar>
        <w:tblLook w:val="04A0" w:firstRow="1" w:lastRow="0" w:firstColumn="1" w:lastColumn="0" w:noHBand="0" w:noVBand="1"/>
      </w:tblPr>
      <w:tblGrid>
        <w:gridCol w:w="439"/>
        <w:gridCol w:w="6766"/>
        <w:gridCol w:w="1096"/>
        <w:gridCol w:w="73"/>
        <w:gridCol w:w="73"/>
      </w:tblGrid>
      <w:tr w:rsidR="002164CC" w:rsidRPr="002E3FE1" w:rsidTr="00855213">
        <w:trPr>
          <w:gridAfter w:val="1"/>
          <w:trHeight w:val="420"/>
        </w:trPr>
        <w:tc>
          <w:tcPr>
            <w:tcW w:w="0" w:type="auto"/>
            <w:gridSpan w:val="4"/>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855213" w:rsidRDefault="00CE3572" w:rsidP="002164CC">
            <w:pPr>
              <w:jc w:val="center"/>
              <w:rPr>
                <w:rFonts w:ascii="Encode Sans" w:hAnsi="Encode Sans" w:cs="DIN Pro Regular"/>
                <w:b/>
                <w:bCs/>
                <w:color w:val="FFFFFF" w:themeColor="background1"/>
                <w:sz w:val="20"/>
                <w:szCs w:val="20"/>
              </w:rPr>
            </w:pPr>
            <w:r w:rsidRPr="00855213">
              <w:rPr>
                <w:rFonts w:ascii="Encode Sans" w:hAnsi="Encode Sans" w:cs="DIN Pro Regular"/>
                <w:b/>
                <w:bCs/>
                <w:color w:val="FFFFFF" w:themeColor="background1"/>
                <w:sz w:val="20"/>
                <w:szCs w:val="20"/>
              </w:rPr>
              <w:t>U</w:t>
            </w:r>
            <w:r w:rsidR="00952565" w:rsidRPr="00855213">
              <w:rPr>
                <w:rFonts w:ascii="Encode Sans" w:hAnsi="Encode Sans" w:cs="DIN Pro Regular"/>
                <w:b/>
                <w:bCs/>
                <w:color w:val="FFFFFF" w:themeColor="background1"/>
                <w:sz w:val="20"/>
                <w:szCs w:val="20"/>
              </w:rPr>
              <w:t>niversidad</w:t>
            </w:r>
            <w:r w:rsidRPr="00855213">
              <w:rPr>
                <w:rFonts w:ascii="Encode Sans" w:hAnsi="Encode Sans" w:cs="DIN Pro Regular"/>
                <w:b/>
                <w:bCs/>
                <w:color w:val="FFFFFF" w:themeColor="background1"/>
                <w:sz w:val="20"/>
                <w:szCs w:val="20"/>
              </w:rPr>
              <w:t xml:space="preserve"> </w:t>
            </w:r>
            <w:r w:rsidR="00952565" w:rsidRPr="00855213">
              <w:rPr>
                <w:rFonts w:ascii="Encode Sans" w:hAnsi="Encode Sans" w:cs="DIN Pro Regular"/>
                <w:b/>
                <w:bCs/>
                <w:color w:val="FFFFFF" w:themeColor="background1"/>
                <w:sz w:val="20"/>
                <w:szCs w:val="20"/>
              </w:rPr>
              <w:t>de</w:t>
            </w:r>
            <w:r w:rsidRPr="00855213">
              <w:rPr>
                <w:rFonts w:ascii="Encode Sans" w:hAnsi="Encode Sans" w:cs="DIN Pro Regular"/>
                <w:b/>
                <w:bCs/>
                <w:color w:val="FFFFFF" w:themeColor="background1"/>
                <w:sz w:val="20"/>
                <w:szCs w:val="20"/>
              </w:rPr>
              <w:t xml:space="preserve"> S</w:t>
            </w:r>
            <w:r w:rsidR="00952565" w:rsidRPr="00855213">
              <w:rPr>
                <w:rFonts w:ascii="Encode Sans" w:hAnsi="Encode Sans" w:cs="DIN Pro Regular"/>
                <w:b/>
                <w:bCs/>
                <w:color w:val="FFFFFF" w:themeColor="background1"/>
                <w:sz w:val="20"/>
                <w:szCs w:val="20"/>
              </w:rPr>
              <w:t>eguridad</w:t>
            </w:r>
            <w:r w:rsidRPr="00855213">
              <w:rPr>
                <w:rFonts w:ascii="Encode Sans" w:hAnsi="Encode Sans" w:cs="DIN Pro Regular"/>
                <w:b/>
                <w:bCs/>
                <w:color w:val="FFFFFF" w:themeColor="background1"/>
                <w:sz w:val="20"/>
                <w:szCs w:val="20"/>
              </w:rPr>
              <w:t xml:space="preserve"> </w:t>
            </w:r>
            <w:r w:rsidR="00952565" w:rsidRPr="00855213">
              <w:rPr>
                <w:rFonts w:ascii="Encode Sans" w:hAnsi="Encode Sans" w:cs="DIN Pro Regular"/>
                <w:b/>
                <w:bCs/>
                <w:color w:val="FFFFFF" w:themeColor="background1"/>
                <w:sz w:val="20"/>
                <w:szCs w:val="20"/>
              </w:rPr>
              <w:t>y</w:t>
            </w:r>
            <w:r w:rsidRPr="00855213">
              <w:rPr>
                <w:rFonts w:ascii="Encode Sans" w:hAnsi="Encode Sans" w:cs="DIN Pro Regular"/>
                <w:b/>
                <w:bCs/>
                <w:color w:val="FFFFFF" w:themeColor="background1"/>
                <w:sz w:val="20"/>
                <w:szCs w:val="20"/>
              </w:rPr>
              <w:t xml:space="preserve"> J</w:t>
            </w:r>
            <w:r w:rsidR="00952565" w:rsidRPr="00855213">
              <w:rPr>
                <w:rFonts w:ascii="Encode Sans" w:hAnsi="Encode Sans" w:cs="DIN Pro Regular"/>
                <w:b/>
                <w:bCs/>
                <w:color w:val="FFFFFF" w:themeColor="background1"/>
                <w:sz w:val="20"/>
                <w:szCs w:val="20"/>
              </w:rPr>
              <w:t>usticia de</w:t>
            </w:r>
            <w:r w:rsidRPr="00855213">
              <w:rPr>
                <w:rFonts w:ascii="Encode Sans" w:hAnsi="Encode Sans" w:cs="DIN Pro Regular"/>
                <w:b/>
                <w:bCs/>
                <w:color w:val="FFFFFF" w:themeColor="background1"/>
                <w:sz w:val="20"/>
                <w:szCs w:val="20"/>
              </w:rPr>
              <w:t xml:space="preserve"> T</w:t>
            </w:r>
            <w:r w:rsidR="00952565" w:rsidRPr="00855213">
              <w:rPr>
                <w:rFonts w:ascii="Encode Sans" w:hAnsi="Encode Sans" w:cs="DIN Pro Regular"/>
                <w:b/>
                <w:bCs/>
                <w:color w:val="FFFFFF" w:themeColor="background1"/>
                <w:sz w:val="20"/>
                <w:szCs w:val="20"/>
              </w:rPr>
              <w:t>amaulipas</w:t>
            </w:r>
          </w:p>
        </w:tc>
      </w:tr>
      <w:tr w:rsidR="002164CC" w:rsidRPr="002E3FE1" w:rsidTr="00855213">
        <w:trPr>
          <w:gridAfter w:val="1"/>
          <w:trHeight w:val="350"/>
        </w:trPr>
        <w:tc>
          <w:tcPr>
            <w:tcW w:w="0" w:type="auto"/>
            <w:gridSpan w:val="4"/>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855213" w:rsidRDefault="002164CC" w:rsidP="002164CC">
            <w:pPr>
              <w:jc w:val="center"/>
              <w:rPr>
                <w:rFonts w:ascii="Encode Sans" w:hAnsi="Encode Sans" w:cs="DIN Pro Regular"/>
                <w:b/>
                <w:bCs/>
                <w:color w:val="FFFFFF" w:themeColor="background1"/>
                <w:sz w:val="20"/>
                <w:szCs w:val="20"/>
              </w:rPr>
            </w:pPr>
            <w:r w:rsidRPr="00855213">
              <w:rPr>
                <w:rFonts w:ascii="Encode Sans" w:hAnsi="Encode Sans" w:cs="DIN Pro Regular"/>
                <w:b/>
                <w:bCs/>
                <w:color w:val="FFFFFF" w:themeColor="background1"/>
                <w:sz w:val="20"/>
                <w:szCs w:val="20"/>
              </w:rPr>
              <w:t>Conciliación entre los Ingresos Presupuestarios y Contables</w:t>
            </w:r>
          </w:p>
        </w:tc>
      </w:tr>
      <w:tr w:rsidR="002164CC" w:rsidRPr="002E3FE1" w:rsidTr="00855213">
        <w:trPr>
          <w:gridAfter w:val="1"/>
          <w:trHeight w:val="350"/>
        </w:trPr>
        <w:tc>
          <w:tcPr>
            <w:tcW w:w="0" w:type="auto"/>
            <w:gridSpan w:val="4"/>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855213" w:rsidRDefault="002164CC" w:rsidP="002164CC">
            <w:pPr>
              <w:jc w:val="center"/>
              <w:rPr>
                <w:rFonts w:ascii="Encode Sans" w:hAnsi="Encode Sans" w:cs="DIN Pro Regular"/>
                <w:b/>
                <w:bCs/>
                <w:color w:val="FFFFFF" w:themeColor="background1"/>
                <w:sz w:val="20"/>
                <w:szCs w:val="20"/>
              </w:rPr>
            </w:pPr>
            <w:r w:rsidRPr="00855213">
              <w:rPr>
                <w:rFonts w:ascii="Encode Sans" w:hAnsi="Encode Sans" w:cs="DIN Pro Regular"/>
                <w:b/>
                <w:bCs/>
                <w:color w:val="FFFFFF" w:themeColor="background1"/>
                <w:sz w:val="20"/>
                <w:szCs w:val="20"/>
              </w:rPr>
              <w:t xml:space="preserve">Correspondiente del 1 de </w:t>
            </w:r>
            <w:proofErr w:type="gramStart"/>
            <w:r w:rsidRPr="00855213">
              <w:rPr>
                <w:rFonts w:ascii="Encode Sans" w:hAnsi="Encode Sans" w:cs="DIN Pro Regular"/>
                <w:b/>
                <w:bCs/>
                <w:color w:val="FFFFFF" w:themeColor="background1"/>
                <w:sz w:val="20"/>
                <w:szCs w:val="20"/>
              </w:rPr>
              <w:t>Enero</w:t>
            </w:r>
            <w:proofErr w:type="gramEnd"/>
            <w:r w:rsidRPr="00855213">
              <w:rPr>
                <w:rFonts w:ascii="Encode Sans" w:hAnsi="Encode Sans" w:cs="DIN Pro Regular"/>
                <w:b/>
                <w:bCs/>
                <w:color w:val="FFFFFF" w:themeColor="background1"/>
                <w:sz w:val="20"/>
                <w:szCs w:val="20"/>
              </w:rPr>
              <w:t xml:space="preserve"> al 31 de Diciembre del 2022</w:t>
            </w:r>
          </w:p>
        </w:tc>
      </w:tr>
      <w:tr w:rsidR="002164CC" w:rsidRPr="002E3FE1" w:rsidTr="00855213">
        <w:trPr>
          <w:gridAfter w:val="1"/>
          <w:trHeight w:val="282"/>
        </w:trPr>
        <w:tc>
          <w:tcPr>
            <w:tcW w:w="0" w:type="auto"/>
            <w:gridSpan w:val="4"/>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855213" w:rsidRDefault="002164CC" w:rsidP="002164CC">
            <w:pPr>
              <w:jc w:val="center"/>
              <w:rPr>
                <w:rFonts w:ascii="Encode Sans" w:hAnsi="Encode Sans" w:cs="DIN Pro Regular"/>
                <w:b/>
                <w:bCs/>
                <w:color w:val="FFFFFF" w:themeColor="background1"/>
                <w:sz w:val="20"/>
                <w:szCs w:val="20"/>
              </w:rPr>
            </w:pPr>
            <w:r w:rsidRPr="00855213">
              <w:rPr>
                <w:rFonts w:ascii="Encode Sans" w:hAnsi="Encode Sans" w:cs="DIN Pro Regular"/>
                <w:b/>
                <w:bCs/>
                <w:color w:val="FFFFFF" w:themeColor="background1"/>
                <w:sz w:val="20"/>
                <w:szCs w:val="20"/>
              </w:rPr>
              <w:t>(</w:t>
            </w:r>
            <w:r w:rsidR="00353A8F">
              <w:rPr>
                <w:rFonts w:ascii="Encode Sans" w:hAnsi="Encode Sans" w:cs="DIN Pro Regular"/>
                <w:b/>
                <w:bCs/>
                <w:color w:val="FFFFFF" w:themeColor="background1"/>
                <w:sz w:val="20"/>
                <w:szCs w:val="20"/>
              </w:rPr>
              <w:t xml:space="preserve">Cifra </w:t>
            </w:r>
            <w:proofErr w:type="gramStart"/>
            <w:r w:rsidR="00353A8F">
              <w:rPr>
                <w:rFonts w:ascii="Encode Sans" w:hAnsi="Encode Sans" w:cs="DIN Pro Regular"/>
                <w:b/>
                <w:bCs/>
                <w:color w:val="FFFFFF" w:themeColor="background1"/>
                <w:sz w:val="20"/>
                <w:szCs w:val="20"/>
              </w:rPr>
              <w:t xml:space="preserve">en </w:t>
            </w:r>
            <w:r w:rsidR="00CE3572" w:rsidRPr="00855213">
              <w:rPr>
                <w:rFonts w:ascii="Encode Sans" w:hAnsi="Encode Sans" w:cs="DIN Pro Regular"/>
                <w:b/>
                <w:bCs/>
                <w:color w:val="FFFFFF" w:themeColor="background1"/>
                <w:sz w:val="20"/>
                <w:szCs w:val="20"/>
              </w:rPr>
              <w:t xml:space="preserve"> </w:t>
            </w:r>
            <w:r w:rsidRPr="00855213">
              <w:rPr>
                <w:rFonts w:ascii="Encode Sans" w:hAnsi="Encode Sans" w:cs="DIN Pro Regular"/>
                <w:b/>
                <w:bCs/>
                <w:color w:val="FFFFFF" w:themeColor="background1"/>
                <w:sz w:val="20"/>
                <w:szCs w:val="20"/>
              </w:rPr>
              <w:t>pesos</w:t>
            </w:r>
            <w:proofErr w:type="gramEnd"/>
            <w:r w:rsidRPr="00855213">
              <w:rPr>
                <w:rFonts w:ascii="Encode Sans" w:hAnsi="Encode Sans" w:cs="DIN Pro Regular"/>
                <w:b/>
                <w:bCs/>
                <w:color w:val="FFFFFF" w:themeColor="background1"/>
                <w:sz w:val="20"/>
                <w:szCs w:val="20"/>
              </w:rPr>
              <w:t>)</w:t>
            </w:r>
          </w:p>
        </w:tc>
      </w:tr>
      <w:tr w:rsidR="002164CC" w:rsidRPr="002E3FE1" w:rsidTr="00B0570A">
        <w:trPr>
          <w:gridAfter w:val="2"/>
          <w:trHeight w:val="50"/>
        </w:trPr>
        <w:tc>
          <w:tcPr>
            <w:tcW w:w="0" w:type="auto"/>
            <w:tcBorders>
              <w:top w:val="nil"/>
              <w:left w:val="nil"/>
              <w:bottom w:val="nil"/>
              <w:right w:val="nil"/>
            </w:tcBorders>
            <w:shd w:val="clear" w:color="auto" w:fill="AB0033"/>
            <w:noWrap/>
            <w:vAlign w:val="center"/>
            <w:hideMark/>
          </w:tcPr>
          <w:p w:rsidR="002164CC" w:rsidRPr="00855213" w:rsidRDefault="002164CC" w:rsidP="002164CC">
            <w:pPr>
              <w:jc w:val="center"/>
              <w:rPr>
                <w:rFonts w:ascii="Encode Sans" w:hAnsi="Encode Sans" w:cs="DIN Pro Regular"/>
                <w:b/>
                <w:bCs/>
                <w:color w:val="AB0033"/>
                <w:sz w:val="20"/>
                <w:szCs w:val="20"/>
              </w:rPr>
            </w:pPr>
          </w:p>
        </w:tc>
        <w:tc>
          <w:tcPr>
            <w:tcW w:w="0" w:type="auto"/>
            <w:tcBorders>
              <w:top w:val="nil"/>
              <w:left w:val="nil"/>
              <w:bottom w:val="nil"/>
              <w:right w:val="nil"/>
            </w:tcBorders>
            <w:shd w:val="clear" w:color="auto" w:fill="AB0033"/>
            <w:noWrap/>
            <w:vAlign w:val="bottom"/>
            <w:hideMark/>
          </w:tcPr>
          <w:p w:rsidR="002164CC" w:rsidRPr="00855213" w:rsidRDefault="002164CC" w:rsidP="002164CC">
            <w:pPr>
              <w:rPr>
                <w:rFonts w:ascii="Encode Sans" w:hAnsi="Encode Sans" w:cs="DIN Pro Regular"/>
                <w:color w:val="AB0033"/>
                <w:sz w:val="20"/>
                <w:szCs w:val="20"/>
              </w:rPr>
            </w:pPr>
          </w:p>
        </w:tc>
        <w:tc>
          <w:tcPr>
            <w:tcW w:w="0" w:type="auto"/>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0570A">
        <w:trPr>
          <w:gridAfter w:val="2"/>
          <w:trHeight w:val="364"/>
        </w:trPr>
        <w:tc>
          <w:tcPr>
            <w:tcW w:w="0" w:type="auto"/>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E3FE1" w:rsidRDefault="002164CC" w:rsidP="002164CC">
            <w:pPr>
              <w:rPr>
                <w:rFonts w:ascii="Encode Sans" w:hAnsi="Encode Sans" w:cs="DIN Pro Regular"/>
                <w:b/>
                <w:color w:val="FFFFFF" w:themeColor="background1"/>
                <w:sz w:val="20"/>
                <w:szCs w:val="20"/>
              </w:rPr>
            </w:pPr>
            <w:r w:rsidRPr="002E3FE1">
              <w:rPr>
                <w:rFonts w:ascii="Encode Sans" w:hAnsi="Encode Sans" w:cs="DIN Pro Regular"/>
                <w:b/>
                <w:color w:val="FFFFFF" w:themeColor="background1"/>
                <w:sz w:val="20"/>
                <w:szCs w:val="20"/>
              </w:rPr>
              <w:t>1.- Ingresos Presupuestarios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64CC" w:rsidRPr="00C57FB8" w:rsidRDefault="002164CC" w:rsidP="00A0074B">
            <w:pPr>
              <w:jc w:val="right"/>
              <w:rPr>
                <w:rFonts w:ascii="Calibri" w:hAnsi="Calibri" w:cs="DIN Pro Regular"/>
                <w:b/>
                <w:color w:val="000000"/>
                <w:sz w:val="20"/>
                <w:szCs w:val="20"/>
              </w:rPr>
            </w:pPr>
            <w:r w:rsidRPr="00D25651">
              <w:rPr>
                <w:rFonts w:asciiTheme="minorHAnsi" w:hAnsiTheme="minorHAnsi" w:cs="DIN Pro Regular"/>
                <w:b/>
                <w:color w:val="000000"/>
                <w:sz w:val="20"/>
                <w:szCs w:val="20"/>
              </w:rPr>
              <w:t xml:space="preserve"> </w:t>
            </w:r>
            <w:r w:rsidR="00CE3572" w:rsidRPr="00C57FB8">
              <w:rPr>
                <w:rFonts w:ascii="Calibri" w:hAnsi="Calibri" w:cs="DIN Pro Regular"/>
                <w:sz w:val="20"/>
                <w:szCs w:val="20"/>
              </w:rPr>
              <w:t>5</w:t>
            </w:r>
            <w:r w:rsidR="00F9213F" w:rsidRPr="00C57FB8">
              <w:rPr>
                <w:rFonts w:ascii="Calibri" w:hAnsi="Calibri" w:cs="DIN Pro Regular"/>
                <w:sz w:val="20"/>
                <w:szCs w:val="20"/>
              </w:rPr>
              <w:t>5</w:t>
            </w:r>
            <w:r w:rsidR="00CE3572" w:rsidRPr="00C57FB8">
              <w:rPr>
                <w:rFonts w:ascii="Calibri" w:hAnsi="Calibri" w:cs="DIN Pro Regular"/>
                <w:sz w:val="20"/>
                <w:szCs w:val="20"/>
              </w:rPr>
              <w:t>,</w:t>
            </w:r>
            <w:r w:rsidR="00F9213F" w:rsidRPr="00C57FB8">
              <w:rPr>
                <w:rFonts w:ascii="Calibri" w:hAnsi="Calibri" w:cs="DIN Pro Regular"/>
                <w:sz w:val="20"/>
                <w:szCs w:val="20"/>
              </w:rPr>
              <w:t>915</w:t>
            </w:r>
            <w:r w:rsidR="00CE3572" w:rsidRPr="00C57FB8">
              <w:rPr>
                <w:rFonts w:ascii="Calibri" w:hAnsi="Calibri" w:cs="DIN Pro Regular"/>
                <w:sz w:val="20"/>
                <w:szCs w:val="20"/>
              </w:rPr>
              <w:t>,</w:t>
            </w:r>
            <w:r w:rsidR="00F9213F" w:rsidRPr="00C57FB8">
              <w:rPr>
                <w:rFonts w:ascii="Calibri" w:hAnsi="Calibri" w:cs="DIN Pro Regular"/>
                <w:sz w:val="20"/>
                <w:szCs w:val="20"/>
              </w:rPr>
              <w:t>367</w:t>
            </w:r>
          </w:p>
        </w:tc>
      </w:tr>
      <w:tr w:rsidR="002164CC" w:rsidRPr="002E3FE1" w:rsidTr="00B0570A">
        <w:trPr>
          <w:gridAfter w:val="2"/>
          <w:trHeight w:val="116"/>
        </w:trPr>
        <w:tc>
          <w:tcPr>
            <w:tcW w:w="0" w:type="auto"/>
            <w:tcBorders>
              <w:top w:val="nil"/>
              <w:left w:val="nil"/>
              <w:bottom w:val="nil"/>
              <w:right w:val="nil"/>
            </w:tcBorders>
            <w:shd w:val="clear" w:color="auto" w:fill="AB0033"/>
            <w:noWrap/>
            <w:vAlign w:val="center"/>
            <w:hideMark/>
          </w:tcPr>
          <w:p w:rsidR="002164CC" w:rsidRPr="002E3FE1" w:rsidRDefault="002164CC" w:rsidP="002164CC">
            <w:pPr>
              <w:jc w:val="center"/>
              <w:rPr>
                <w:rFonts w:ascii="Encode Sans" w:hAnsi="Encode Sans" w:cs="DIN Pro Regular"/>
                <w:b/>
                <w:bCs/>
                <w:color w:val="000000"/>
                <w:sz w:val="20"/>
                <w:szCs w:val="20"/>
              </w:rPr>
            </w:pPr>
          </w:p>
        </w:tc>
        <w:tc>
          <w:tcPr>
            <w:tcW w:w="0" w:type="auto"/>
            <w:tcBorders>
              <w:top w:val="nil"/>
              <w:left w:val="nil"/>
              <w:bottom w:val="nil"/>
              <w:right w:val="nil"/>
            </w:tcBorders>
            <w:shd w:val="clear" w:color="auto" w:fill="AB0033"/>
            <w:noWrap/>
            <w:vAlign w:val="bottom"/>
            <w:hideMark/>
          </w:tcPr>
          <w:p w:rsidR="002164CC" w:rsidRPr="002E3FE1" w:rsidRDefault="002164CC" w:rsidP="002164CC">
            <w:pPr>
              <w:rPr>
                <w:rFonts w:ascii="Encode Sans" w:hAnsi="Encode Sans" w:cs="DIN Pro Regular"/>
                <w:color w:val="000000"/>
                <w:sz w:val="20"/>
                <w:szCs w:val="20"/>
              </w:rPr>
            </w:pPr>
          </w:p>
        </w:tc>
        <w:tc>
          <w:tcPr>
            <w:tcW w:w="0" w:type="auto"/>
            <w:tcBorders>
              <w:top w:val="nil"/>
              <w:left w:val="nil"/>
              <w:bottom w:val="nil"/>
              <w:right w:val="nil"/>
            </w:tcBorders>
            <w:shd w:val="clear" w:color="auto" w:fill="auto"/>
            <w:noWrap/>
            <w:vAlign w:val="bottom"/>
            <w:hideMark/>
          </w:tcPr>
          <w:p w:rsidR="002164CC" w:rsidRPr="00D25651" w:rsidRDefault="002164CC" w:rsidP="002164CC">
            <w:pPr>
              <w:rPr>
                <w:rFonts w:asciiTheme="minorHAnsi" w:hAnsiTheme="minorHAnsi" w:cs="DIN Pro Regular"/>
                <w:color w:val="000000"/>
                <w:sz w:val="20"/>
                <w:szCs w:val="20"/>
              </w:rPr>
            </w:pPr>
          </w:p>
        </w:tc>
      </w:tr>
      <w:tr w:rsidR="002164CC" w:rsidRPr="002E3FE1" w:rsidTr="00B0570A">
        <w:trPr>
          <w:gridAfter w:val="2"/>
          <w:trHeight w:val="364"/>
        </w:trPr>
        <w:tc>
          <w:tcPr>
            <w:tcW w:w="0" w:type="auto"/>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E3FE1" w:rsidRDefault="002164CC" w:rsidP="002164CC">
            <w:pPr>
              <w:rPr>
                <w:rFonts w:ascii="Encode Sans" w:hAnsi="Encode Sans" w:cs="DIN Pro Regular"/>
                <w:b/>
                <w:color w:val="FFFFFF" w:themeColor="background1"/>
                <w:sz w:val="20"/>
                <w:szCs w:val="20"/>
              </w:rPr>
            </w:pPr>
            <w:r w:rsidRPr="002E3FE1">
              <w:rPr>
                <w:rFonts w:ascii="Encode Sans" w:hAnsi="Encode Sans" w:cs="DIN Pro Regular"/>
                <w:b/>
                <w:color w:val="FFFFFF" w:themeColor="background1"/>
                <w:sz w:val="20"/>
                <w:szCs w:val="20"/>
              </w:rPr>
              <w:t>2.- Más ingresos contables no presupuestarios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64CC" w:rsidRPr="00D25651" w:rsidRDefault="00A0074B" w:rsidP="00A0074B">
            <w:pPr>
              <w:jc w:val="right"/>
              <w:rPr>
                <w:rFonts w:asciiTheme="minorHAnsi" w:hAnsiTheme="minorHAnsi" w:cs="DIN Pro Regular"/>
                <w:b/>
                <w:color w:val="000000"/>
                <w:sz w:val="20"/>
                <w:szCs w:val="20"/>
              </w:rPr>
            </w:pPr>
            <w:r w:rsidRPr="00D25651">
              <w:rPr>
                <w:rFonts w:asciiTheme="minorHAnsi" w:hAnsiTheme="minorHAnsi" w:cs="DIN Pro Regular"/>
                <w:b/>
                <w:color w:val="000000"/>
                <w:sz w:val="20"/>
                <w:szCs w:val="20"/>
              </w:rPr>
              <w:t>2,972</w:t>
            </w:r>
          </w:p>
        </w:tc>
      </w:tr>
      <w:tr w:rsidR="002164CC" w:rsidRPr="002E3FE1" w:rsidTr="00B1008E">
        <w:trPr>
          <w:gridAfter w:val="2"/>
          <w:trHeight w:val="330"/>
        </w:trPr>
        <w:tc>
          <w:tcPr>
            <w:tcW w:w="0" w:type="auto"/>
            <w:tcBorders>
              <w:top w:val="nil"/>
              <w:left w:val="single" w:sz="4" w:space="0" w:color="auto"/>
              <w:bottom w:val="single" w:sz="4" w:space="0" w:color="auto"/>
              <w:right w:val="nil"/>
            </w:tcBorders>
            <w:shd w:val="clear" w:color="auto" w:fill="auto"/>
            <w:vAlign w:val="center"/>
          </w:tcPr>
          <w:p w:rsidR="002164CC" w:rsidRPr="00C57FB8" w:rsidRDefault="002164CC" w:rsidP="002164CC">
            <w:pPr>
              <w:jc w:val="center"/>
              <w:rPr>
                <w:rFonts w:ascii="Calibri" w:hAnsi="Calibri" w:cs="DIN Pro Regular"/>
                <w:b/>
                <w:bCs/>
                <w:color w:val="000000"/>
                <w:sz w:val="20"/>
                <w:szCs w:val="20"/>
              </w:rPr>
            </w:pPr>
            <w:r w:rsidRPr="00C57FB8">
              <w:rPr>
                <w:rFonts w:ascii="Calibri" w:hAnsi="Calibri" w:cs="DIN Pro Regular"/>
                <w:color w:val="000000"/>
                <w:sz w:val="20"/>
                <w:szCs w:val="20"/>
              </w:rPr>
              <w:t>2</w:t>
            </w:r>
            <w:r w:rsidRPr="00C57FB8">
              <w:rPr>
                <w:rFonts w:ascii="Calibri" w:hAnsi="Calibri" w:cs="DIN Pro Regular"/>
                <w:b/>
                <w:color w:val="000000"/>
                <w:sz w:val="20"/>
                <w:szCs w:val="20"/>
              </w:rPr>
              <w:t>.</w:t>
            </w:r>
            <w:r w:rsidRPr="00C57FB8">
              <w:rPr>
                <w:rFonts w:ascii="Calibri" w:hAnsi="Calibri" w:cs="DIN Pro Regula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Ingresos Financieros</w:t>
            </w:r>
          </w:p>
        </w:tc>
        <w:tc>
          <w:tcPr>
            <w:tcW w:w="0" w:type="auto"/>
            <w:tcBorders>
              <w:top w:val="nil"/>
              <w:left w:val="nil"/>
              <w:bottom w:val="single" w:sz="4" w:space="0" w:color="auto"/>
              <w:right w:val="single" w:sz="4" w:space="0" w:color="auto"/>
            </w:tcBorders>
            <w:shd w:val="clear" w:color="auto" w:fill="auto"/>
            <w:vAlign w:val="center"/>
          </w:tcPr>
          <w:p w:rsidR="002164CC" w:rsidRPr="00C57FB8" w:rsidRDefault="002164CC" w:rsidP="002164CC">
            <w:pPr>
              <w:rPr>
                <w:rFonts w:ascii="Calibri" w:hAnsi="Calibri" w:cs="DIN Pro Regular"/>
                <w:color w:val="000000"/>
                <w:sz w:val="20"/>
                <w:szCs w:val="20"/>
              </w:rPr>
            </w:pPr>
          </w:p>
        </w:tc>
      </w:tr>
      <w:tr w:rsidR="002164CC" w:rsidRPr="002E3FE1" w:rsidTr="00B1008E">
        <w:trPr>
          <w:trHeight w:val="330"/>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
                <w:bCs/>
                <w:color w:val="000000"/>
                <w:sz w:val="20"/>
                <w:szCs w:val="20"/>
              </w:rPr>
            </w:pPr>
            <w:r w:rsidRPr="00C57FB8">
              <w:rPr>
                <w:rFonts w:ascii="Calibri" w:hAnsi="Calibri" w:cs="DIN Pro Regular"/>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Incremento por variación de inventarios.</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rPr>
                <w:rFonts w:ascii="Calibri" w:hAnsi="Calibri" w:cs="DIN Pro Regular"/>
                <w:color w:val="000000"/>
                <w:sz w:val="20"/>
                <w:szCs w:val="20"/>
              </w:rPr>
            </w:pPr>
            <w:r w:rsidRPr="00C57FB8">
              <w:rPr>
                <w:rFonts w:ascii="Calibri" w:hAnsi="Calibr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trHeight w:val="491"/>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Cs/>
                <w:color w:val="000000"/>
                <w:sz w:val="20"/>
                <w:szCs w:val="20"/>
              </w:rPr>
            </w:pPr>
            <w:r w:rsidRPr="00C57FB8">
              <w:rPr>
                <w:rFonts w:ascii="Calibri" w:hAnsi="Calibri" w:cs="DIN Pro Regular"/>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Disminución del exceso de estimaciones por pérdidas o deterioro u obsolescencia</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rPr>
                <w:rFonts w:ascii="Calibri" w:hAnsi="Calibri" w:cs="DIN Pro Regular"/>
                <w:color w:val="000000"/>
                <w:sz w:val="20"/>
                <w:szCs w:val="20"/>
              </w:rPr>
            </w:pPr>
            <w:r w:rsidRPr="00C57FB8">
              <w:rPr>
                <w:rFonts w:ascii="Calibri" w:hAnsi="Calibr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trHeight w:val="330"/>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Cs/>
                <w:color w:val="000000"/>
                <w:sz w:val="20"/>
                <w:szCs w:val="20"/>
              </w:rPr>
            </w:pPr>
            <w:r w:rsidRPr="00C57FB8">
              <w:rPr>
                <w:rFonts w:ascii="Calibri" w:hAnsi="Calibri" w:cs="DIN Pro Regular"/>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Disminución del exceso de provisiones</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rPr>
                <w:rFonts w:ascii="Calibri" w:hAnsi="Calibri" w:cs="DIN Pro Regular"/>
                <w:color w:val="000000"/>
                <w:sz w:val="20"/>
                <w:szCs w:val="20"/>
              </w:rPr>
            </w:pPr>
            <w:r w:rsidRPr="00C57FB8">
              <w:rPr>
                <w:rFonts w:ascii="Calibri" w:hAnsi="Calibr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trHeight w:val="330"/>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Cs/>
                <w:color w:val="000000"/>
                <w:sz w:val="20"/>
                <w:szCs w:val="20"/>
              </w:rPr>
            </w:pPr>
            <w:r w:rsidRPr="00C57FB8">
              <w:rPr>
                <w:rFonts w:ascii="Calibri" w:hAnsi="Calibri" w:cs="DIN Pro Regular"/>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Otros Ingresos y beneficios varios</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rPr>
                <w:rFonts w:ascii="Calibri" w:hAnsi="Calibri" w:cs="DIN Pro Regular"/>
                <w:color w:val="000000"/>
                <w:sz w:val="20"/>
                <w:szCs w:val="20"/>
              </w:rPr>
            </w:pPr>
            <w:r w:rsidRPr="00C57FB8">
              <w:rPr>
                <w:rFonts w:ascii="Calibri" w:hAnsi="Calibr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C57FB8" w:rsidRDefault="002164CC" w:rsidP="002164CC">
            <w:pPr>
              <w:rPr>
                <w:rFonts w:ascii="Calibri" w:hAnsi="Calibri" w:cs="DIN Pro Regular"/>
                <w:color w:val="000000"/>
                <w:sz w:val="20"/>
                <w:szCs w:val="20"/>
              </w:rPr>
            </w:pPr>
            <w:r w:rsidRPr="00C57FB8">
              <w:rPr>
                <w:rFonts w:ascii="Calibri" w:hAnsi="Calibri" w:cs="DIN Pro Regular"/>
                <w:color w:val="000000"/>
                <w:sz w:val="20"/>
                <w:szCs w:val="20"/>
              </w:rPr>
              <w:t xml:space="preserve">   2.6          Otros ingresos contables no presupuestarios</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A0074B">
            <w:pPr>
              <w:jc w:val="right"/>
              <w:rPr>
                <w:rFonts w:ascii="Calibri" w:hAnsi="Calibri" w:cs="DIN Pro Regular"/>
                <w:color w:val="000000"/>
                <w:sz w:val="20"/>
                <w:szCs w:val="20"/>
              </w:rPr>
            </w:pPr>
            <w:r w:rsidRPr="00C57FB8">
              <w:rPr>
                <w:rFonts w:ascii="Calibri" w:hAnsi="Calibri" w:cs="DIN Pro Regular"/>
                <w:color w:val="000000"/>
                <w:sz w:val="20"/>
                <w:szCs w:val="20"/>
              </w:rPr>
              <w:t> </w:t>
            </w:r>
            <w:r w:rsidR="00A0074B" w:rsidRPr="00C57FB8">
              <w:rPr>
                <w:rFonts w:ascii="Calibri" w:hAnsi="Calibri" w:cs="DIN Pro Regular"/>
                <w:sz w:val="20"/>
                <w:szCs w:val="20"/>
              </w:rPr>
              <w:t>2,972</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gridAfter w:val="2"/>
          <w:trHeight w:val="158"/>
        </w:trPr>
        <w:tc>
          <w:tcPr>
            <w:tcW w:w="0" w:type="auto"/>
            <w:tcBorders>
              <w:top w:val="nil"/>
              <w:left w:val="nil"/>
              <w:bottom w:val="nil"/>
              <w:right w:val="nil"/>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p>
        </w:tc>
        <w:tc>
          <w:tcPr>
            <w:tcW w:w="0" w:type="auto"/>
            <w:tcBorders>
              <w:top w:val="nil"/>
              <w:left w:val="nil"/>
              <w:bottom w:val="nil"/>
              <w:right w:val="nil"/>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p>
        </w:tc>
        <w:tc>
          <w:tcPr>
            <w:tcW w:w="0" w:type="auto"/>
            <w:tcBorders>
              <w:top w:val="nil"/>
              <w:left w:val="nil"/>
              <w:bottom w:val="nil"/>
              <w:right w:val="nil"/>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p>
        </w:tc>
      </w:tr>
      <w:tr w:rsidR="002164CC" w:rsidRPr="002E3FE1" w:rsidTr="00B0570A">
        <w:trPr>
          <w:gridAfter w:val="2"/>
          <w:trHeight w:val="364"/>
        </w:trPr>
        <w:tc>
          <w:tcPr>
            <w:tcW w:w="0" w:type="auto"/>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E3FE1" w:rsidRDefault="002164CC" w:rsidP="002164CC">
            <w:pPr>
              <w:rPr>
                <w:rFonts w:ascii="Encode Sans" w:hAnsi="Encode Sans" w:cs="DIN Pro Regular"/>
                <w:b/>
                <w:color w:val="FFFFFF" w:themeColor="background1"/>
                <w:sz w:val="20"/>
                <w:szCs w:val="20"/>
              </w:rPr>
            </w:pPr>
            <w:r w:rsidRPr="002E3FE1">
              <w:rPr>
                <w:rFonts w:ascii="Encode Sans" w:hAnsi="Encode Sans" w:cs="DIN Pro Regular"/>
                <w:b/>
                <w:color w:val="FFFFFF" w:themeColor="background1"/>
                <w:sz w:val="20"/>
                <w:szCs w:val="20"/>
              </w:rPr>
              <w:t>3.- Menos ingresos presupuestarios no contables.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64CC" w:rsidRPr="002E3FE1" w:rsidRDefault="00A0074B" w:rsidP="00A0074B">
            <w:pPr>
              <w:jc w:val="right"/>
              <w:rPr>
                <w:rFonts w:ascii="Encode Sans" w:hAnsi="Encode Sans" w:cs="DIN Pro Regular"/>
                <w:b/>
                <w:color w:val="000000"/>
                <w:sz w:val="20"/>
                <w:szCs w:val="20"/>
              </w:rPr>
            </w:pPr>
            <w:r w:rsidRPr="002E3FE1">
              <w:rPr>
                <w:rFonts w:ascii="Encode Sans" w:hAnsi="Encode Sans" w:cs="DIN Pro Regular"/>
                <w:b/>
                <w:color w:val="000000"/>
                <w:sz w:val="20"/>
                <w:szCs w:val="20"/>
              </w:rPr>
              <w:t>0</w:t>
            </w:r>
          </w:p>
        </w:tc>
      </w:tr>
      <w:tr w:rsidR="002164CC" w:rsidRPr="002E3FE1" w:rsidTr="00B1008E">
        <w:trPr>
          <w:gridAfter w:val="2"/>
          <w:trHeight w:val="330"/>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Cs/>
                <w:color w:val="000000"/>
                <w:sz w:val="20"/>
                <w:szCs w:val="20"/>
              </w:rPr>
            </w:pPr>
            <w:r w:rsidRPr="00C57FB8">
              <w:rPr>
                <w:rFonts w:ascii="Calibri" w:hAnsi="Calibri" w:cs="DIN Pro Regular"/>
                <w:bCs/>
                <w:color w:val="000000"/>
                <w:sz w:val="20"/>
                <w:szCs w:val="20"/>
              </w:rPr>
              <w:t>3.1 </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Aprovechamientos Patrimoniales</w:t>
            </w:r>
          </w:p>
        </w:tc>
        <w:tc>
          <w:tcPr>
            <w:tcW w:w="0" w:type="auto"/>
            <w:tcBorders>
              <w:top w:val="nil"/>
              <w:left w:val="nil"/>
              <w:bottom w:val="single" w:sz="4" w:space="0" w:color="auto"/>
              <w:right w:val="single" w:sz="4" w:space="0" w:color="auto"/>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r w:rsidRPr="002E3FE1">
              <w:rPr>
                <w:rFonts w:ascii="Encode Sans" w:hAnsi="Encode Sans" w:cs="DIN Pro Regular"/>
                <w:color w:val="000000"/>
                <w:sz w:val="20"/>
                <w:szCs w:val="20"/>
              </w:rPr>
              <w:t> </w:t>
            </w:r>
          </w:p>
        </w:tc>
      </w:tr>
      <w:tr w:rsidR="002164CC" w:rsidRPr="002E3FE1" w:rsidTr="00B1008E">
        <w:trPr>
          <w:trHeight w:val="330"/>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Cs/>
                <w:color w:val="000000"/>
                <w:sz w:val="20"/>
                <w:szCs w:val="20"/>
              </w:rPr>
            </w:pPr>
            <w:r w:rsidRPr="00C57FB8">
              <w:rPr>
                <w:rFonts w:ascii="Calibri" w:hAnsi="Calibri" w:cs="DIN Pro Regular"/>
                <w:bCs/>
                <w:color w:val="000000"/>
                <w:sz w:val="20"/>
                <w:szCs w:val="20"/>
              </w:rPr>
              <w:t>3.2 </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Ingresos Derivados de Financiamientos</w:t>
            </w:r>
          </w:p>
        </w:tc>
        <w:tc>
          <w:tcPr>
            <w:tcW w:w="0" w:type="auto"/>
            <w:tcBorders>
              <w:top w:val="nil"/>
              <w:left w:val="nil"/>
              <w:bottom w:val="single" w:sz="4" w:space="0" w:color="auto"/>
              <w:right w:val="single" w:sz="4" w:space="0" w:color="auto"/>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r w:rsidRPr="002E3FE1">
              <w:rPr>
                <w:rFonts w:ascii="Encode Sans" w:hAnsi="Encode Sans"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trHeight w:val="330"/>
        </w:trPr>
        <w:tc>
          <w:tcPr>
            <w:tcW w:w="0" w:type="auto"/>
            <w:tcBorders>
              <w:top w:val="nil"/>
              <w:left w:val="single" w:sz="4" w:space="0" w:color="auto"/>
              <w:bottom w:val="single" w:sz="4" w:space="0" w:color="auto"/>
              <w:right w:val="nil"/>
            </w:tcBorders>
            <w:shd w:val="clear" w:color="auto" w:fill="auto"/>
            <w:vAlign w:val="center"/>
            <w:hideMark/>
          </w:tcPr>
          <w:p w:rsidR="002164CC" w:rsidRPr="00C57FB8" w:rsidRDefault="002164CC" w:rsidP="002164CC">
            <w:pPr>
              <w:jc w:val="center"/>
              <w:rPr>
                <w:rFonts w:ascii="Calibri" w:hAnsi="Calibri" w:cs="DIN Pro Regular"/>
                <w:bCs/>
                <w:color w:val="000000"/>
                <w:sz w:val="20"/>
                <w:szCs w:val="20"/>
              </w:rPr>
            </w:pPr>
            <w:r w:rsidRPr="00C57FB8">
              <w:rPr>
                <w:rFonts w:ascii="Calibri" w:hAnsi="Calibri" w:cs="DIN Pro Regular"/>
                <w:bCs/>
                <w:color w:val="000000"/>
                <w:sz w:val="20"/>
                <w:szCs w:val="20"/>
              </w:rPr>
              <w:t>3.3 </w:t>
            </w:r>
          </w:p>
        </w:tc>
        <w:tc>
          <w:tcPr>
            <w:tcW w:w="0" w:type="auto"/>
            <w:tcBorders>
              <w:top w:val="nil"/>
              <w:left w:val="nil"/>
              <w:bottom w:val="single" w:sz="4" w:space="0" w:color="auto"/>
              <w:right w:val="single" w:sz="4" w:space="0" w:color="auto"/>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r w:rsidRPr="00C57FB8">
              <w:rPr>
                <w:rFonts w:ascii="Calibri" w:hAnsi="Calibri" w:cs="DIN Pro Regular"/>
                <w:color w:val="000000"/>
                <w:sz w:val="20"/>
                <w:szCs w:val="20"/>
              </w:rPr>
              <w:t>Otros ingresos presupuestarios no contables</w:t>
            </w:r>
          </w:p>
        </w:tc>
        <w:tc>
          <w:tcPr>
            <w:tcW w:w="0" w:type="auto"/>
            <w:tcBorders>
              <w:top w:val="nil"/>
              <w:left w:val="nil"/>
              <w:bottom w:val="single" w:sz="4" w:space="0" w:color="auto"/>
              <w:right w:val="single" w:sz="4" w:space="0" w:color="auto"/>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r w:rsidRPr="002E3FE1">
              <w:rPr>
                <w:rFonts w:ascii="Encode Sans" w:hAnsi="Encode Sans"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2164CC" w:rsidRPr="002E3FE1" w:rsidRDefault="002164CC" w:rsidP="002164CC">
            <w:pPr>
              <w:rPr>
                <w:rFonts w:ascii="Encode Sans" w:hAnsi="Encode Sans" w:cs="DIN Pro Regular"/>
                <w:color w:val="000000"/>
                <w:sz w:val="20"/>
                <w:szCs w:val="20"/>
              </w:rPr>
            </w:pPr>
          </w:p>
        </w:tc>
      </w:tr>
      <w:tr w:rsidR="002164CC" w:rsidRPr="002E3FE1" w:rsidTr="00B1008E">
        <w:trPr>
          <w:gridAfter w:val="2"/>
          <w:trHeight w:val="330"/>
        </w:trPr>
        <w:tc>
          <w:tcPr>
            <w:tcW w:w="0" w:type="auto"/>
            <w:gridSpan w:val="2"/>
            <w:tcBorders>
              <w:top w:val="nil"/>
              <w:left w:val="nil"/>
              <w:bottom w:val="nil"/>
              <w:right w:val="nil"/>
            </w:tcBorders>
            <w:shd w:val="clear" w:color="auto" w:fill="auto"/>
            <w:vAlign w:val="center"/>
            <w:hideMark/>
          </w:tcPr>
          <w:p w:rsidR="002164CC" w:rsidRPr="00C57FB8" w:rsidRDefault="002164CC" w:rsidP="002164CC">
            <w:pPr>
              <w:jc w:val="both"/>
              <w:rPr>
                <w:rFonts w:ascii="Calibri" w:hAnsi="Calibri" w:cs="DIN Pro Regular"/>
                <w:color w:val="000000"/>
                <w:sz w:val="20"/>
                <w:szCs w:val="20"/>
              </w:rPr>
            </w:pPr>
          </w:p>
        </w:tc>
        <w:tc>
          <w:tcPr>
            <w:tcW w:w="0" w:type="auto"/>
            <w:tcBorders>
              <w:top w:val="nil"/>
              <w:left w:val="nil"/>
              <w:bottom w:val="single" w:sz="4" w:space="0" w:color="auto"/>
              <w:right w:val="nil"/>
            </w:tcBorders>
            <w:shd w:val="clear" w:color="auto" w:fill="auto"/>
            <w:vAlign w:val="center"/>
            <w:hideMark/>
          </w:tcPr>
          <w:p w:rsidR="002164CC" w:rsidRPr="002E3FE1" w:rsidRDefault="002164CC" w:rsidP="002164CC">
            <w:pPr>
              <w:rPr>
                <w:rFonts w:ascii="Encode Sans" w:hAnsi="Encode Sans" w:cs="DIN Pro Regular"/>
                <w:color w:val="000000"/>
                <w:sz w:val="20"/>
                <w:szCs w:val="20"/>
              </w:rPr>
            </w:pPr>
          </w:p>
        </w:tc>
      </w:tr>
      <w:tr w:rsidR="002164CC" w:rsidRPr="002E3FE1" w:rsidTr="00B0570A">
        <w:trPr>
          <w:gridAfter w:val="2"/>
          <w:trHeight w:val="350"/>
        </w:trPr>
        <w:tc>
          <w:tcPr>
            <w:tcW w:w="0" w:type="auto"/>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E3FE1" w:rsidRDefault="002164CC" w:rsidP="002164CC">
            <w:pPr>
              <w:jc w:val="both"/>
              <w:rPr>
                <w:rFonts w:ascii="Encode Sans" w:hAnsi="Encode Sans" w:cs="DIN Pro Regular"/>
                <w:b/>
                <w:bCs/>
                <w:color w:val="FFFFFF"/>
                <w:sz w:val="20"/>
                <w:szCs w:val="20"/>
              </w:rPr>
            </w:pPr>
            <w:r w:rsidRPr="002E3FE1">
              <w:rPr>
                <w:rFonts w:ascii="Encode Sans" w:hAnsi="Encode Sans" w:cs="DIN Pro Regular"/>
                <w:b/>
                <w:bCs/>
                <w:color w:val="FFFFFF"/>
                <w:sz w:val="20"/>
                <w:szCs w:val="20"/>
              </w:rPr>
              <w:t xml:space="preserve">4.- Total de Ingresos Contables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64CC" w:rsidRPr="002E3FE1" w:rsidRDefault="00A0074B" w:rsidP="00A0074B">
            <w:pPr>
              <w:jc w:val="right"/>
              <w:rPr>
                <w:rFonts w:ascii="Encode Sans" w:hAnsi="Encode Sans" w:cs="DIN Pro Regular"/>
                <w:b/>
                <w:color w:val="000000"/>
                <w:sz w:val="20"/>
                <w:szCs w:val="20"/>
              </w:rPr>
            </w:pPr>
            <w:r w:rsidRPr="002E3FE1">
              <w:rPr>
                <w:rFonts w:ascii="Encode Sans" w:hAnsi="Encode Sans" w:cs="DIN Pro Regular"/>
                <w:b/>
                <w:color w:val="000000"/>
                <w:sz w:val="20"/>
                <w:szCs w:val="20"/>
              </w:rPr>
              <w:t>5</w:t>
            </w:r>
            <w:r w:rsidR="00F9213F" w:rsidRPr="002E3FE1">
              <w:rPr>
                <w:rFonts w:ascii="Encode Sans" w:hAnsi="Encode Sans" w:cs="DIN Pro Regular"/>
                <w:b/>
                <w:color w:val="000000"/>
                <w:sz w:val="20"/>
                <w:szCs w:val="20"/>
              </w:rPr>
              <w:t>5</w:t>
            </w:r>
            <w:r w:rsidRPr="002E3FE1">
              <w:rPr>
                <w:rFonts w:ascii="Encode Sans" w:hAnsi="Encode Sans" w:cs="DIN Pro Regular"/>
                <w:b/>
                <w:color w:val="000000"/>
                <w:sz w:val="20"/>
                <w:szCs w:val="20"/>
              </w:rPr>
              <w:t>,</w:t>
            </w:r>
            <w:r w:rsidR="00F9213F" w:rsidRPr="002E3FE1">
              <w:rPr>
                <w:rFonts w:ascii="Encode Sans" w:hAnsi="Encode Sans" w:cs="DIN Pro Regular"/>
                <w:b/>
                <w:color w:val="000000"/>
                <w:sz w:val="20"/>
                <w:szCs w:val="20"/>
              </w:rPr>
              <w:t>918</w:t>
            </w:r>
            <w:r w:rsidRPr="002E3FE1">
              <w:rPr>
                <w:rFonts w:ascii="Encode Sans" w:hAnsi="Encode Sans" w:cs="DIN Pro Regular"/>
                <w:b/>
                <w:color w:val="000000"/>
                <w:sz w:val="20"/>
                <w:szCs w:val="20"/>
              </w:rPr>
              <w:t>,</w:t>
            </w:r>
            <w:r w:rsidR="00F9213F" w:rsidRPr="002E3FE1">
              <w:rPr>
                <w:rFonts w:ascii="Encode Sans" w:hAnsi="Encode Sans" w:cs="DIN Pro Regular"/>
                <w:b/>
                <w:color w:val="000000"/>
                <w:sz w:val="20"/>
                <w:szCs w:val="20"/>
              </w:rPr>
              <w:t>3</w:t>
            </w:r>
            <w:r w:rsidRPr="002E3FE1">
              <w:rPr>
                <w:rFonts w:ascii="Encode Sans" w:hAnsi="Encode Sans" w:cs="DIN Pro Regular"/>
                <w:b/>
                <w:color w:val="000000"/>
                <w:sz w:val="20"/>
                <w:szCs w:val="20"/>
              </w:rPr>
              <w:t>39</w:t>
            </w:r>
          </w:p>
        </w:tc>
      </w:tr>
    </w:tbl>
    <w:p w:rsidR="007006CA" w:rsidRPr="002E3FE1" w:rsidRDefault="007006CA" w:rsidP="007006CA">
      <w:pPr>
        <w:rPr>
          <w:rFonts w:ascii="Encode Sans" w:hAnsi="Encode Sans" w:cs="DIN Pro Regular"/>
          <w:sz w:val="20"/>
          <w:szCs w:val="20"/>
        </w:rPr>
      </w:pPr>
    </w:p>
    <w:p w:rsidR="000C7E64" w:rsidRPr="002E3FE1" w:rsidRDefault="000C7E64" w:rsidP="007006CA">
      <w:pPr>
        <w:rPr>
          <w:rFonts w:ascii="Encode Sans" w:hAnsi="Encode Sans" w:cs="DIN Pro Regular"/>
          <w:sz w:val="20"/>
          <w:szCs w:val="20"/>
        </w:rPr>
      </w:pPr>
    </w:p>
    <w:p w:rsidR="007006CA" w:rsidRPr="00D25651" w:rsidRDefault="007006CA" w:rsidP="007006CA">
      <w:pPr>
        <w:rPr>
          <w:rFonts w:asciiTheme="minorHAnsi" w:hAnsiTheme="minorHAnsi" w:cs="DIN Pro Regular"/>
          <w:sz w:val="20"/>
          <w:szCs w:val="20"/>
        </w:rPr>
      </w:pPr>
      <w:r w:rsidRPr="002E3FE1">
        <w:rPr>
          <w:rFonts w:ascii="Encode Sans" w:hAnsi="Encode Sans" w:cs="DIN Pro Regular"/>
          <w:sz w:val="20"/>
          <w:szCs w:val="20"/>
        </w:rPr>
        <w:t xml:space="preserve">    </w:t>
      </w:r>
    </w:p>
    <w:p w:rsidR="00D01861" w:rsidRDefault="007006CA" w:rsidP="00AE777E">
      <w:pPr>
        <w:rPr>
          <w:rFonts w:ascii="Encode Sans" w:hAnsi="Encode Sans" w:cs="DIN Pro Regular"/>
          <w:sz w:val="20"/>
          <w:szCs w:val="20"/>
        </w:rPr>
      </w:pPr>
      <w:r w:rsidRPr="002E3FE1">
        <w:rPr>
          <w:rFonts w:ascii="Encode Sans" w:hAnsi="Encode Sans" w:cs="DIN Pro Regular"/>
          <w:sz w:val="20"/>
          <w:szCs w:val="20"/>
        </w:rPr>
        <w:t xml:space="preserve">        </w:t>
      </w: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p w:rsidR="00D01861" w:rsidRDefault="00D01861" w:rsidP="00AE777E">
      <w:pPr>
        <w:rPr>
          <w:rFonts w:ascii="Encode Sans" w:hAnsi="Encode Sans" w:cs="DIN Pro Regular"/>
          <w:sz w:val="20"/>
          <w:szCs w:val="20"/>
        </w:rPr>
      </w:pPr>
    </w:p>
    <w:tbl>
      <w:tblPr>
        <w:tblW w:w="0" w:type="auto"/>
        <w:jc w:val="center"/>
        <w:tblCellMar>
          <w:left w:w="70" w:type="dxa"/>
          <w:right w:w="70" w:type="dxa"/>
        </w:tblCellMar>
        <w:tblLook w:val="04A0" w:firstRow="1" w:lastRow="0" w:firstColumn="1" w:lastColumn="0" w:noHBand="0" w:noVBand="1"/>
      </w:tblPr>
      <w:tblGrid>
        <w:gridCol w:w="540"/>
        <w:gridCol w:w="6966"/>
        <w:gridCol w:w="1055"/>
        <w:gridCol w:w="73"/>
        <w:gridCol w:w="73"/>
      </w:tblGrid>
      <w:tr w:rsidR="00174108" w:rsidRPr="002E3FE1" w:rsidTr="00B0570A">
        <w:trPr>
          <w:gridAfter w:val="1"/>
          <w:trHeight w:val="299"/>
          <w:jc w:val="center"/>
        </w:trPr>
        <w:tc>
          <w:tcPr>
            <w:tcW w:w="0" w:type="auto"/>
            <w:gridSpan w:val="4"/>
            <w:tcBorders>
              <w:left w:val="single" w:sz="8" w:space="0" w:color="auto"/>
              <w:bottom w:val="nil"/>
              <w:right w:val="single" w:sz="8" w:space="0" w:color="000000"/>
            </w:tcBorders>
            <w:shd w:val="clear" w:color="auto" w:fill="AB0033"/>
            <w:vAlign w:val="center"/>
            <w:hideMark/>
          </w:tcPr>
          <w:p w:rsidR="00174108" w:rsidRPr="00E52189" w:rsidRDefault="00C80DE1" w:rsidP="00DF6363">
            <w:pPr>
              <w:jc w:val="center"/>
              <w:rPr>
                <w:rFonts w:ascii="Encode Sans" w:hAnsi="Encode Sans" w:cs="DIN Pro Regular"/>
                <w:b/>
                <w:bCs/>
                <w:color w:val="FFFFFF"/>
                <w:sz w:val="20"/>
                <w:szCs w:val="20"/>
              </w:rPr>
            </w:pPr>
            <w:r w:rsidRPr="002E3FE1">
              <w:rPr>
                <w:rFonts w:ascii="Encode Sans" w:hAnsi="Encode Sans" w:cs="DIN Pro Regular"/>
                <w:sz w:val="20"/>
                <w:szCs w:val="20"/>
              </w:rPr>
              <w:lastRenderedPageBreak/>
              <w:t xml:space="preserve"> </w:t>
            </w:r>
            <w:r w:rsidR="00A0074B" w:rsidRPr="00E52189">
              <w:rPr>
                <w:rFonts w:ascii="Encode Sans" w:hAnsi="Encode Sans" w:cs="DIN Pro Regular"/>
                <w:b/>
                <w:bCs/>
                <w:sz w:val="20"/>
                <w:szCs w:val="20"/>
              </w:rPr>
              <w:t>U</w:t>
            </w:r>
            <w:r w:rsidR="00952565">
              <w:rPr>
                <w:rFonts w:ascii="Encode Sans" w:hAnsi="Encode Sans" w:cs="DIN Pro Regular"/>
                <w:b/>
                <w:bCs/>
                <w:sz w:val="20"/>
                <w:szCs w:val="20"/>
              </w:rPr>
              <w:t>niversidad</w:t>
            </w:r>
            <w:r w:rsidR="00A0074B" w:rsidRPr="00E52189">
              <w:rPr>
                <w:rFonts w:ascii="Encode Sans" w:hAnsi="Encode Sans" w:cs="DIN Pro Regular"/>
                <w:b/>
                <w:bCs/>
                <w:sz w:val="20"/>
                <w:szCs w:val="20"/>
              </w:rPr>
              <w:t xml:space="preserve"> </w:t>
            </w:r>
            <w:r w:rsidR="00952565">
              <w:rPr>
                <w:rFonts w:ascii="Encode Sans" w:hAnsi="Encode Sans" w:cs="DIN Pro Regular"/>
                <w:b/>
                <w:bCs/>
                <w:sz w:val="20"/>
                <w:szCs w:val="20"/>
              </w:rPr>
              <w:t>de</w:t>
            </w:r>
            <w:r w:rsidR="00A0074B" w:rsidRPr="00E52189">
              <w:rPr>
                <w:rFonts w:ascii="Encode Sans" w:hAnsi="Encode Sans" w:cs="DIN Pro Regular"/>
                <w:b/>
                <w:bCs/>
                <w:sz w:val="20"/>
                <w:szCs w:val="20"/>
              </w:rPr>
              <w:t xml:space="preserve"> S</w:t>
            </w:r>
            <w:r w:rsidR="00952565">
              <w:rPr>
                <w:rFonts w:ascii="Encode Sans" w:hAnsi="Encode Sans" w:cs="DIN Pro Regular"/>
                <w:b/>
                <w:bCs/>
                <w:sz w:val="20"/>
                <w:szCs w:val="20"/>
              </w:rPr>
              <w:t>eguridad</w:t>
            </w:r>
            <w:r w:rsidR="00A0074B" w:rsidRPr="00E52189">
              <w:rPr>
                <w:rFonts w:ascii="Encode Sans" w:hAnsi="Encode Sans" w:cs="DIN Pro Regular"/>
                <w:b/>
                <w:bCs/>
                <w:sz w:val="20"/>
                <w:szCs w:val="20"/>
              </w:rPr>
              <w:t xml:space="preserve"> </w:t>
            </w:r>
            <w:r w:rsidR="00952565">
              <w:rPr>
                <w:rFonts w:ascii="Encode Sans" w:hAnsi="Encode Sans" w:cs="DIN Pro Regular"/>
                <w:b/>
                <w:bCs/>
                <w:sz w:val="20"/>
                <w:szCs w:val="20"/>
              </w:rPr>
              <w:t>y</w:t>
            </w:r>
            <w:r w:rsidR="00A0074B" w:rsidRPr="00E52189">
              <w:rPr>
                <w:rFonts w:ascii="Encode Sans" w:hAnsi="Encode Sans" w:cs="DIN Pro Regular"/>
                <w:b/>
                <w:bCs/>
                <w:sz w:val="20"/>
                <w:szCs w:val="20"/>
              </w:rPr>
              <w:t xml:space="preserve"> J</w:t>
            </w:r>
            <w:r w:rsidR="00952565">
              <w:rPr>
                <w:rFonts w:ascii="Encode Sans" w:hAnsi="Encode Sans" w:cs="DIN Pro Regular"/>
                <w:b/>
                <w:bCs/>
                <w:sz w:val="20"/>
                <w:szCs w:val="20"/>
              </w:rPr>
              <w:t>usticia</w:t>
            </w:r>
            <w:r w:rsidR="00A0074B" w:rsidRPr="00E52189">
              <w:rPr>
                <w:rFonts w:ascii="Encode Sans" w:hAnsi="Encode Sans" w:cs="DIN Pro Regular"/>
                <w:b/>
                <w:bCs/>
                <w:sz w:val="20"/>
                <w:szCs w:val="20"/>
              </w:rPr>
              <w:t xml:space="preserve"> </w:t>
            </w:r>
            <w:r w:rsidR="00952565">
              <w:rPr>
                <w:rFonts w:ascii="Encode Sans" w:hAnsi="Encode Sans" w:cs="DIN Pro Regular"/>
                <w:b/>
                <w:bCs/>
                <w:sz w:val="20"/>
                <w:szCs w:val="20"/>
              </w:rPr>
              <w:t>de</w:t>
            </w:r>
            <w:r w:rsidR="00A0074B" w:rsidRPr="00E52189">
              <w:rPr>
                <w:rFonts w:ascii="Encode Sans" w:hAnsi="Encode Sans" w:cs="DIN Pro Regular"/>
                <w:b/>
                <w:bCs/>
                <w:sz w:val="20"/>
                <w:szCs w:val="20"/>
              </w:rPr>
              <w:t xml:space="preserve"> </w:t>
            </w:r>
            <w:r w:rsidR="00952565">
              <w:rPr>
                <w:rFonts w:ascii="Encode Sans" w:hAnsi="Encode Sans" w:cs="DIN Pro Regular"/>
                <w:b/>
                <w:bCs/>
                <w:sz w:val="20"/>
                <w:szCs w:val="20"/>
              </w:rPr>
              <w:t>Tamaulipas</w:t>
            </w:r>
          </w:p>
        </w:tc>
      </w:tr>
      <w:tr w:rsidR="00174108" w:rsidRPr="002E3FE1" w:rsidTr="00B0570A">
        <w:trPr>
          <w:gridAfter w:val="1"/>
          <w:trHeight w:val="299"/>
          <w:jc w:val="center"/>
        </w:trPr>
        <w:tc>
          <w:tcPr>
            <w:tcW w:w="0" w:type="auto"/>
            <w:gridSpan w:val="4"/>
            <w:tcBorders>
              <w:top w:val="nil"/>
              <w:left w:val="single" w:sz="8" w:space="0" w:color="auto"/>
              <w:bottom w:val="nil"/>
              <w:right w:val="single" w:sz="8" w:space="0" w:color="000000"/>
            </w:tcBorders>
            <w:shd w:val="clear" w:color="auto" w:fill="AB0033"/>
            <w:vAlign w:val="center"/>
            <w:hideMark/>
          </w:tcPr>
          <w:p w:rsidR="00174108" w:rsidRPr="002E3FE1" w:rsidRDefault="00174108" w:rsidP="00174108">
            <w:pPr>
              <w:jc w:val="center"/>
              <w:rPr>
                <w:rFonts w:ascii="Encode Sans" w:hAnsi="Encode Sans" w:cs="DIN Pro Regular"/>
                <w:b/>
                <w:color w:val="FFFFFF"/>
                <w:sz w:val="20"/>
                <w:szCs w:val="20"/>
              </w:rPr>
            </w:pPr>
            <w:r w:rsidRPr="002E3FE1">
              <w:rPr>
                <w:rFonts w:ascii="Encode Sans" w:hAnsi="Encode Sans" w:cs="DIN Pro Regular"/>
                <w:b/>
                <w:color w:val="FFFFFF"/>
                <w:sz w:val="20"/>
                <w:szCs w:val="20"/>
              </w:rPr>
              <w:t>Conciliación entre los Egresos Presupuestarios y los Gastos Contables</w:t>
            </w:r>
          </w:p>
        </w:tc>
      </w:tr>
      <w:tr w:rsidR="00174108" w:rsidRPr="002E3FE1" w:rsidTr="00B0570A">
        <w:trPr>
          <w:gridAfter w:val="1"/>
          <w:trHeight w:val="299"/>
          <w:jc w:val="center"/>
        </w:trPr>
        <w:tc>
          <w:tcPr>
            <w:tcW w:w="0" w:type="auto"/>
            <w:gridSpan w:val="4"/>
            <w:tcBorders>
              <w:top w:val="nil"/>
              <w:left w:val="single" w:sz="8" w:space="0" w:color="auto"/>
              <w:bottom w:val="nil"/>
              <w:right w:val="single" w:sz="8" w:space="0" w:color="000000"/>
            </w:tcBorders>
            <w:shd w:val="clear" w:color="auto" w:fill="AB0033"/>
            <w:vAlign w:val="center"/>
            <w:hideMark/>
          </w:tcPr>
          <w:p w:rsidR="007075A0" w:rsidRPr="002E3FE1" w:rsidRDefault="00174108" w:rsidP="00DF01DA">
            <w:pPr>
              <w:jc w:val="center"/>
              <w:rPr>
                <w:rFonts w:ascii="Encode Sans" w:hAnsi="Encode Sans" w:cs="DIN Pro Regular"/>
                <w:b/>
                <w:color w:val="FFFFFF"/>
                <w:sz w:val="20"/>
                <w:szCs w:val="20"/>
              </w:rPr>
            </w:pPr>
            <w:r w:rsidRPr="002E3FE1">
              <w:rPr>
                <w:rFonts w:ascii="Encode Sans" w:hAnsi="Encode Sans" w:cs="DIN Pro Regular"/>
                <w:b/>
                <w:color w:val="FFFFFF"/>
                <w:sz w:val="20"/>
                <w:szCs w:val="20"/>
              </w:rPr>
              <w:t xml:space="preserve">Correspondiente del 1 de </w:t>
            </w:r>
            <w:r w:rsidR="00AC477E" w:rsidRPr="002E3FE1">
              <w:rPr>
                <w:rFonts w:ascii="Encode Sans" w:hAnsi="Encode Sans" w:cs="DIN Pro Regular"/>
                <w:b/>
                <w:color w:val="FFFFFF"/>
                <w:sz w:val="20"/>
                <w:szCs w:val="20"/>
              </w:rPr>
              <w:t>enero</w:t>
            </w:r>
            <w:r w:rsidR="0050622C" w:rsidRPr="002E3FE1">
              <w:rPr>
                <w:rFonts w:ascii="Encode Sans" w:hAnsi="Encode Sans" w:cs="DIN Pro Regular"/>
                <w:b/>
                <w:color w:val="FFFFFF"/>
                <w:sz w:val="20"/>
                <w:szCs w:val="20"/>
              </w:rPr>
              <w:t xml:space="preserve"> al 31 de </w:t>
            </w:r>
            <w:proofErr w:type="gramStart"/>
            <w:r w:rsidR="0050622C" w:rsidRPr="002E3FE1">
              <w:rPr>
                <w:rFonts w:ascii="Encode Sans" w:hAnsi="Encode Sans" w:cs="DIN Pro Regular"/>
                <w:b/>
                <w:color w:val="FFFFFF"/>
                <w:sz w:val="20"/>
                <w:szCs w:val="20"/>
              </w:rPr>
              <w:t>Diciembre</w:t>
            </w:r>
            <w:proofErr w:type="gramEnd"/>
            <w:r w:rsidR="0050622C" w:rsidRPr="002E3FE1">
              <w:rPr>
                <w:rFonts w:ascii="Encode Sans" w:hAnsi="Encode Sans" w:cs="DIN Pro Regular"/>
                <w:b/>
                <w:color w:val="FFFFFF"/>
                <w:sz w:val="20"/>
                <w:szCs w:val="20"/>
              </w:rPr>
              <w:t xml:space="preserve"> del 202</w:t>
            </w:r>
            <w:r w:rsidR="00DF01DA" w:rsidRPr="002E3FE1">
              <w:rPr>
                <w:rFonts w:ascii="Encode Sans" w:hAnsi="Encode Sans" w:cs="DIN Pro Regular"/>
                <w:b/>
                <w:color w:val="FFFFFF"/>
                <w:sz w:val="20"/>
                <w:szCs w:val="20"/>
              </w:rPr>
              <w:t>2</w:t>
            </w:r>
          </w:p>
        </w:tc>
      </w:tr>
      <w:tr w:rsidR="00174108" w:rsidRPr="002E3FE1" w:rsidTr="00B0570A">
        <w:trPr>
          <w:gridAfter w:val="1"/>
          <w:trHeight w:val="314"/>
          <w:jc w:val="center"/>
        </w:trPr>
        <w:tc>
          <w:tcPr>
            <w:tcW w:w="0" w:type="auto"/>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E3FE1" w:rsidRDefault="00174108" w:rsidP="00174108">
            <w:pPr>
              <w:jc w:val="center"/>
              <w:rPr>
                <w:rFonts w:ascii="Encode Sans" w:hAnsi="Encode Sans" w:cs="DIN Pro Regular"/>
                <w:b/>
                <w:color w:val="FFFFFF"/>
                <w:sz w:val="20"/>
                <w:szCs w:val="20"/>
              </w:rPr>
            </w:pPr>
            <w:proofErr w:type="gramStart"/>
            <w:r w:rsidRPr="002E3FE1">
              <w:rPr>
                <w:rFonts w:ascii="Encode Sans" w:hAnsi="Encode Sans" w:cs="DIN Pro Regular"/>
                <w:b/>
                <w:color w:val="FFFFFF"/>
                <w:sz w:val="20"/>
                <w:szCs w:val="20"/>
              </w:rPr>
              <w:t xml:space="preserve">( </w:t>
            </w:r>
            <w:r w:rsidR="00E660C3">
              <w:rPr>
                <w:rFonts w:ascii="Encode Sans" w:hAnsi="Encode Sans" w:cs="DIN Pro Regular"/>
                <w:b/>
                <w:color w:val="FFFFFF"/>
                <w:sz w:val="20"/>
                <w:szCs w:val="20"/>
              </w:rPr>
              <w:t>Cifras</w:t>
            </w:r>
            <w:proofErr w:type="gramEnd"/>
            <w:r w:rsidR="00E660C3">
              <w:rPr>
                <w:rFonts w:ascii="Encode Sans" w:hAnsi="Encode Sans" w:cs="DIN Pro Regular"/>
                <w:b/>
                <w:color w:val="FFFFFF"/>
                <w:sz w:val="20"/>
                <w:szCs w:val="20"/>
              </w:rPr>
              <w:t xml:space="preserve"> en </w:t>
            </w:r>
            <w:r w:rsidRPr="002E3FE1">
              <w:rPr>
                <w:rFonts w:ascii="Encode Sans" w:hAnsi="Encode Sans" w:cs="DIN Pro Regular"/>
                <w:b/>
                <w:color w:val="FFFFFF"/>
                <w:sz w:val="20"/>
                <w:szCs w:val="20"/>
              </w:rPr>
              <w:t>pesos)</w:t>
            </w:r>
          </w:p>
        </w:tc>
      </w:tr>
      <w:tr w:rsidR="00591EE2" w:rsidRPr="002E3FE1" w:rsidTr="00D01861">
        <w:trPr>
          <w:gridAfter w:val="2"/>
          <w:trHeight w:val="29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1EE2" w:rsidRPr="00C57FB8" w:rsidRDefault="006D41B9" w:rsidP="006D41B9">
            <w:pPr>
              <w:rPr>
                <w:rFonts w:ascii="Calibri" w:hAnsi="Calibri" w:cs="DIN Pro Regular"/>
                <w:b/>
                <w:sz w:val="20"/>
                <w:szCs w:val="20"/>
              </w:rPr>
            </w:pPr>
            <w:r w:rsidRPr="00C57FB8">
              <w:rPr>
                <w:rFonts w:ascii="Calibri" w:hAnsi="Calibri" w:cs="DIN Pro Regular"/>
                <w:b/>
                <w:sz w:val="20"/>
                <w:szCs w:val="20"/>
              </w:rPr>
              <w:t xml:space="preserve">1.- </w:t>
            </w:r>
            <w:r w:rsidRPr="004E544D">
              <w:rPr>
                <w:rFonts w:ascii="Encode Sans" w:hAnsi="Encode Sans" w:cs="DIN Pro Regular"/>
                <w:b/>
                <w:sz w:val="20"/>
                <w:szCs w:val="20"/>
              </w:rPr>
              <w:t xml:space="preserve">Total de </w:t>
            </w:r>
            <w:r w:rsidR="00AC477E" w:rsidRPr="004E544D">
              <w:rPr>
                <w:rFonts w:ascii="Encode Sans" w:hAnsi="Encode Sans" w:cs="DIN Pro Regular"/>
                <w:b/>
                <w:sz w:val="20"/>
                <w:szCs w:val="20"/>
              </w:rPr>
              <w:t>Egresos Presupuestarios</w:t>
            </w:r>
            <w:r w:rsidR="00591EE2" w:rsidRPr="00C57FB8">
              <w:rPr>
                <w:rFonts w:ascii="Calibri" w:hAnsi="Calibri" w:cs="DIN Pro Regular"/>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C57FB8" w:rsidRDefault="00BB7A4A" w:rsidP="00BB7A4A">
            <w:pPr>
              <w:jc w:val="right"/>
              <w:rPr>
                <w:rFonts w:ascii="Calibri" w:hAnsi="Calibri" w:cs="DIN Pro Regular"/>
                <w:b/>
                <w:color w:val="000000"/>
                <w:sz w:val="20"/>
                <w:szCs w:val="20"/>
              </w:rPr>
            </w:pPr>
            <w:r w:rsidRPr="00C57FB8">
              <w:rPr>
                <w:rFonts w:ascii="Calibri" w:hAnsi="Calibri" w:cs="DIN Pro Regular"/>
                <w:b/>
                <w:color w:val="000000"/>
                <w:sz w:val="20"/>
                <w:szCs w:val="20"/>
              </w:rPr>
              <w:t>48,</w:t>
            </w:r>
            <w:r w:rsidR="0073116C" w:rsidRPr="00C57FB8">
              <w:rPr>
                <w:rFonts w:ascii="Calibri" w:hAnsi="Calibri" w:cs="DIN Pro Regular"/>
                <w:b/>
                <w:color w:val="000000"/>
                <w:sz w:val="20"/>
                <w:szCs w:val="20"/>
              </w:rPr>
              <w:t>662</w:t>
            </w:r>
            <w:r w:rsidRPr="00C57FB8">
              <w:rPr>
                <w:rFonts w:ascii="Calibri" w:hAnsi="Calibri" w:cs="DIN Pro Regular"/>
                <w:b/>
                <w:color w:val="000000"/>
                <w:sz w:val="20"/>
                <w:szCs w:val="20"/>
              </w:rPr>
              <w:t>,</w:t>
            </w:r>
            <w:r w:rsidR="0073116C" w:rsidRPr="00C57FB8">
              <w:rPr>
                <w:rFonts w:ascii="Calibri" w:hAnsi="Calibri" w:cs="DIN Pro Regular"/>
                <w:b/>
                <w:color w:val="000000"/>
                <w:sz w:val="20"/>
                <w:szCs w:val="20"/>
              </w:rPr>
              <w:t>092</w:t>
            </w:r>
          </w:p>
        </w:tc>
      </w:tr>
      <w:tr w:rsidR="00591EE2" w:rsidRPr="002E3FE1" w:rsidTr="00D01861">
        <w:trPr>
          <w:gridAfter w:val="2"/>
          <w:trHeight w:val="134"/>
          <w:jc w:val="center"/>
        </w:trPr>
        <w:tc>
          <w:tcPr>
            <w:tcW w:w="0" w:type="auto"/>
            <w:tcBorders>
              <w:top w:val="nil"/>
              <w:left w:val="nil"/>
              <w:bottom w:val="nil"/>
              <w:right w:val="nil"/>
            </w:tcBorders>
            <w:shd w:val="clear" w:color="auto" w:fill="FFFFFF" w:themeFill="background1"/>
            <w:noWrap/>
            <w:vAlign w:val="bottom"/>
            <w:hideMark/>
          </w:tcPr>
          <w:p w:rsidR="00591EE2" w:rsidRPr="00D25651" w:rsidRDefault="00591EE2" w:rsidP="00174108">
            <w:pPr>
              <w:rPr>
                <w:rFonts w:asciiTheme="minorHAnsi" w:hAnsiTheme="minorHAnsi" w:cs="DIN Pro Regular"/>
                <w:sz w:val="20"/>
                <w:szCs w:val="20"/>
              </w:rPr>
            </w:pPr>
          </w:p>
        </w:tc>
        <w:tc>
          <w:tcPr>
            <w:tcW w:w="0" w:type="auto"/>
            <w:tcBorders>
              <w:top w:val="nil"/>
              <w:left w:val="nil"/>
              <w:bottom w:val="nil"/>
              <w:right w:val="nil"/>
            </w:tcBorders>
            <w:shd w:val="clear" w:color="auto" w:fill="FFFFFF" w:themeFill="background1"/>
            <w:noWrap/>
            <w:vAlign w:val="bottom"/>
            <w:hideMark/>
          </w:tcPr>
          <w:p w:rsidR="00591EE2" w:rsidRPr="00C57FB8" w:rsidRDefault="00591EE2" w:rsidP="00174108">
            <w:pPr>
              <w:rPr>
                <w:rFonts w:ascii="Calibri" w:hAnsi="Calibri" w:cs="DIN Pro Regular"/>
                <w:sz w:val="20"/>
                <w:szCs w:val="20"/>
              </w:rPr>
            </w:pPr>
          </w:p>
        </w:tc>
        <w:tc>
          <w:tcPr>
            <w:tcW w:w="0" w:type="auto"/>
            <w:tcBorders>
              <w:top w:val="nil"/>
              <w:left w:val="nil"/>
              <w:bottom w:val="nil"/>
              <w:right w:val="nil"/>
            </w:tcBorders>
            <w:shd w:val="clear" w:color="auto" w:fill="auto"/>
            <w:noWrap/>
            <w:vAlign w:val="bottom"/>
            <w:hideMark/>
          </w:tcPr>
          <w:p w:rsidR="00591EE2" w:rsidRPr="00C57FB8" w:rsidRDefault="00591EE2" w:rsidP="00174108">
            <w:pPr>
              <w:rPr>
                <w:rFonts w:ascii="Calibri" w:hAnsi="Calibri" w:cs="DIN Pro Regular"/>
                <w:color w:val="000000"/>
                <w:sz w:val="20"/>
                <w:szCs w:val="20"/>
              </w:rPr>
            </w:pPr>
          </w:p>
        </w:tc>
      </w:tr>
      <w:tr w:rsidR="00591EE2" w:rsidRPr="002E3FE1" w:rsidTr="00D01861">
        <w:trPr>
          <w:gridAfter w:val="2"/>
          <w:trHeight w:val="29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1EE2" w:rsidRPr="004E544D" w:rsidRDefault="00591EE2" w:rsidP="00174108">
            <w:pPr>
              <w:rPr>
                <w:rFonts w:ascii="Encode Sans" w:hAnsi="Encode Sans" w:cs="DIN Pro Regular"/>
                <w:b/>
                <w:sz w:val="20"/>
                <w:szCs w:val="20"/>
              </w:rPr>
            </w:pPr>
            <w:r w:rsidRPr="004E544D">
              <w:rPr>
                <w:rFonts w:ascii="Encode Sans" w:hAnsi="Encode Sans" w:cs="DIN Pro Regular"/>
                <w:b/>
                <w:sz w:val="20"/>
                <w:szCs w:val="20"/>
              </w:rPr>
              <w:t>2.- Menos egresos presupuestarios no contables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1EE2" w:rsidRPr="00C57FB8" w:rsidRDefault="00BB7A4A" w:rsidP="00BB7A4A">
            <w:pPr>
              <w:jc w:val="right"/>
              <w:rPr>
                <w:rFonts w:ascii="Calibri" w:hAnsi="Calibri" w:cs="DIN Pro Regular"/>
                <w:b/>
                <w:color w:val="000000"/>
                <w:sz w:val="20"/>
                <w:szCs w:val="20"/>
              </w:rPr>
            </w:pPr>
            <w:r w:rsidRPr="00C57FB8">
              <w:rPr>
                <w:rFonts w:ascii="Calibri" w:hAnsi="Calibri" w:cs="DIN Pro Regular"/>
                <w:b/>
                <w:color w:val="000000"/>
                <w:sz w:val="20"/>
                <w:szCs w:val="20"/>
              </w:rPr>
              <w:t>1</w:t>
            </w:r>
            <w:r w:rsidR="00D36306" w:rsidRPr="00C57FB8">
              <w:rPr>
                <w:rFonts w:ascii="Calibri" w:hAnsi="Calibri" w:cs="DIN Pro Regular"/>
                <w:b/>
                <w:color w:val="000000"/>
                <w:sz w:val="20"/>
                <w:szCs w:val="20"/>
              </w:rPr>
              <w:t>70</w:t>
            </w:r>
            <w:r w:rsidRPr="00C57FB8">
              <w:rPr>
                <w:rFonts w:ascii="Calibri" w:hAnsi="Calibri" w:cs="DIN Pro Regular"/>
                <w:b/>
                <w:color w:val="000000"/>
                <w:sz w:val="20"/>
                <w:szCs w:val="20"/>
              </w:rPr>
              <w:t>,</w:t>
            </w:r>
            <w:r w:rsidR="00D36306" w:rsidRPr="00C57FB8">
              <w:rPr>
                <w:rFonts w:ascii="Calibri" w:hAnsi="Calibri" w:cs="DIN Pro Regular"/>
                <w:b/>
                <w:color w:val="000000"/>
                <w:sz w:val="20"/>
                <w:szCs w:val="20"/>
              </w:rPr>
              <w:t>613</w:t>
            </w:r>
          </w:p>
        </w:tc>
      </w:tr>
      <w:tr w:rsidR="006D41B9" w:rsidRPr="002E3FE1" w:rsidTr="00D01861">
        <w:trPr>
          <w:trHeight w:val="338"/>
          <w:jc w:val="center"/>
        </w:trPr>
        <w:tc>
          <w:tcPr>
            <w:tcW w:w="0" w:type="auto"/>
            <w:tcBorders>
              <w:top w:val="nil"/>
              <w:left w:val="single" w:sz="4" w:space="0" w:color="auto"/>
              <w:bottom w:val="single" w:sz="4" w:space="0" w:color="auto"/>
              <w:right w:val="nil"/>
            </w:tcBorders>
            <w:shd w:val="clear" w:color="auto" w:fill="auto"/>
            <w:vAlign w:val="center"/>
          </w:tcPr>
          <w:p w:rsidR="006D41B9"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174108">
            <w:pPr>
              <w:jc w:val="both"/>
              <w:rPr>
                <w:rFonts w:ascii="Calibri" w:hAnsi="Calibri" w:cs="DIN Pro Regular"/>
                <w:color w:val="000000"/>
                <w:sz w:val="20"/>
                <w:szCs w:val="20"/>
              </w:rPr>
            </w:pPr>
            <w:r w:rsidRPr="00C57FB8">
              <w:rPr>
                <w:rFonts w:ascii="Calibri" w:hAnsi="Calibri" w:cs="DIN Pro Regular"/>
                <w:color w:val="000000"/>
                <w:sz w:val="20"/>
                <w:szCs w:val="20"/>
              </w:rPr>
              <w:t>Materias Primas y Materiales de Producción y Comercialización.</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tcPr>
          <w:p w:rsidR="006D41B9" w:rsidRPr="002E3FE1" w:rsidRDefault="006D41B9" w:rsidP="002C3BA7">
            <w:pPr>
              <w:rPr>
                <w:rFonts w:ascii="Encode Sans" w:hAnsi="Encode Sans" w:cs="DIN Pro Regular"/>
                <w:color w:val="000000"/>
                <w:sz w:val="20"/>
                <w:szCs w:val="20"/>
              </w:rPr>
            </w:pPr>
          </w:p>
        </w:tc>
      </w:tr>
      <w:tr w:rsidR="006D41B9"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tcPr>
          <w:p w:rsidR="006D41B9"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174108">
            <w:pPr>
              <w:jc w:val="both"/>
              <w:rPr>
                <w:rFonts w:ascii="Calibri" w:hAnsi="Calibri" w:cs="DIN Pro Regular"/>
                <w:color w:val="000000"/>
                <w:sz w:val="20"/>
                <w:szCs w:val="20"/>
              </w:rPr>
            </w:pPr>
            <w:r w:rsidRPr="00C57FB8">
              <w:rPr>
                <w:rFonts w:ascii="Calibri" w:hAnsi="Calibri" w:cs="DIN Pro Regular"/>
                <w:color w:val="000000"/>
                <w:sz w:val="20"/>
                <w:szCs w:val="20"/>
              </w:rPr>
              <w:t>Materiales y Suministros</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tcPr>
          <w:p w:rsidR="006D41B9" w:rsidRPr="002E3FE1" w:rsidRDefault="006D41B9"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Mobiliario y </w:t>
            </w:r>
            <w:r w:rsidR="006D41B9"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quipo de </w:t>
            </w:r>
            <w:r w:rsidR="006D41B9" w:rsidRPr="00C57FB8">
              <w:rPr>
                <w:rFonts w:ascii="Calibri" w:hAnsi="Calibri" w:cs="DIN Pro Regular"/>
                <w:color w:val="000000"/>
                <w:sz w:val="20"/>
                <w:szCs w:val="20"/>
              </w:rPr>
              <w:t>A</w:t>
            </w:r>
            <w:r w:rsidRPr="00C57FB8">
              <w:rPr>
                <w:rFonts w:ascii="Calibri" w:hAnsi="Calibri" w:cs="DIN Pro Regular"/>
                <w:color w:val="000000"/>
                <w:sz w:val="20"/>
                <w:szCs w:val="20"/>
              </w:rPr>
              <w:t>dministración</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D36306" w:rsidP="00EB37D6">
            <w:pPr>
              <w:jc w:val="right"/>
              <w:rPr>
                <w:rFonts w:ascii="Calibri" w:hAnsi="Calibri" w:cs="DIN Pro Regular"/>
                <w:color w:val="000000"/>
                <w:sz w:val="20"/>
                <w:szCs w:val="20"/>
              </w:rPr>
            </w:pPr>
            <w:r w:rsidRPr="00C57FB8">
              <w:rPr>
                <w:rFonts w:ascii="Calibri" w:hAnsi="Calibri" w:cs="DIN Pro Regular"/>
                <w:color w:val="000000"/>
                <w:sz w:val="20"/>
                <w:szCs w:val="20"/>
              </w:rPr>
              <w:t>10,765</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Mobiliario y </w:t>
            </w:r>
            <w:r w:rsidR="006D41B9"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quipo </w:t>
            </w:r>
            <w:r w:rsidR="006D41B9"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ducacional y </w:t>
            </w:r>
            <w:r w:rsidR="006D41B9" w:rsidRPr="00C57FB8">
              <w:rPr>
                <w:rFonts w:ascii="Calibri" w:hAnsi="Calibri" w:cs="DIN Pro Regular"/>
                <w:color w:val="000000"/>
                <w:sz w:val="20"/>
                <w:szCs w:val="20"/>
              </w:rPr>
              <w:t>R</w:t>
            </w:r>
            <w:r w:rsidRPr="00C57FB8">
              <w:rPr>
                <w:rFonts w:ascii="Calibri" w:hAnsi="Calibri" w:cs="DIN Pro Regular"/>
                <w:color w:val="000000"/>
                <w:sz w:val="20"/>
                <w:szCs w:val="20"/>
              </w:rPr>
              <w:t>ecreativo</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Equipo e </w:t>
            </w:r>
            <w:r w:rsidR="006D41B9" w:rsidRPr="00C57FB8">
              <w:rPr>
                <w:rFonts w:ascii="Calibri" w:hAnsi="Calibri" w:cs="DIN Pro Regular"/>
                <w:color w:val="000000"/>
                <w:sz w:val="20"/>
                <w:szCs w:val="20"/>
              </w:rPr>
              <w:t>I</w:t>
            </w:r>
            <w:r w:rsidRPr="00C57FB8">
              <w:rPr>
                <w:rFonts w:ascii="Calibri" w:hAnsi="Calibri" w:cs="DIN Pro Regular"/>
                <w:color w:val="000000"/>
                <w:sz w:val="20"/>
                <w:szCs w:val="20"/>
              </w:rPr>
              <w:t xml:space="preserve">nstrumental </w:t>
            </w:r>
            <w:r w:rsidR="006D41B9" w:rsidRPr="00C57FB8">
              <w:rPr>
                <w:rFonts w:ascii="Calibri" w:hAnsi="Calibri" w:cs="DIN Pro Regular"/>
                <w:color w:val="000000"/>
                <w:sz w:val="20"/>
                <w:szCs w:val="20"/>
              </w:rPr>
              <w:t>M</w:t>
            </w:r>
            <w:r w:rsidRPr="00C57FB8">
              <w:rPr>
                <w:rFonts w:ascii="Calibri" w:hAnsi="Calibri" w:cs="DIN Pro Regular"/>
                <w:color w:val="000000"/>
                <w:sz w:val="20"/>
                <w:szCs w:val="20"/>
              </w:rPr>
              <w:t xml:space="preserve">édico y de </w:t>
            </w:r>
            <w:r w:rsidR="006D41B9" w:rsidRPr="00C57FB8">
              <w:rPr>
                <w:rFonts w:ascii="Calibri" w:hAnsi="Calibri" w:cs="DIN Pro Regular"/>
                <w:color w:val="000000"/>
                <w:sz w:val="20"/>
                <w:szCs w:val="20"/>
              </w:rPr>
              <w:t>L</w:t>
            </w:r>
            <w:r w:rsidRPr="00C57FB8">
              <w:rPr>
                <w:rFonts w:ascii="Calibri" w:hAnsi="Calibri" w:cs="DIN Pro Regular"/>
                <w:color w:val="000000"/>
                <w:sz w:val="20"/>
                <w:szCs w:val="20"/>
              </w:rPr>
              <w:t>aboratorio</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Vehículos y </w:t>
            </w:r>
            <w:r w:rsidR="006D41B9"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quipo de </w:t>
            </w:r>
            <w:r w:rsidR="006D41B9" w:rsidRPr="00C57FB8">
              <w:rPr>
                <w:rFonts w:ascii="Calibri" w:hAnsi="Calibri" w:cs="DIN Pro Regular"/>
                <w:color w:val="000000"/>
                <w:sz w:val="20"/>
                <w:szCs w:val="20"/>
              </w:rPr>
              <w:t>T</w:t>
            </w:r>
            <w:r w:rsidRPr="00C57FB8">
              <w:rPr>
                <w:rFonts w:ascii="Calibri" w:hAnsi="Calibri" w:cs="DIN Pro Regular"/>
                <w:color w:val="000000"/>
                <w:sz w:val="20"/>
                <w:szCs w:val="20"/>
              </w:rPr>
              <w:t>ransporte</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174108"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 </w:t>
            </w:r>
            <w:r w:rsidR="007460DF" w:rsidRPr="00D25651">
              <w:rPr>
                <w:rFonts w:asciiTheme="minorHAnsi" w:hAnsiTheme="minorHAnsi" w:cs="DIN Pro Regular"/>
                <w:bCs/>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Equipo de </w:t>
            </w:r>
            <w:r w:rsidR="006D41B9" w:rsidRPr="00C57FB8">
              <w:rPr>
                <w:rFonts w:ascii="Calibri" w:hAnsi="Calibri" w:cs="DIN Pro Regular"/>
                <w:color w:val="000000"/>
                <w:sz w:val="20"/>
                <w:szCs w:val="20"/>
              </w:rPr>
              <w:t>D</w:t>
            </w:r>
            <w:r w:rsidRPr="00C57FB8">
              <w:rPr>
                <w:rFonts w:ascii="Calibri" w:hAnsi="Calibri" w:cs="DIN Pro Regular"/>
                <w:color w:val="000000"/>
                <w:sz w:val="20"/>
                <w:szCs w:val="20"/>
              </w:rPr>
              <w:t xml:space="preserve">efensa y </w:t>
            </w:r>
            <w:r w:rsidR="006D41B9" w:rsidRPr="00C57FB8">
              <w:rPr>
                <w:rFonts w:ascii="Calibri" w:hAnsi="Calibri" w:cs="DIN Pro Regular"/>
                <w:color w:val="000000"/>
                <w:sz w:val="20"/>
                <w:szCs w:val="20"/>
              </w:rPr>
              <w:t>S</w:t>
            </w:r>
            <w:r w:rsidRPr="00C57FB8">
              <w:rPr>
                <w:rFonts w:ascii="Calibri" w:hAnsi="Calibri" w:cs="DIN Pro Regular"/>
                <w:color w:val="000000"/>
                <w:sz w:val="20"/>
                <w:szCs w:val="20"/>
              </w:rPr>
              <w:t>eguridad</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Maquinaria, </w:t>
            </w:r>
            <w:r w:rsidR="006D41B9" w:rsidRPr="00C57FB8">
              <w:rPr>
                <w:rFonts w:ascii="Calibri" w:hAnsi="Calibri" w:cs="DIN Pro Regular"/>
                <w:color w:val="000000"/>
                <w:sz w:val="20"/>
                <w:szCs w:val="20"/>
              </w:rPr>
              <w:t>O</w:t>
            </w:r>
            <w:r w:rsidRPr="00C57FB8">
              <w:rPr>
                <w:rFonts w:ascii="Calibri" w:hAnsi="Calibri" w:cs="DIN Pro Regular"/>
                <w:color w:val="000000"/>
                <w:sz w:val="20"/>
                <w:szCs w:val="20"/>
              </w:rPr>
              <w:t xml:space="preserve">tros </w:t>
            </w:r>
            <w:r w:rsidR="006D41B9"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quipos y </w:t>
            </w:r>
            <w:r w:rsidR="006D41B9" w:rsidRPr="00C57FB8">
              <w:rPr>
                <w:rFonts w:ascii="Calibri" w:hAnsi="Calibri" w:cs="DIN Pro Regular"/>
                <w:color w:val="000000"/>
                <w:sz w:val="20"/>
                <w:szCs w:val="20"/>
              </w:rPr>
              <w:t>H</w:t>
            </w:r>
            <w:r w:rsidRPr="00C57FB8">
              <w:rPr>
                <w:rFonts w:ascii="Calibri" w:hAnsi="Calibri" w:cs="DIN Pro Regular"/>
                <w:color w:val="000000"/>
                <w:sz w:val="20"/>
                <w:szCs w:val="20"/>
              </w:rPr>
              <w:t>erramientas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174108">
            <w:pPr>
              <w:jc w:val="both"/>
              <w:rPr>
                <w:rFonts w:ascii="Calibri" w:hAnsi="Calibri" w:cs="DIN Pro Regular"/>
                <w:color w:val="000000"/>
                <w:sz w:val="20"/>
                <w:szCs w:val="20"/>
              </w:rPr>
            </w:pPr>
            <w:r w:rsidRPr="00C57FB8">
              <w:rPr>
                <w:rFonts w:ascii="Calibri" w:hAnsi="Calibri" w:cs="DIN Pro Regular"/>
                <w:color w:val="000000"/>
                <w:sz w:val="20"/>
                <w:szCs w:val="20"/>
              </w:rPr>
              <w:t>Activos Biológicos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174108">
            <w:pPr>
              <w:jc w:val="both"/>
              <w:rPr>
                <w:rFonts w:ascii="Calibri" w:hAnsi="Calibri" w:cs="DIN Pro Regular"/>
                <w:color w:val="000000"/>
                <w:sz w:val="20"/>
                <w:szCs w:val="20"/>
              </w:rPr>
            </w:pPr>
            <w:r w:rsidRPr="00C57FB8">
              <w:rPr>
                <w:rFonts w:ascii="Calibri" w:hAnsi="Calibri" w:cs="DIN Pro Regular"/>
                <w:color w:val="000000"/>
                <w:sz w:val="20"/>
                <w:szCs w:val="20"/>
              </w:rPr>
              <w:t>Bienes Inmuebles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2.11</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174108">
            <w:pPr>
              <w:jc w:val="both"/>
              <w:rPr>
                <w:rFonts w:ascii="Calibri" w:hAnsi="Calibri" w:cs="DIN Pro Regular"/>
                <w:color w:val="000000"/>
                <w:sz w:val="20"/>
                <w:szCs w:val="20"/>
              </w:rPr>
            </w:pPr>
            <w:r w:rsidRPr="00C57FB8">
              <w:rPr>
                <w:rFonts w:ascii="Calibri" w:hAnsi="Calibri" w:cs="DIN Pro Regular"/>
                <w:color w:val="000000"/>
                <w:sz w:val="20"/>
                <w:szCs w:val="20"/>
              </w:rPr>
              <w:t>Activos Intangibles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BB7A4A" w:rsidP="00EB37D6">
            <w:pPr>
              <w:jc w:val="right"/>
              <w:rPr>
                <w:rFonts w:ascii="Calibri" w:hAnsi="Calibri" w:cs="DIN Pro Regular"/>
                <w:color w:val="000000"/>
                <w:sz w:val="20"/>
                <w:szCs w:val="20"/>
              </w:rPr>
            </w:pPr>
            <w:r w:rsidRPr="00C57FB8">
              <w:rPr>
                <w:rFonts w:ascii="Calibri" w:hAnsi="Calibri" w:cs="DIN Pro Regular"/>
                <w:color w:val="000000"/>
                <w:sz w:val="20"/>
                <w:szCs w:val="20"/>
              </w:rPr>
              <w:t>159</w:t>
            </w:r>
            <w:r w:rsidR="000D2DD0" w:rsidRPr="00C57FB8">
              <w:rPr>
                <w:rFonts w:ascii="Calibri" w:hAnsi="Calibri" w:cs="DIN Pro Regular"/>
                <w:color w:val="000000"/>
                <w:sz w:val="20"/>
                <w:szCs w:val="20"/>
              </w:rPr>
              <w:t>,</w:t>
            </w:r>
            <w:r w:rsidRPr="00C57FB8">
              <w:rPr>
                <w:rFonts w:ascii="Calibri" w:hAnsi="Calibri" w:cs="DIN Pro Regular"/>
                <w:color w:val="000000"/>
                <w:sz w:val="20"/>
                <w:szCs w:val="20"/>
              </w:rPr>
              <w:t>848</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6D41B9"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tcPr>
          <w:p w:rsidR="006D41B9"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2.12</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6D41B9">
            <w:pPr>
              <w:jc w:val="both"/>
              <w:rPr>
                <w:rFonts w:ascii="Calibri" w:hAnsi="Calibri" w:cs="DIN Pro Regular"/>
                <w:color w:val="000000"/>
                <w:sz w:val="20"/>
                <w:szCs w:val="20"/>
              </w:rPr>
            </w:pPr>
            <w:r w:rsidRPr="00C57FB8">
              <w:rPr>
                <w:rFonts w:ascii="Calibri" w:hAnsi="Calibri" w:cs="DIN Pro Regular"/>
                <w:color w:val="000000"/>
                <w:sz w:val="20"/>
                <w:szCs w:val="20"/>
              </w:rPr>
              <w:t>Obra Pública en Bienes de Dominio Público</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tcPr>
          <w:p w:rsidR="006D41B9" w:rsidRPr="002E3FE1" w:rsidRDefault="006D41B9"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2.13</w:t>
            </w:r>
            <w:r w:rsidR="00174108" w:rsidRPr="00D25651">
              <w:rPr>
                <w:rFonts w:asciiTheme="minorHAnsi" w:hAnsiTheme="minorHAnsi" w:cs="DIN Pro Regula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Obra </w:t>
            </w:r>
            <w:r w:rsidR="006D41B9" w:rsidRPr="00C57FB8">
              <w:rPr>
                <w:rFonts w:ascii="Calibri" w:hAnsi="Calibri" w:cs="DIN Pro Regular"/>
                <w:color w:val="000000"/>
                <w:sz w:val="20"/>
                <w:szCs w:val="20"/>
              </w:rPr>
              <w:t>P</w:t>
            </w:r>
            <w:r w:rsidRPr="00C57FB8">
              <w:rPr>
                <w:rFonts w:ascii="Calibri" w:hAnsi="Calibri" w:cs="DIN Pro Regular"/>
                <w:color w:val="000000"/>
                <w:sz w:val="20"/>
                <w:szCs w:val="20"/>
              </w:rPr>
              <w:t xml:space="preserve">ública en </w:t>
            </w:r>
            <w:r w:rsidR="006D41B9" w:rsidRPr="00C57FB8">
              <w:rPr>
                <w:rFonts w:ascii="Calibri" w:hAnsi="Calibri" w:cs="DIN Pro Regular"/>
                <w:color w:val="000000"/>
                <w:sz w:val="20"/>
                <w:szCs w:val="20"/>
              </w:rPr>
              <w:t>B</w:t>
            </w:r>
            <w:r w:rsidRPr="00C57FB8">
              <w:rPr>
                <w:rFonts w:ascii="Calibri" w:hAnsi="Calibri" w:cs="DIN Pro Regular"/>
                <w:color w:val="000000"/>
                <w:sz w:val="20"/>
                <w:szCs w:val="20"/>
              </w:rPr>
              <w:t xml:space="preserve">ienes </w:t>
            </w:r>
            <w:r w:rsidR="006D41B9" w:rsidRPr="00C57FB8">
              <w:rPr>
                <w:rFonts w:ascii="Calibri" w:hAnsi="Calibri" w:cs="DIN Pro Regular"/>
                <w:color w:val="000000"/>
                <w:sz w:val="20"/>
                <w:szCs w:val="20"/>
              </w:rPr>
              <w:t>P</w:t>
            </w:r>
            <w:r w:rsidRPr="00C57FB8">
              <w:rPr>
                <w:rFonts w:ascii="Calibri" w:hAnsi="Calibri" w:cs="DIN Pro Regular"/>
                <w:color w:val="000000"/>
                <w:sz w:val="20"/>
                <w:szCs w:val="20"/>
              </w:rPr>
              <w:t>ropios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2.14</w:t>
            </w:r>
            <w:r w:rsidR="00174108" w:rsidRPr="00D25651">
              <w:rPr>
                <w:rFonts w:asciiTheme="minorHAnsi" w:hAnsiTheme="minorHAnsi" w:cs="DIN Pro Regula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Acciones y </w:t>
            </w:r>
            <w:r w:rsidR="006D41B9" w:rsidRPr="00C57FB8">
              <w:rPr>
                <w:rFonts w:ascii="Calibri" w:hAnsi="Calibri" w:cs="DIN Pro Regular"/>
                <w:color w:val="000000"/>
                <w:sz w:val="20"/>
                <w:szCs w:val="20"/>
              </w:rPr>
              <w:t>P</w:t>
            </w:r>
            <w:r w:rsidRPr="00C57FB8">
              <w:rPr>
                <w:rFonts w:ascii="Calibri" w:hAnsi="Calibri" w:cs="DIN Pro Regular"/>
                <w:color w:val="000000"/>
                <w:sz w:val="20"/>
                <w:szCs w:val="20"/>
              </w:rPr>
              <w:t xml:space="preserve">articipaciones de </w:t>
            </w:r>
            <w:r w:rsidR="006D41B9" w:rsidRPr="00C57FB8">
              <w:rPr>
                <w:rFonts w:ascii="Calibri" w:hAnsi="Calibri" w:cs="DIN Pro Regular"/>
                <w:color w:val="000000"/>
                <w:sz w:val="20"/>
                <w:szCs w:val="20"/>
              </w:rPr>
              <w:t>C</w:t>
            </w:r>
            <w:r w:rsidRPr="00C57FB8">
              <w:rPr>
                <w:rFonts w:ascii="Calibri" w:hAnsi="Calibri" w:cs="DIN Pro Regular"/>
                <w:color w:val="000000"/>
                <w:sz w:val="20"/>
                <w:szCs w:val="20"/>
              </w:rPr>
              <w:t>apital</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2.15</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6D41B9">
            <w:pPr>
              <w:jc w:val="both"/>
              <w:rPr>
                <w:rFonts w:ascii="Calibri" w:hAnsi="Calibri" w:cs="DIN Pro Regular"/>
                <w:color w:val="000000"/>
                <w:sz w:val="20"/>
                <w:szCs w:val="20"/>
              </w:rPr>
            </w:pPr>
            <w:r w:rsidRPr="00C57FB8">
              <w:rPr>
                <w:rFonts w:ascii="Calibri" w:hAnsi="Calibri" w:cs="DIN Pro Regular"/>
                <w:color w:val="000000"/>
                <w:sz w:val="20"/>
                <w:szCs w:val="20"/>
              </w:rPr>
              <w:t xml:space="preserve">Compra de </w:t>
            </w:r>
            <w:r w:rsidR="006D41B9" w:rsidRPr="00C57FB8">
              <w:rPr>
                <w:rFonts w:ascii="Calibri" w:hAnsi="Calibri" w:cs="DIN Pro Regular"/>
                <w:color w:val="000000"/>
                <w:sz w:val="20"/>
                <w:szCs w:val="20"/>
              </w:rPr>
              <w:t>T</w:t>
            </w:r>
            <w:r w:rsidRPr="00C57FB8">
              <w:rPr>
                <w:rFonts w:ascii="Calibri" w:hAnsi="Calibri" w:cs="DIN Pro Regular"/>
                <w:color w:val="000000"/>
                <w:sz w:val="20"/>
                <w:szCs w:val="20"/>
              </w:rPr>
              <w:t xml:space="preserve">ítulos y </w:t>
            </w:r>
            <w:r w:rsidR="006D41B9" w:rsidRPr="00C57FB8">
              <w:rPr>
                <w:rFonts w:ascii="Calibri" w:hAnsi="Calibri" w:cs="DIN Pro Regular"/>
                <w:color w:val="000000"/>
                <w:sz w:val="20"/>
                <w:szCs w:val="20"/>
              </w:rPr>
              <w:t>V</w:t>
            </w:r>
            <w:r w:rsidRPr="00C57FB8">
              <w:rPr>
                <w:rFonts w:ascii="Calibri" w:hAnsi="Calibri" w:cs="DIN Pro Regular"/>
                <w:color w:val="000000"/>
                <w:sz w:val="20"/>
                <w:szCs w:val="20"/>
              </w:rPr>
              <w:t>alores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6D41B9" w:rsidRPr="002E3FE1" w:rsidTr="00D01861">
        <w:trPr>
          <w:trHeight w:val="304"/>
          <w:jc w:val="center"/>
        </w:trPr>
        <w:tc>
          <w:tcPr>
            <w:tcW w:w="0" w:type="auto"/>
            <w:tcBorders>
              <w:top w:val="nil"/>
              <w:left w:val="single" w:sz="4" w:space="0" w:color="auto"/>
              <w:bottom w:val="single" w:sz="4" w:space="0" w:color="auto"/>
              <w:right w:val="nil"/>
            </w:tcBorders>
            <w:shd w:val="clear" w:color="auto" w:fill="auto"/>
            <w:vAlign w:val="center"/>
          </w:tcPr>
          <w:p w:rsidR="007460DF"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2B3FDA" w:rsidP="00174108">
            <w:pPr>
              <w:jc w:val="both"/>
              <w:rPr>
                <w:rFonts w:ascii="Calibri" w:hAnsi="Calibri" w:cs="DIN Pro Regular"/>
                <w:bCs/>
                <w:color w:val="000000"/>
                <w:sz w:val="20"/>
                <w:szCs w:val="20"/>
              </w:rPr>
            </w:pPr>
            <w:r w:rsidRPr="00C57FB8">
              <w:rPr>
                <w:rFonts w:ascii="Calibri" w:hAnsi="Calibri" w:cs="DIN Pro Regular"/>
                <w:bCs/>
                <w:color w:val="000000"/>
                <w:sz w:val="20"/>
                <w:szCs w:val="20"/>
              </w:rPr>
              <w:t>Concesión de Préstamos</w:t>
            </w:r>
          </w:p>
        </w:tc>
        <w:tc>
          <w:tcPr>
            <w:tcW w:w="0" w:type="auto"/>
            <w:tcBorders>
              <w:top w:val="nil"/>
              <w:left w:val="nil"/>
              <w:bottom w:val="single" w:sz="4" w:space="0" w:color="auto"/>
              <w:right w:val="single" w:sz="4" w:space="0" w:color="auto"/>
            </w:tcBorders>
            <w:shd w:val="clear" w:color="auto" w:fill="auto"/>
            <w:vAlign w:val="center"/>
          </w:tcPr>
          <w:p w:rsidR="006D41B9" w:rsidRPr="00C57FB8" w:rsidRDefault="006D41B9" w:rsidP="00EB37D6">
            <w:pPr>
              <w:jc w:val="right"/>
              <w:rPr>
                <w:rFonts w:ascii="Calibri" w:hAnsi="Calibri" w:cs="DIN Pro Regular"/>
                <w:bCs/>
                <w:color w:val="000000"/>
                <w:sz w:val="20"/>
                <w:szCs w:val="20"/>
              </w:rPr>
            </w:pPr>
          </w:p>
        </w:tc>
        <w:tc>
          <w:tcPr>
            <w:tcW w:w="0" w:type="auto"/>
            <w:gridSpan w:val="2"/>
            <w:tcBorders>
              <w:top w:val="nil"/>
              <w:left w:val="nil"/>
              <w:bottom w:val="nil"/>
              <w:right w:val="nil"/>
            </w:tcBorders>
            <w:shd w:val="clear" w:color="auto" w:fill="auto"/>
            <w:noWrap/>
            <w:vAlign w:val="bottom"/>
          </w:tcPr>
          <w:p w:rsidR="006D41B9" w:rsidRPr="002E3FE1" w:rsidRDefault="006D41B9" w:rsidP="002C3BA7">
            <w:pPr>
              <w:rPr>
                <w:rFonts w:ascii="Encode Sans" w:hAnsi="Encode Sans" w:cs="DIN Pro Regular"/>
                <w:color w:val="000000"/>
                <w:sz w:val="20"/>
                <w:szCs w:val="20"/>
              </w:rPr>
            </w:pPr>
          </w:p>
        </w:tc>
      </w:tr>
      <w:tr w:rsidR="00174108" w:rsidRPr="002E3FE1" w:rsidTr="00D01861">
        <w:trPr>
          <w:trHeight w:val="265"/>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2B3FDA">
            <w:pPr>
              <w:jc w:val="both"/>
              <w:rPr>
                <w:rFonts w:ascii="Calibri" w:hAnsi="Calibri" w:cs="DIN Pro Regular"/>
                <w:color w:val="000000"/>
                <w:sz w:val="20"/>
                <w:szCs w:val="20"/>
              </w:rPr>
            </w:pPr>
            <w:r w:rsidRPr="00C57FB8">
              <w:rPr>
                <w:rFonts w:ascii="Calibri" w:hAnsi="Calibri" w:cs="DIN Pro Regular"/>
                <w:color w:val="000000"/>
                <w:sz w:val="20"/>
                <w:szCs w:val="20"/>
              </w:rPr>
              <w:t xml:space="preserve">Inversiones en </w:t>
            </w:r>
            <w:r w:rsidR="002B3FDA" w:rsidRPr="00C57FB8">
              <w:rPr>
                <w:rFonts w:ascii="Calibri" w:hAnsi="Calibri" w:cs="DIN Pro Regular"/>
                <w:color w:val="000000"/>
                <w:sz w:val="20"/>
                <w:szCs w:val="20"/>
              </w:rPr>
              <w:t>F</w:t>
            </w:r>
            <w:r w:rsidRPr="00C57FB8">
              <w:rPr>
                <w:rFonts w:ascii="Calibri" w:hAnsi="Calibri" w:cs="DIN Pro Regular"/>
                <w:color w:val="000000"/>
                <w:sz w:val="20"/>
                <w:szCs w:val="20"/>
              </w:rPr>
              <w:t xml:space="preserve">ideicomisos. </w:t>
            </w:r>
            <w:r w:rsidR="002B3FDA" w:rsidRPr="00C57FB8">
              <w:rPr>
                <w:rFonts w:ascii="Calibri" w:hAnsi="Calibri" w:cs="DIN Pro Regular"/>
                <w:color w:val="000000"/>
                <w:sz w:val="20"/>
                <w:szCs w:val="20"/>
              </w:rPr>
              <w:t>M</w:t>
            </w:r>
            <w:r w:rsidRPr="00C57FB8">
              <w:rPr>
                <w:rFonts w:ascii="Calibri" w:hAnsi="Calibri" w:cs="DIN Pro Regular"/>
                <w:color w:val="000000"/>
                <w:sz w:val="20"/>
                <w:szCs w:val="20"/>
              </w:rPr>
              <w:t xml:space="preserve">andatos y </w:t>
            </w:r>
            <w:r w:rsidR="002B3FDA" w:rsidRPr="00C57FB8">
              <w:rPr>
                <w:rFonts w:ascii="Calibri" w:hAnsi="Calibri" w:cs="DIN Pro Regular"/>
                <w:color w:val="000000"/>
                <w:sz w:val="20"/>
                <w:szCs w:val="20"/>
              </w:rPr>
              <w:t>O</w:t>
            </w:r>
            <w:r w:rsidRPr="00C57FB8">
              <w:rPr>
                <w:rFonts w:ascii="Calibri" w:hAnsi="Calibri" w:cs="DIN Pro Regular"/>
                <w:color w:val="000000"/>
                <w:sz w:val="20"/>
                <w:szCs w:val="20"/>
              </w:rPr>
              <w:t xml:space="preserve">tros </w:t>
            </w:r>
            <w:r w:rsidR="002B3FDA" w:rsidRPr="00C57FB8">
              <w:rPr>
                <w:rFonts w:ascii="Calibri" w:hAnsi="Calibri" w:cs="DIN Pro Regular"/>
                <w:color w:val="000000"/>
                <w:sz w:val="20"/>
                <w:szCs w:val="20"/>
              </w:rPr>
              <w:t>A</w:t>
            </w:r>
            <w:r w:rsidRPr="00C57FB8">
              <w:rPr>
                <w:rFonts w:ascii="Calibri" w:hAnsi="Calibri" w:cs="DIN Pro Regular"/>
                <w:color w:val="000000"/>
                <w:sz w:val="20"/>
                <w:szCs w:val="20"/>
              </w:rPr>
              <w:t>nálogos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420"/>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2.18</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7460DF">
            <w:pPr>
              <w:jc w:val="both"/>
              <w:rPr>
                <w:rFonts w:ascii="Calibri" w:hAnsi="Calibri" w:cs="DIN Pro Regular"/>
                <w:color w:val="000000"/>
                <w:sz w:val="20"/>
                <w:szCs w:val="20"/>
              </w:rPr>
            </w:pPr>
            <w:r w:rsidRPr="00C57FB8">
              <w:rPr>
                <w:rFonts w:ascii="Calibri" w:hAnsi="Calibri" w:cs="DIN Pro Regular"/>
                <w:color w:val="000000"/>
                <w:sz w:val="20"/>
                <w:szCs w:val="20"/>
              </w:rPr>
              <w:t xml:space="preserve">Provisiones para </w:t>
            </w:r>
            <w:r w:rsidR="007460DF" w:rsidRPr="00C57FB8">
              <w:rPr>
                <w:rFonts w:ascii="Calibri" w:hAnsi="Calibri" w:cs="DIN Pro Regular"/>
                <w:color w:val="000000"/>
                <w:sz w:val="20"/>
                <w:szCs w:val="20"/>
              </w:rPr>
              <w:t>C</w:t>
            </w:r>
            <w:r w:rsidRPr="00C57FB8">
              <w:rPr>
                <w:rFonts w:ascii="Calibri" w:hAnsi="Calibri" w:cs="DIN Pro Regular"/>
                <w:color w:val="000000"/>
                <w:sz w:val="20"/>
                <w:szCs w:val="20"/>
              </w:rPr>
              <w:t xml:space="preserve">ontingencias y </w:t>
            </w:r>
            <w:r w:rsidR="007460DF" w:rsidRPr="00C57FB8">
              <w:rPr>
                <w:rFonts w:ascii="Calibri" w:hAnsi="Calibri" w:cs="DIN Pro Regular"/>
                <w:color w:val="000000"/>
                <w:sz w:val="20"/>
                <w:szCs w:val="20"/>
              </w:rPr>
              <w:t>O</w:t>
            </w:r>
            <w:r w:rsidRPr="00C57FB8">
              <w:rPr>
                <w:rFonts w:ascii="Calibri" w:hAnsi="Calibri" w:cs="DIN Pro Regular"/>
                <w:color w:val="000000"/>
                <w:sz w:val="20"/>
                <w:szCs w:val="20"/>
              </w:rPr>
              <w:t xml:space="preserve">tras </w:t>
            </w:r>
            <w:r w:rsidR="007460DF" w:rsidRPr="00C57FB8">
              <w:rPr>
                <w:rFonts w:ascii="Calibri" w:hAnsi="Calibri" w:cs="DIN Pro Regular"/>
                <w:color w:val="000000"/>
                <w:sz w:val="20"/>
                <w:szCs w:val="20"/>
              </w:rPr>
              <w:t>Erogaciones E</w:t>
            </w:r>
            <w:r w:rsidRPr="00C57FB8">
              <w:rPr>
                <w:rFonts w:ascii="Calibri" w:hAnsi="Calibri" w:cs="DIN Pro Regular"/>
                <w:color w:val="000000"/>
                <w:sz w:val="20"/>
                <w:szCs w:val="20"/>
              </w:rPr>
              <w:t>speciales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2.19</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7460DF">
            <w:pPr>
              <w:jc w:val="both"/>
              <w:rPr>
                <w:rFonts w:ascii="Calibri" w:hAnsi="Calibri" w:cs="DIN Pro Regular"/>
                <w:color w:val="000000"/>
                <w:sz w:val="20"/>
                <w:szCs w:val="20"/>
              </w:rPr>
            </w:pPr>
            <w:r w:rsidRPr="00C57FB8">
              <w:rPr>
                <w:rFonts w:ascii="Calibri" w:hAnsi="Calibri" w:cs="DIN Pro Regular"/>
                <w:color w:val="000000"/>
                <w:sz w:val="20"/>
                <w:szCs w:val="20"/>
              </w:rPr>
              <w:t xml:space="preserve">Amortización de la </w:t>
            </w:r>
            <w:r w:rsidR="007460DF" w:rsidRPr="00C57FB8">
              <w:rPr>
                <w:rFonts w:ascii="Calibri" w:hAnsi="Calibri" w:cs="DIN Pro Regular"/>
                <w:color w:val="000000"/>
                <w:sz w:val="20"/>
                <w:szCs w:val="20"/>
              </w:rPr>
              <w:t>D</w:t>
            </w:r>
            <w:r w:rsidRPr="00C57FB8">
              <w:rPr>
                <w:rFonts w:ascii="Calibri" w:hAnsi="Calibri" w:cs="DIN Pro Regular"/>
                <w:color w:val="000000"/>
                <w:sz w:val="20"/>
                <w:szCs w:val="20"/>
              </w:rPr>
              <w:t xml:space="preserve">euda </w:t>
            </w:r>
            <w:r w:rsidR="007460DF" w:rsidRPr="00C57FB8">
              <w:rPr>
                <w:rFonts w:ascii="Calibri" w:hAnsi="Calibri" w:cs="DIN Pro Regular"/>
                <w:color w:val="000000"/>
                <w:sz w:val="20"/>
                <w:szCs w:val="20"/>
              </w:rPr>
              <w:t>P</w:t>
            </w:r>
            <w:r w:rsidRPr="00C57FB8">
              <w:rPr>
                <w:rFonts w:ascii="Calibri" w:hAnsi="Calibri" w:cs="DIN Pro Regular"/>
                <w:color w:val="000000"/>
                <w:sz w:val="20"/>
                <w:szCs w:val="20"/>
              </w:rPr>
              <w:t>ública</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2.20</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7460DF">
            <w:pPr>
              <w:jc w:val="both"/>
              <w:rPr>
                <w:rFonts w:ascii="Calibri" w:hAnsi="Calibri" w:cs="DIN Pro Regular"/>
                <w:color w:val="000000"/>
                <w:sz w:val="20"/>
                <w:szCs w:val="20"/>
              </w:rPr>
            </w:pPr>
            <w:r w:rsidRPr="00C57FB8">
              <w:rPr>
                <w:rFonts w:ascii="Calibri" w:hAnsi="Calibri" w:cs="DIN Pro Regular"/>
                <w:color w:val="000000"/>
                <w:sz w:val="20"/>
                <w:szCs w:val="20"/>
              </w:rPr>
              <w:t xml:space="preserve">Adeudos de </w:t>
            </w:r>
            <w:r w:rsidR="007460DF"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jercicios </w:t>
            </w:r>
            <w:r w:rsidR="007460DF" w:rsidRPr="00C57FB8">
              <w:rPr>
                <w:rFonts w:ascii="Calibri" w:hAnsi="Calibri" w:cs="DIN Pro Regular"/>
                <w:color w:val="000000"/>
                <w:sz w:val="20"/>
                <w:szCs w:val="20"/>
              </w:rPr>
              <w:t>Fiscales A</w:t>
            </w:r>
            <w:r w:rsidRPr="00C57FB8">
              <w:rPr>
                <w:rFonts w:ascii="Calibri" w:hAnsi="Calibri" w:cs="DIN Pro Regular"/>
                <w:color w:val="000000"/>
                <w:sz w:val="20"/>
                <w:szCs w:val="20"/>
              </w:rPr>
              <w:t>nteriores (ADEFAS)</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7460DF" w:rsidRPr="002E3FE1" w:rsidTr="00D01861">
        <w:trPr>
          <w:trHeight w:val="282"/>
          <w:jc w:val="center"/>
        </w:trPr>
        <w:tc>
          <w:tcPr>
            <w:tcW w:w="0" w:type="auto"/>
            <w:tcBorders>
              <w:top w:val="single" w:sz="4" w:space="0" w:color="auto"/>
              <w:left w:val="single" w:sz="4" w:space="0" w:color="auto"/>
              <w:bottom w:val="single" w:sz="4" w:space="0" w:color="auto"/>
              <w:right w:val="nil"/>
            </w:tcBorders>
            <w:shd w:val="clear" w:color="auto" w:fill="auto"/>
            <w:vAlign w:val="center"/>
          </w:tcPr>
          <w:p w:rsidR="007460DF" w:rsidRPr="00D25651" w:rsidRDefault="007460DF" w:rsidP="007460DF">
            <w:pPr>
              <w:jc w:val="both"/>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2.21</w:t>
            </w:r>
          </w:p>
        </w:tc>
        <w:tc>
          <w:tcPr>
            <w:tcW w:w="0" w:type="auto"/>
            <w:tcBorders>
              <w:top w:val="single" w:sz="4" w:space="0" w:color="auto"/>
              <w:left w:val="nil"/>
              <w:bottom w:val="single" w:sz="4" w:space="0" w:color="auto"/>
              <w:right w:val="single" w:sz="4" w:space="0" w:color="auto"/>
            </w:tcBorders>
            <w:shd w:val="clear" w:color="auto" w:fill="auto"/>
            <w:vAlign w:val="center"/>
          </w:tcPr>
          <w:p w:rsidR="007460DF" w:rsidRPr="00C57FB8" w:rsidRDefault="007460DF" w:rsidP="007460DF">
            <w:pPr>
              <w:jc w:val="both"/>
              <w:rPr>
                <w:rFonts w:ascii="Calibri" w:hAnsi="Calibri" w:cs="DIN Pro Regular"/>
                <w:color w:val="000000"/>
                <w:sz w:val="20"/>
                <w:szCs w:val="20"/>
              </w:rPr>
            </w:pPr>
            <w:r w:rsidRPr="00C57FB8">
              <w:rPr>
                <w:rFonts w:ascii="Calibri" w:hAnsi="Calibri" w:cs="DIN Pro Regular"/>
                <w:color w:val="000000"/>
                <w:sz w:val="20"/>
                <w:szCs w:val="20"/>
              </w:rPr>
              <w:t>Otros Egresos Presupuestales No Contables</w:t>
            </w:r>
          </w:p>
        </w:tc>
        <w:tc>
          <w:tcPr>
            <w:tcW w:w="0" w:type="auto"/>
            <w:tcBorders>
              <w:top w:val="single" w:sz="4" w:space="0" w:color="auto"/>
              <w:left w:val="nil"/>
              <w:bottom w:val="single" w:sz="4" w:space="0" w:color="auto"/>
              <w:right w:val="single" w:sz="4" w:space="0" w:color="auto"/>
            </w:tcBorders>
            <w:shd w:val="clear" w:color="auto" w:fill="auto"/>
            <w:vAlign w:val="center"/>
          </w:tcPr>
          <w:p w:rsidR="007460DF" w:rsidRPr="00C57FB8" w:rsidRDefault="007460DF" w:rsidP="00EB37D6">
            <w:pPr>
              <w:jc w:val="right"/>
              <w:rPr>
                <w:rFonts w:ascii="Calibri" w:hAnsi="Calibri" w:cs="DIN Pro Regular"/>
                <w:color w:val="000000"/>
                <w:sz w:val="20"/>
                <w:szCs w:val="20"/>
              </w:rPr>
            </w:pPr>
          </w:p>
        </w:tc>
        <w:tc>
          <w:tcPr>
            <w:tcW w:w="0" w:type="auto"/>
            <w:gridSpan w:val="2"/>
            <w:tcBorders>
              <w:top w:val="nil"/>
              <w:left w:val="nil"/>
              <w:bottom w:val="nil"/>
              <w:right w:val="nil"/>
            </w:tcBorders>
            <w:shd w:val="clear" w:color="auto" w:fill="auto"/>
            <w:noWrap/>
            <w:vAlign w:val="bottom"/>
          </w:tcPr>
          <w:p w:rsidR="007460DF" w:rsidRPr="002E3FE1" w:rsidRDefault="007460DF" w:rsidP="002C3BA7">
            <w:pPr>
              <w:rPr>
                <w:rFonts w:ascii="Encode Sans" w:hAnsi="Encode Sans" w:cs="DIN Pro Regular"/>
                <w:color w:val="000000"/>
                <w:sz w:val="20"/>
                <w:szCs w:val="20"/>
              </w:rPr>
            </w:pPr>
          </w:p>
        </w:tc>
      </w:tr>
      <w:tr w:rsidR="00591EE2" w:rsidRPr="002E3FE1" w:rsidTr="00B0570A">
        <w:trPr>
          <w:gridAfter w:val="2"/>
          <w:trHeight w:val="299"/>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591EE2" w:rsidRPr="004E544D" w:rsidRDefault="00591EE2" w:rsidP="00AC477E">
            <w:pPr>
              <w:rPr>
                <w:rFonts w:ascii="Encode Sans" w:hAnsi="Encode Sans" w:cs="DIN Pro Regular"/>
                <w:b/>
                <w:bCs/>
                <w:color w:val="FFFFFF" w:themeColor="background1"/>
                <w:sz w:val="20"/>
                <w:szCs w:val="20"/>
              </w:rPr>
            </w:pPr>
            <w:r w:rsidRPr="004E544D">
              <w:rPr>
                <w:rFonts w:ascii="Encode Sans" w:hAnsi="Encode Sans" w:cs="DIN Pro Regular"/>
                <w:b/>
                <w:bCs/>
                <w:color w:val="FFFFFF" w:themeColor="background1"/>
                <w:sz w:val="20"/>
                <w:szCs w:val="20"/>
              </w:rPr>
              <w:t>3. Más Gasto Contables No Presupuestales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1EE2" w:rsidRPr="00D25651" w:rsidRDefault="00BB7A4A" w:rsidP="00BB7A4A">
            <w:pPr>
              <w:jc w:val="right"/>
              <w:rPr>
                <w:rFonts w:asciiTheme="minorHAnsi" w:hAnsiTheme="minorHAnsi" w:cs="DIN Pro Regular"/>
                <w:b/>
                <w:color w:val="000000"/>
                <w:sz w:val="20"/>
                <w:szCs w:val="20"/>
              </w:rPr>
            </w:pPr>
            <w:r w:rsidRPr="00D25651">
              <w:rPr>
                <w:rFonts w:asciiTheme="minorHAnsi" w:hAnsiTheme="minorHAnsi" w:cs="DIN Pro Regular"/>
                <w:b/>
                <w:color w:val="000000"/>
                <w:sz w:val="20"/>
                <w:szCs w:val="20"/>
              </w:rPr>
              <w:t>1,635,976</w:t>
            </w:r>
          </w:p>
        </w:tc>
      </w:tr>
      <w:tr w:rsidR="00174108" w:rsidRPr="002E3FE1" w:rsidTr="00D01861">
        <w:trPr>
          <w:trHeight w:val="420"/>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4E544D" w:rsidRDefault="002C7C1D" w:rsidP="002C7C1D">
            <w:pPr>
              <w:rPr>
                <w:rFonts w:ascii="Encode Sans" w:hAnsi="Encode Sans" w:cs="DIN Pro Regular"/>
                <w:bCs/>
                <w:color w:val="000000"/>
                <w:sz w:val="20"/>
                <w:szCs w:val="20"/>
              </w:rPr>
            </w:pPr>
            <w:r w:rsidRPr="004E544D">
              <w:rPr>
                <w:rFonts w:ascii="Encode Sans" w:hAnsi="Encode Sans" w:cs="DIN Pro Regular"/>
                <w:bCs/>
                <w:color w:val="000000"/>
                <w:sz w:val="20"/>
                <w:szCs w:val="20"/>
              </w:rPr>
              <w:t>3.1</w:t>
            </w:r>
            <w:r w:rsidR="00174108" w:rsidRPr="004E544D">
              <w:rPr>
                <w:rFonts w:ascii="Encode Sans" w:hAnsi="Encode Sans" w:cs="DIN Pro Regula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2C7C1D">
            <w:pPr>
              <w:jc w:val="both"/>
              <w:rPr>
                <w:rFonts w:ascii="Calibri" w:hAnsi="Calibri" w:cs="DIN Pro Regular"/>
                <w:color w:val="000000"/>
                <w:sz w:val="20"/>
                <w:szCs w:val="20"/>
              </w:rPr>
            </w:pPr>
            <w:r w:rsidRPr="00C57FB8">
              <w:rPr>
                <w:rFonts w:ascii="Calibri" w:hAnsi="Calibri" w:cs="DIN Pro Regular"/>
                <w:color w:val="000000"/>
                <w:sz w:val="20"/>
                <w:szCs w:val="20"/>
              </w:rPr>
              <w:t xml:space="preserve">Estimaciones, Depreciaciones y </w:t>
            </w:r>
            <w:r w:rsidR="002C7C1D" w:rsidRPr="00C57FB8">
              <w:rPr>
                <w:rFonts w:ascii="Calibri" w:hAnsi="Calibri" w:cs="DIN Pro Regular"/>
                <w:color w:val="000000"/>
                <w:sz w:val="20"/>
                <w:szCs w:val="20"/>
              </w:rPr>
              <w:t>D</w:t>
            </w:r>
            <w:r w:rsidRPr="00C57FB8">
              <w:rPr>
                <w:rFonts w:ascii="Calibri" w:hAnsi="Calibri" w:cs="DIN Pro Regular"/>
                <w:color w:val="000000"/>
                <w:sz w:val="20"/>
                <w:szCs w:val="20"/>
              </w:rPr>
              <w:t xml:space="preserve">eterioros, </w:t>
            </w:r>
            <w:r w:rsidR="002C7C1D" w:rsidRPr="00C57FB8">
              <w:rPr>
                <w:rFonts w:ascii="Calibri" w:hAnsi="Calibri" w:cs="DIN Pro Regular"/>
                <w:color w:val="000000"/>
                <w:sz w:val="20"/>
                <w:szCs w:val="20"/>
              </w:rPr>
              <w:t>O</w:t>
            </w:r>
            <w:r w:rsidRPr="00C57FB8">
              <w:rPr>
                <w:rFonts w:ascii="Calibri" w:hAnsi="Calibri" w:cs="DIN Pro Regular"/>
                <w:color w:val="000000"/>
                <w:sz w:val="20"/>
                <w:szCs w:val="20"/>
              </w:rPr>
              <w:t xml:space="preserve">bsolescencia y </w:t>
            </w:r>
            <w:r w:rsidR="002C7C1D" w:rsidRPr="00C57FB8">
              <w:rPr>
                <w:rFonts w:ascii="Calibri" w:hAnsi="Calibri" w:cs="DIN Pro Regular"/>
                <w:color w:val="000000"/>
                <w:sz w:val="20"/>
                <w:szCs w:val="20"/>
              </w:rPr>
              <w:t>A</w:t>
            </w:r>
            <w:r w:rsidRPr="00C57FB8">
              <w:rPr>
                <w:rFonts w:ascii="Calibri" w:hAnsi="Calibri" w:cs="DIN Pro Regular"/>
                <w:color w:val="000000"/>
                <w:sz w:val="20"/>
                <w:szCs w:val="20"/>
              </w:rPr>
              <w:t>mortizaciones</w:t>
            </w:r>
          </w:p>
        </w:tc>
        <w:tc>
          <w:tcPr>
            <w:tcW w:w="0" w:type="auto"/>
            <w:tcBorders>
              <w:top w:val="nil"/>
              <w:left w:val="nil"/>
              <w:bottom w:val="single" w:sz="4" w:space="0" w:color="auto"/>
              <w:right w:val="single" w:sz="4" w:space="0" w:color="auto"/>
            </w:tcBorders>
            <w:shd w:val="clear" w:color="auto" w:fill="auto"/>
            <w:vAlign w:val="center"/>
            <w:hideMark/>
          </w:tcPr>
          <w:p w:rsidR="00174108" w:rsidRPr="00D25651" w:rsidRDefault="00BB7A4A" w:rsidP="00EB37D6">
            <w:pPr>
              <w:jc w:val="right"/>
              <w:rPr>
                <w:rFonts w:asciiTheme="minorHAnsi" w:hAnsiTheme="minorHAnsi" w:cs="DIN Pro Regular"/>
                <w:color w:val="000000"/>
                <w:sz w:val="20"/>
                <w:szCs w:val="20"/>
              </w:rPr>
            </w:pPr>
            <w:r w:rsidRPr="00D25651">
              <w:rPr>
                <w:rFonts w:asciiTheme="minorHAnsi" w:hAnsiTheme="minorHAnsi" w:cs="DIN Pro Regular"/>
                <w:color w:val="000000"/>
                <w:sz w:val="20"/>
                <w:szCs w:val="20"/>
              </w:rPr>
              <w:t>1,635,976</w:t>
            </w:r>
            <w:r w:rsidR="00174108" w:rsidRPr="00D25651">
              <w:rPr>
                <w:rFonts w:asciiTheme="minorHAnsi" w:hAnsiTheme="minorHAns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2C7C1D" w:rsidP="002C7C1D">
            <w:pPr>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174108">
            <w:pPr>
              <w:jc w:val="both"/>
              <w:rPr>
                <w:rFonts w:ascii="Calibri" w:hAnsi="Calibri" w:cs="DIN Pro Regular"/>
                <w:color w:val="000000"/>
                <w:sz w:val="20"/>
                <w:szCs w:val="20"/>
              </w:rPr>
            </w:pPr>
            <w:r w:rsidRPr="00C57FB8">
              <w:rPr>
                <w:rFonts w:ascii="Calibri" w:hAnsi="Calibri" w:cs="DIN Pro Regular"/>
                <w:color w:val="000000"/>
                <w:sz w:val="20"/>
                <w:szCs w:val="20"/>
              </w:rPr>
              <w:t>Provisiones</w:t>
            </w:r>
          </w:p>
        </w:tc>
        <w:tc>
          <w:tcPr>
            <w:tcW w:w="0" w:type="auto"/>
            <w:tcBorders>
              <w:top w:val="nil"/>
              <w:left w:val="nil"/>
              <w:bottom w:val="single" w:sz="4" w:space="0" w:color="auto"/>
              <w:right w:val="single" w:sz="4" w:space="0" w:color="auto"/>
            </w:tcBorders>
            <w:shd w:val="clear" w:color="auto" w:fill="auto"/>
            <w:vAlign w:val="center"/>
            <w:hideMark/>
          </w:tcPr>
          <w:p w:rsidR="00174108" w:rsidRPr="00D25651" w:rsidRDefault="00174108" w:rsidP="00EB37D6">
            <w:pPr>
              <w:jc w:val="right"/>
              <w:rPr>
                <w:rFonts w:asciiTheme="minorHAnsi" w:hAnsiTheme="minorHAnsi" w:cs="DIN Pro Regular"/>
                <w:color w:val="000000"/>
                <w:sz w:val="20"/>
                <w:szCs w:val="20"/>
              </w:rPr>
            </w:pPr>
            <w:r w:rsidRPr="00D25651">
              <w:rPr>
                <w:rFonts w:asciiTheme="minorHAnsi" w:hAnsiTheme="minorHAns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2C7C1D" w:rsidP="002C7C1D">
            <w:pPr>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3.3</w:t>
            </w:r>
            <w:r w:rsidR="00174108" w:rsidRPr="00D25651">
              <w:rPr>
                <w:rFonts w:asciiTheme="minorHAnsi" w:hAnsiTheme="minorHAnsi" w:cs="DIN Pro Regula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2C7C1D">
            <w:pPr>
              <w:jc w:val="both"/>
              <w:rPr>
                <w:rFonts w:ascii="Calibri" w:hAnsi="Calibri" w:cs="DIN Pro Regular"/>
                <w:color w:val="000000"/>
                <w:sz w:val="20"/>
                <w:szCs w:val="20"/>
              </w:rPr>
            </w:pPr>
            <w:r w:rsidRPr="00C57FB8">
              <w:rPr>
                <w:rFonts w:ascii="Calibri" w:hAnsi="Calibri" w:cs="DIN Pro Regular"/>
                <w:color w:val="000000"/>
                <w:sz w:val="20"/>
                <w:szCs w:val="20"/>
              </w:rPr>
              <w:t xml:space="preserve">Disminución de </w:t>
            </w:r>
            <w:r w:rsidR="002C7C1D" w:rsidRPr="00C57FB8">
              <w:rPr>
                <w:rFonts w:ascii="Calibri" w:hAnsi="Calibri" w:cs="DIN Pro Regular"/>
                <w:color w:val="000000"/>
                <w:sz w:val="20"/>
                <w:szCs w:val="20"/>
              </w:rPr>
              <w:t>I</w:t>
            </w:r>
            <w:r w:rsidRPr="00C57FB8">
              <w:rPr>
                <w:rFonts w:ascii="Calibri" w:hAnsi="Calibri" w:cs="DIN Pro Regular"/>
                <w:color w:val="000000"/>
                <w:sz w:val="20"/>
                <w:szCs w:val="20"/>
              </w:rPr>
              <w:t>nventarios</w:t>
            </w:r>
          </w:p>
        </w:tc>
        <w:tc>
          <w:tcPr>
            <w:tcW w:w="0" w:type="auto"/>
            <w:tcBorders>
              <w:top w:val="nil"/>
              <w:left w:val="nil"/>
              <w:bottom w:val="single" w:sz="4" w:space="0" w:color="auto"/>
              <w:right w:val="single" w:sz="4" w:space="0" w:color="auto"/>
            </w:tcBorders>
            <w:shd w:val="clear" w:color="auto" w:fill="auto"/>
            <w:vAlign w:val="center"/>
            <w:hideMark/>
          </w:tcPr>
          <w:p w:rsidR="00174108" w:rsidRPr="00D25651" w:rsidRDefault="00174108" w:rsidP="00EB37D6">
            <w:pPr>
              <w:jc w:val="right"/>
              <w:rPr>
                <w:rFonts w:asciiTheme="minorHAnsi" w:hAnsiTheme="minorHAnsi" w:cs="DIN Pro Regular"/>
                <w:color w:val="000000"/>
                <w:sz w:val="20"/>
                <w:szCs w:val="20"/>
              </w:rPr>
            </w:pPr>
            <w:r w:rsidRPr="00D25651">
              <w:rPr>
                <w:rFonts w:asciiTheme="minorHAnsi" w:hAnsiTheme="minorHAns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420"/>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2C7C1D" w:rsidP="002C7C1D">
            <w:pPr>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3.4</w:t>
            </w:r>
            <w:r w:rsidR="00174108" w:rsidRPr="00D25651">
              <w:rPr>
                <w:rFonts w:asciiTheme="minorHAnsi" w:hAnsiTheme="minorHAnsi" w:cs="DIN Pro Regula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2C7C1D">
            <w:pPr>
              <w:jc w:val="both"/>
              <w:rPr>
                <w:rFonts w:ascii="Calibri" w:hAnsi="Calibri" w:cs="DIN Pro Regular"/>
                <w:color w:val="000000"/>
                <w:sz w:val="20"/>
                <w:szCs w:val="20"/>
              </w:rPr>
            </w:pPr>
            <w:r w:rsidRPr="00C57FB8">
              <w:rPr>
                <w:rFonts w:ascii="Calibri" w:hAnsi="Calibri" w:cs="DIN Pro Regular"/>
                <w:color w:val="000000"/>
                <w:sz w:val="20"/>
                <w:szCs w:val="20"/>
              </w:rPr>
              <w:t xml:space="preserve">Aumento por </w:t>
            </w:r>
            <w:r w:rsidR="002C7C1D" w:rsidRPr="00C57FB8">
              <w:rPr>
                <w:rFonts w:ascii="Calibri" w:hAnsi="Calibri" w:cs="DIN Pro Regular"/>
                <w:color w:val="000000"/>
                <w:sz w:val="20"/>
                <w:szCs w:val="20"/>
              </w:rPr>
              <w:t>I</w:t>
            </w:r>
            <w:r w:rsidRPr="00C57FB8">
              <w:rPr>
                <w:rFonts w:ascii="Calibri" w:hAnsi="Calibri" w:cs="DIN Pro Regular"/>
                <w:color w:val="000000"/>
                <w:sz w:val="20"/>
                <w:szCs w:val="20"/>
              </w:rPr>
              <w:t xml:space="preserve">nsuficiencia de </w:t>
            </w:r>
            <w:r w:rsidR="002C7C1D" w:rsidRPr="00C57FB8">
              <w:rPr>
                <w:rFonts w:ascii="Calibri" w:hAnsi="Calibri" w:cs="DIN Pro Regular"/>
                <w:color w:val="000000"/>
                <w:sz w:val="20"/>
                <w:szCs w:val="20"/>
              </w:rPr>
              <w:t>E</w:t>
            </w:r>
            <w:r w:rsidRPr="00C57FB8">
              <w:rPr>
                <w:rFonts w:ascii="Calibri" w:hAnsi="Calibri" w:cs="DIN Pro Regular"/>
                <w:color w:val="000000"/>
                <w:sz w:val="20"/>
                <w:szCs w:val="20"/>
              </w:rPr>
              <w:t xml:space="preserve">stimaciones por </w:t>
            </w:r>
            <w:r w:rsidR="002C7C1D" w:rsidRPr="00C57FB8">
              <w:rPr>
                <w:rFonts w:ascii="Calibri" w:hAnsi="Calibri" w:cs="DIN Pro Regular"/>
                <w:color w:val="000000"/>
                <w:sz w:val="20"/>
                <w:szCs w:val="20"/>
              </w:rPr>
              <w:t>P</w:t>
            </w:r>
            <w:r w:rsidRPr="00C57FB8">
              <w:rPr>
                <w:rFonts w:ascii="Calibri" w:hAnsi="Calibri" w:cs="DIN Pro Regular"/>
                <w:color w:val="000000"/>
                <w:sz w:val="20"/>
                <w:szCs w:val="20"/>
              </w:rPr>
              <w:t xml:space="preserve">érdida o </w:t>
            </w:r>
            <w:r w:rsidR="002C7C1D" w:rsidRPr="00C57FB8">
              <w:rPr>
                <w:rFonts w:ascii="Calibri" w:hAnsi="Calibri" w:cs="DIN Pro Regular"/>
                <w:color w:val="000000"/>
                <w:sz w:val="20"/>
                <w:szCs w:val="20"/>
              </w:rPr>
              <w:t>D</w:t>
            </w:r>
            <w:r w:rsidRPr="00C57FB8">
              <w:rPr>
                <w:rFonts w:ascii="Calibri" w:hAnsi="Calibri" w:cs="DIN Pro Regular"/>
                <w:color w:val="000000"/>
                <w:sz w:val="20"/>
                <w:szCs w:val="20"/>
              </w:rPr>
              <w:t xml:space="preserve">eterioro u </w:t>
            </w:r>
            <w:r w:rsidR="002C7C1D" w:rsidRPr="00C57FB8">
              <w:rPr>
                <w:rFonts w:ascii="Calibri" w:hAnsi="Calibri" w:cs="DIN Pro Regular"/>
                <w:color w:val="000000"/>
                <w:sz w:val="20"/>
                <w:szCs w:val="20"/>
              </w:rPr>
              <w:t>O</w:t>
            </w:r>
            <w:r w:rsidRPr="00C57FB8">
              <w:rPr>
                <w:rFonts w:ascii="Calibri" w:hAnsi="Calibri" w:cs="DIN Pro Regular"/>
                <w:color w:val="000000"/>
                <w:sz w:val="20"/>
                <w:szCs w:val="20"/>
              </w:rPr>
              <w:t>bsolescencia</w:t>
            </w:r>
          </w:p>
        </w:tc>
        <w:tc>
          <w:tcPr>
            <w:tcW w:w="0" w:type="auto"/>
            <w:tcBorders>
              <w:top w:val="nil"/>
              <w:left w:val="nil"/>
              <w:bottom w:val="single" w:sz="4" w:space="0" w:color="auto"/>
              <w:right w:val="single" w:sz="4" w:space="0" w:color="auto"/>
            </w:tcBorders>
            <w:shd w:val="clear" w:color="auto" w:fill="auto"/>
            <w:vAlign w:val="center"/>
            <w:hideMark/>
          </w:tcPr>
          <w:p w:rsidR="00174108" w:rsidRPr="00D25651" w:rsidRDefault="00174108" w:rsidP="00EB37D6">
            <w:pPr>
              <w:jc w:val="right"/>
              <w:rPr>
                <w:rFonts w:asciiTheme="minorHAnsi" w:hAnsiTheme="minorHAnsi" w:cs="DIN Pro Regular"/>
                <w:color w:val="000000"/>
                <w:sz w:val="20"/>
                <w:szCs w:val="20"/>
              </w:rPr>
            </w:pPr>
            <w:r w:rsidRPr="00D25651">
              <w:rPr>
                <w:rFonts w:asciiTheme="minorHAnsi" w:hAnsiTheme="minorHAns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2C7C1D" w:rsidP="002C7C1D">
            <w:pPr>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3.5</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2C7C1D">
            <w:pPr>
              <w:jc w:val="both"/>
              <w:rPr>
                <w:rFonts w:ascii="Calibri" w:hAnsi="Calibri" w:cs="DIN Pro Regular"/>
                <w:color w:val="000000"/>
                <w:sz w:val="20"/>
                <w:szCs w:val="20"/>
              </w:rPr>
            </w:pPr>
            <w:r w:rsidRPr="00C57FB8">
              <w:rPr>
                <w:rFonts w:ascii="Calibri" w:hAnsi="Calibri" w:cs="DIN Pro Regular"/>
                <w:color w:val="000000"/>
                <w:sz w:val="20"/>
                <w:szCs w:val="20"/>
              </w:rPr>
              <w:t xml:space="preserve">Aumento por </w:t>
            </w:r>
            <w:r w:rsidR="002C7C1D" w:rsidRPr="00C57FB8">
              <w:rPr>
                <w:rFonts w:ascii="Calibri" w:hAnsi="Calibri" w:cs="DIN Pro Regular"/>
                <w:color w:val="000000"/>
                <w:sz w:val="20"/>
                <w:szCs w:val="20"/>
              </w:rPr>
              <w:t>I</w:t>
            </w:r>
            <w:r w:rsidRPr="00C57FB8">
              <w:rPr>
                <w:rFonts w:ascii="Calibri" w:hAnsi="Calibri" w:cs="DIN Pro Regular"/>
                <w:color w:val="000000"/>
                <w:sz w:val="20"/>
                <w:szCs w:val="20"/>
              </w:rPr>
              <w:t xml:space="preserve">nsuficiencia de </w:t>
            </w:r>
            <w:r w:rsidR="002C7C1D" w:rsidRPr="00C57FB8">
              <w:rPr>
                <w:rFonts w:ascii="Calibri" w:hAnsi="Calibri" w:cs="DIN Pro Regular"/>
                <w:color w:val="000000"/>
                <w:sz w:val="20"/>
                <w:szCs w:val="20"/>
              </w:rPr>
              <w:t>P</w:t>
            </w:r>
            <w:r w:rsidRPr="00C57FB8">
              <w:rPr>
                <w:rFonts w:ascii="Calibri" w:hAnsi="Calibri" w:cs="DIN Pro Regular"/>
                <w:color w:val="000000"/>
                <w:sz w:val="20"/>
                <w:szCs w:val="20"/>
              </w:rPr>
              <w:t>rovisiones</w:t>
            </w:r>
          </w:p>
        </w:tc>
        <w:tc>
          <w:tcPr>
            <w:tcW w:w="0" w:type="auto"/>
            <w:tcBorders>
              <w:top w:val="nil"/>
              <w:left w:val="nil"/>
              <w:bottom w:val="single" w:sz="4" w:space="0" w:color="auto"/>
              <w:right w:val="single" w:sz="4" w:space="0" w:color="auto"/>
            </w:tcBorders>
            <w:shd w:val="clear" w:color="auto" w:fill="auto"/>
            <w:vAlign w:val="center"/>
            <w:hideMark/>
          </w:tcPr>
          <w:p w:rsidR="00174108" w:rsidRPr="00D25651" w:rsidRDefault="00174108" w:rsidP="00EB37D6">
            <w:pPr>
              <w:jc w:val="right"/>
              <w:rPr>
                <w:rFonts w:asciiTheme="minorHAnsi" w:hAnsiTheme="minorHAnsi" w:cs="DIN Pro Regular"/>
                <w:color w:val="000000"/>
                <w:sz w:val="20"/>
                <w:szCs w:val="20"/>
              </w:rPr>
            </w:pPr>
            <w:r w:rsidRPr="00D25651">
              <w:rPr>
                <w:rFonts w:asciiTheme="minorHAnsi" w:hAnsiTheme="minorHAns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174108"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hideMark/>
          </w:tcPr>
          <w:p w:rsidR="00174108" w:rsidRPr="00D25651" w:rsidRDefault="002C7C1D" w:rsidP="002C7C1D">
            <w:pPr>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3.6</w:t>
            </w:r>
            <w:r w:rsidR="00174108" w:rsidRPr="00D25651">
              <w:rPr>
                <w:rFonts w:asciiTheme="minorHAnsi" w:hAnsiTheme="minorHAnsi" w:cs="DIN Pro Regula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74108" w:rsidRPr="00C57FB8" w:rsidRDefault="00174108" w:rsidP="00174108">
            <w:pPr>
              <w:jc w:val="both"/>
              <w:rPr>
                <w:rFonts w:ascii="Calibri" w:hAnsi="Calibri" w:cs="DIN Pro Regular"/>
                <w:color w:val="000000"/>
                <w:sz w:val="20"/>
                <w:szCs w:val="20"/>
              </w:rPr>
            </w:pPr>
            <w:r w:rsidRPr="00C57FB8">
              <w:rPr>
                <w:rFonts w:ascii="Calibri" w:hAnsi="Calibri" w:cs="DIN Pro Regular"/>
                <w:color w:val="000000"/>
                <w:sz w:val="20"/>
                <w:szCs w:val="20"/>
              </w:rPr>
              <w:t>Otros Gastos</w:t>
            </w:r>
          </w:p>
        </w:tc>
        <w:tc>
          <w:tcPr>
            <w:tcW w:w="0" w:type="auto"/>
            <w:tcBorders>
              <w:top w:val="nil"/>
              <w:left w:val="nil"/>
              <w:bottom w:val="single" w:sz="4" w:space="0" w:color="auto"/>
              <w:right w:val="single" w:sz="4" w:space="0" w:color="auto"/>
            </w:tcBorders>
            <w:shd w:val="clear" w:color="auto" w:fill="auto"/>
            <w:vAlign w:val="center"/>
            <w:hideMark/>
          </w:tcPr>
          <w:p w:rsidR="00174108" w:rsidRPr="00D25651" w:rsidRDefault="00174108" w:rsidP="00EB37D6">
            <w:pPr>
              <w:jc w:val="right"/>
              <w:rPr>
                <w:rFonts w:asciiTheme="minorHAnsi" w:hAnsiTheme="minorHAnsi" w:cs="DIN Pro Regular"/>
                <w:color w:val="000000"/>
                <w:sz w:val="20"/>
                <w:szCs w:val="20"/>
              </w:rPr>
            </w:pPr>
            <w:r w:rsidRPr="00D25651">
              <w:rPr>
                <w:rFonts w:asciiTheme="minorHAnsi" w:hAnsiTheme="minorHAnsi" w:cs="DIN Pro Regula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74108" w:rsidRPr="002E3FE1" w:rsidRDefault="00174108" w:rsidP="002C3BA7">
            <w:pPr>
              <w:rPr>
                <w:rFonts w:ascii="Encode Sans" w:hAnsi="Encode Sans" w:cs="DIN Pro Regular"/>
                <w:color w:val="000000"/>
                <w:sz w:val="20"/>
                <w:szCs w:val="20"/>
              </w:rPr>
            </w:pPr>
          </w:p>
        </w:tc>
      </w:tr>
      <w:tr w:rsidR="002C7C1D" w:rsidRPr="002E3FE1" w:rsidTr="00D01861">
        <w:trPr>
          <w:trHeight w:val="282"/>
          <w:jc w:val="center"/>
        </w:trPr>
        <w:tc>
          <w:tcPr>
            <w:tcW w:w="0" w:type="auto"/>
            <w:tcBorders>
              <w:top w:val="nil"/>
              <w:left w:val="single" w:sz="4" w:space="0" w:color="auto"/>
              <w:bottom w:val="single" w:sz="4" w:space="0" w:color="auto"/>
              <w:right w:val="nil"/>
            </w:tcBorders>
            <w:shd w:val="clear" w:color="auto" w:fill="auto"/>
            <w:vAlign w:val="center"/>
          </w:tcPr>
          <w:p w:rsidR="002C7C1D" w:rsidRPr="00D25651" w:rsidRDefault="002C7C1D" w:rsidP="002C7C1D">
            <w:pPr>
              <w:rPr>
                <w:rFonts w:asciiTheme="minorHAnsi" w:hAnsiTheme="minorHAnsi" w:cs="DIN Pro Regular"/>
                <w:bCs/>
                <w:color w:val="000000"/>
                <w:sz w:val="20"/>
                <w:szCs w:val="20"/>
              </w:rPr>
            </w:pPr>
            <w:r w:rsidRPr="00D25651">
              <w:rPr>
                <w:rFonts w:asciiTheme="minorHAnsi" w:hAnsiTheme="minorHAnsi" w:cs="DIN Pro Regular"/>
                <w:bCs/>
                <w:color w:val="000000"/>
                <w:sz w:val="20"/>
                <w:szCs w:val="20"/>
              </w:rPr>
              <w:t>3.7</w:t>
            </w:r>
          </w:p>
        </w:tc>
        <w:tc>
          <w:tcPr>
            <w:tcW w:w="0" w:type="auto"/>
            <w:tcBorders>
              <w:top w:val="nil"/>
              <w:left w:val="nil"/>
              <w:bottom w:val="single" w:sz="4" w:space="0" w:color="auto"/>
              <w:right w:val="single" w:sz="4" w:space="0" w:color="auto"/>
            </w:tcBorders>
            <w:shd w:val="clear" w:color="auto" w:fill="auto"/>
            <w:vAlign w:val="center"/>
          </w:tcPr>
          <w:p w:rsidR="002C7C1D" w:rsidRPr="00C57FB8" w:rsidRDefault="002C7C1D" w:rsidP="009B7FAD">
            <w:pPr>
              <w:rPr>
                <w:rFonts w:ascii="Calibri" w:hAnsi="Calibri" w:cs="DIN Pro Regular"/>
                <w:color w:val="000000"/>
                <w:sz w:val="20"/>
                <w:szCs w:val="20"/>
              </w:rPr>
            </w:pPr>
            <w:r w:rsidRPr="00C57FB8">
              <w:rPr>
                <w:rFonts w:ascii="Calibri" w:hAnsi="Calibri" w:cs="DIN Pro Regular"/>
                <w:color w:val="000000"/>
                <w:sz w:val="20"/>
                <w:szCs w:val="20"/>
              </w:rPr>
              <w:t>Otros Gastos Contables No Presupuestales</w:t>
            </w:r>
          </w:p>
        </w:tc>
        <w:tc>
          <w:tcPr>
            <w:tcW w:w="0" w:type="auto"/>
            <w:tcBorders>
              <w:top w:val="nil"/>
              <w:left w:val="nil"/>
              <w:bottom w:val="single" w:sz="4" w:space="0" w:color="auto"/>
              <w:right w:val="single" w:sz="4" w:space="0" w:color="auto"/>
            </w:tcBorders>
            <w:shd w:val="clear" w:color="auto" w:fill="auto"/>
            <w:vAlign w:val="center"/>
          </w:tcPr>
          <w:p w:rsidR="002C7C1D" w:rsidRPr="00D25651" w:rsidRDefault="002C7C1D" w:rsidP="00EB37D6">
            <w:pPr>
              <w:jc w:val="right"/>
              <w:rPr>
                <w:rFonts w:asciiTheme="minorHAnsi" w:hAnsiTheme="minorHAnsi" w:cs="DIN Pro Regular"/>
                <w:color w:val="000000"/>
                <w:sz w:val="20"/>
                <w:szCs w:val="20"/>
              </w:rPr>
            </w:pPr>
          </w:p>
        </w:tc>
        <w:tc>
          <w:tcPr>
            <w:tcW w:w="0" w:type="auto"/>
            <w:gridSpan w:val="2"/>
            <w:tcBorders>
              <w:top w:val="nil"/>
              <w:left w:val="nil"/>
              <w:bottom w:val="nil"/>
              <w:right w:val="nil"/>
            </w:tcBorders>
            <w:shd w:val="clear" w:color="auto" w:fill="auto"/>
            <w:noWrap/>
            <w:vAlign w:val="bottom"/>
          </w:tcPr>
          <w:p w:rsidR="002C7C1D" w:rsidRPr="002E3FE1" w:rsidRDefault="002C7C1D" w:rsidP="002C3BA7">
            <w:pPr>
              <w:rPr>
                <w:rFonts w:ascii="Encode Sans" w:hAnsi="Encode Sans" w:cs="DIN Pro Regular"/>
                <w:color w:val="000000"/>
                <w:sz w:val="20"/>
                <w:szCs w:val="20"/>
              </w:rPr>
            </w:pPr>
          </w:p>
        </w:tc>
      </w:tr>
      <w:tr w:rsidR="002C7C1D" w:rsidRPr="002E3FE1" w:rsidTr="00D01861">
        <w:trPr>
          <w:trHeight w:val="149"/>
          <w:jc w:val="center"/>
        </w:trPr>
        <w:tc>
          <w:tcPr>
            <w:tcW w:w="0" w:type="auto"/>
            <w:tcBorders>
              <w:top w:val="nil"/>
              <w:left w:val="nil"/>
              <w:bottom w:val="nil"/>
              <w:right w:val="nil"/>
            </w:tcBorders>
            <w:shd w:val="clear" w:color="auto" w:fill="auto"/>
            <w:noWrap/>
            <w:vAlign w:val="bottom"/>
            <w:hideMark/>
          </w:tcPr>
          <w:p w:rsidR="002C7C1D" w:rsidRPr="00D25651" w:rsidRDefault="002C7C1D" w:rsidP="00174108">
            <w:pPr>
              <w:rPr>
                <w:rFonts w:asciiTheme="minorHAnsi" w:hAnsiTheme="minorHAnsi" w:cs="DIN Pro Regular"/>
                <w:color w:val="000000"/>
                <w:sz w:val="20"/>
                <w:szCs w:val="20"/>
              </w:rPr>
            </w:pPr>
          </w:p>
        </w:tc>
        <w:tc>
          <w:tcPr>
            <w:tcW w:w="0" w:type="auto"/>
            <w:tcBorders>
              <w:top w:val="nil"/>
              <w:left w:val="nil"/>
              <w:bottom w:val="nil"/>
              <w:right w:val="nil"/>
            </w:tcBorders>
            <w:shd w:val="clear" w:color="auto" w:fill="auto"/>
            <w:noWrap/>
            <w:vAlign w:val="bottom"/>
            <w:hideMark/>
          </w:tcPr>
          <w:p w:rsidR="002C7C1D" w:rsidRPr="00D25651" w:rsidRDefault="002C7C1D" w:rsidP="00174108">
            <w:pPr>
              <w:rPr>
                <w:rFonts w:asciiTheme="minorHAnsi" w:hAnsiTheme="minorHAnsi" w:cs="DIN Pro Regular"/>
                <w:color w:val="000000"/>
                <w:sz w:val="20"/>
                <w:szCs w:val="20"/>
              </w:rPr>
            </w:pPr>
          </w:p>
        </w:tc>
        <w:tc>
          <w:tcPr>
            <w:tcW w:w="0" w:type="auto"/>
            <w:tcBorders>
              <w:top w:val="nil"/>
              <w:left w:val="nil"/>
              <w:bottom w:val="single" w:sz="4" w:space="0" w:color="auto"/>
              <w:right w:val="nil"/>
            </w:tcBorders>
            <w:shd w:val="clear" w:color="auto" w:fill="auto"/>
            <w:noWrap/>
            <w:vAlign w:val="bottom"/>
            <w:hideMark/>
          </w:tcPr>
          <w:p w:rsidR="002C7C1D" w:rsidRPr="00D25651" w:rsidRDefault="002C7C1D" w:rsidP="00174108">
            <w:pPr>
              <w:rPr>
                <w:rFonts w:asciiTheme="minorHAnsi" w:hAnsiTheme="minorHAnsi" w:cs="DIN Pro Regular"/>
                <w:color w:val="000000"/>
                <w:sz w:val="20"/>
                <w:szCs w:val="20"/>
              </w:rPr>
            </w:pPr>
          </w:p>
        </w:tc>
        <w:tc>
          <w:tcPr>
            <w:tcW w:w="0" w:type="auto"/>
            <w:gridSpan w:val="2"/>
            <w:tcBorders>
              <w:top w:val="nil"/>
              <w:left w:val="nil"/>
              <w:bottom w:val="nil"/>
              <w:right w:val="nil"/>
            </w:tcBorders>
            <w:shd w:val="clear" w:color="auto" w:fill="auto"/>
            <w:noWrap/>
            <w:vAlign w:val="bottom"/>
            <w:hideMark/>
          </w:tcPr>
          <w:p w:rsidR="002C7C1D" w:rsidRPr="002E3FE1" w:rsidRDefault="002C7C1D" w:rsidP="00174108">
            <w:pPr>
              <w:rPr>
                <w:rFonts w:ascii="Encode Sans" w:hAnsi="Encode Sans" w:cs="DIN Pro Regular"/>
                <w:color w:val="000000"/>
                <w:sz w:val="20"/>
                <w:szCs w:val="20"/>
              </w:rPr>
            </w:pPr>
          </w:p>
        </w:tc>
      </w:tr>
      <w:tr w:rsidR="002C7C1D" w:rsidRPr="002E3FE1" w:rsidTr="00B0570A">
        <w:trPr>
          <w:gridAfter w:val="2"/>
          <w:trHeight w:val="299"/>
          <w:jc w:val="center"/>
        </w:trPr>
        <w:tc>
          <w:tcPr>
            <w:tcW w:w="0" w:type="auto"/>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4E544D" w:rsidRDefault="002C7C1D" w:rsidP="00AC477E">
            <w:pPr>
              <w:rPr>
                <w:rFonts w:ascii="Encode Sans" w:hAnsi="Encode Sans" w:cs="DIN Pro Regular"/>
                <w:b/>
                <w:color w:val="FFFFFF" w:themeColor="background1"/>
                <w:sz w:val="20"/>
                <w:szCs w:val="20"/>
              </w:rPr>
            </w:pPr>
            <w:r w:rsidRPr="004E544D">
              <w:rPr>
                <w:rFonts w:ascii="Encode Sans" w:hAnsi="Encode Sans" w:cs="DIN Pro Regular"/>
                <w:b/>
                <w:color w:val="FFFFFF" w:themeColor="background1"/>
                <w:sz w:val="20"/>
                <w:szCs w:val="20"/>
              </w:rPr>
              <w:t>4. Total de Gastos Contables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D25651" w:rsidRDefault="003F0FB7" w:rsidP="00D25651">
            <w:pPr>
              <w:jc w:val="right"/>
              <w:rPr>
                <w:rFonts w:asciiTheme="minorHAnsi" w:hAnsiTheme="minorHAnsi" w:cs="DIN Pro Regular"/>
                <w:b/>
                <w:color w:val="000000"/>
                <w:sz w:val="20"/>
                <w:szCs w:val="20"/>
              </w:rPr>
            </w:pPr>
            <w:r w:rsidRPr="00D25651">
              <w:rPr>
                <w:rFonts w:asciiTheme="minorHAnsi" w:hAnsiTheme="minorHAnsi" w:cs="DIN Pro Regular"/>
                <w:b/>
                <w:color w:val="000000"/>
                <w:sz w:val="20"/>
                <w:szCs w:val="20"/>
              </w:rPr>
              <w:t>50,</w:t>
            </w:r>
            <w:r w:rsidR="0073116C">
              <w:rPr>
                <w:rFonts w:asciiTheme="minorHAnsi" w:hAnsiTheme="minorHAnsi" w:cs="DIN Pro Regular"/>
                <w:b/>
                <w:color w:val="000000"/>
                <w:sz w:val="20"/>
                <w:szCs w:val="20"/>
              </w:rPr>
              <w:t>127</w:t>
            </w:r>
            <w:r w:rsidRPr="00D25651">
              <w:rPr>
                <w:rFonts w:asciiTheme="minorHAnsi" w:hAnsiTheme="minorHAnsi" w:cs="DIN Pro Regular"/>
                <w:b/>
                <w:color w:val="000000"/>
                <w:sz w:val="20"/>
                <w:szCs w:val="20"/>
              </w:rPr>
              <w:t>,</w:t>
            </w:r>
            <w:r w:rsidR="0073116C">
              <w:rPr>
                <w:rFonts w:asciiTheme="minorHAnsi" w:hAnsiTheme="minorHAnsi" w:cs="DIN Pro Regular"/>
                <w:b/>
                <w:color w:val="000000"/>
                <w:sz w:val="20"/>
                <w:szCs w:val="20"/>
              </w:rPr>
              <w:t>45</w:t>
            </w:r>
            <w:r w:rsidR="00D36306">
              <w:rPr>
                <w:rFonts w:asciiTheme="minorHAnsi" w:hAnsiTheme="minorHAnsi" w:cs="DIN Pro Regular"/>
                <w:b/>
                <w:color w:val="000000"/>
                <w:sz w:val="20"/>
                <w:szCs w:val="20"/>
              </w:rPr>
              <w:t>5</w:t>
            </w:r>
          </w:p>
        </w:tc>
      </w:tr>
    </w:tbl>
    <w:p w:rsidR="00174108" w:rsidRPr="002E3FE1" w:rsidRDefault="00174108" w:rsidP="002C576A">
      <w:pPr>
        <w:pStyle w:val="INCISO"/>
        <w:spacing w:after="0" w:line="240" w:lineRule="exact"/>
        <w:ind w:left="360"/>
        <w:rPr>
          <w:rFonts w:ascii="Encode Sans" w:hAnsi="Encode Sans" w:cs="DIN Pro Regular"/>
          <w:b/>
          <w:smallCaps/>
          <w:sz w:val="20"/>
          <w:szCs w:val="20"/>
        </w:rPr>
      </w:pPr>
    </w:p>
    <w:p w:rsidR="000D5EFE" w:rsidRPr="00C57FB8" w:rsidRDefault="00174108" w:rsidP="000D5EFE">
      <w:pPr>
        <w:pStyle w:val="Texto"/>
        <w:spacing w:after="0" w:line="240" w:lineRule="exact"/>
        <w:ind w:firstLine="0"/>
        <w:rPr>
          <w:rFonts w:ascii="Calibri" w:hAnsi="Calibri" w:cs="DIN Pro Regular"/>
          <w:sz w:val="20"/>
        </w:rPr>
      </w:pPr>
      <w:r w:rsidRPr="00C57FB8">
        <w:rPr>
          <w:rFonts w:ascii="Calibri" w:hAnsi="Calibri" w:cs="DIN Pro Regular"/>
          <w:sz w:val="20"/>
        </w:rPr>
        <w:t>B</w:t>
      </w:r>
      <w:r w:rsidR="000D5EFE" w:rsidRPr="00C57FB8">
        <w:rPr>
          <w:rFonts w:ascii="Calibri" w:hAnsi="Calibri" w:cs="DIN Pro Regular"/>
          <w:sz w:val="20"/>
        </w:rPr>
        <w:t>ajo protesta de decir verdad declaramos que los Estados Financieros y sus Notas</w:t>
      </w:r>
      <w:r w:rsidR="00093161" w:rsidRPr="00C57FB8">
        <w:rPr>
          <w:rFonts w:ascii="Calibri" w:hAnsi="Calibri" w:cs="DIN Pro Regular"/>
          <w:sz w:val="20"/>
        </w:rPr>
        <w:t>,</w:t>
      </w:r>
      <w:r w:rsidR="000D5EFE" w:rsidRPr="00C57FB8">
        <w:rPr>
          <w:rFonts w:ascii="Calibri" w:hAnsi="Calibri" w:cs="DIN Pro Regular"/>
          <w:sz w:val="20"/>
        </w:rPr>
        <w:t xml:space="preserve"> son razonablemente correctos y</w:t>
      </w:r>
      <w:r w:rsidR="00DF166B" w:rsidRPr="00C57FB8">
        <w:rPr>
          <w:rFonts w:ascii="Calibri" w:hAnsi="Calibri" w:cs="DIN Pro Regular"/>
          <w:sz w:val="20"/>
        </w:rPr>
        <w:t xml:space="preserve"> son</w:t>
      </w:r>
      <w:r w:rsidR="000D5EFE" w:rsidRPr="00C57FB8">
        <w:rPr>
          <w:rFonts w:ascii="Calibri" w:hAnsi="Calibri" w:cs="DIN Pro Regular"/>
          <w:sz w:val="20"/>
        </w:rPr>
        <w:t xml:space="preserve"> responsabilidad del emisor</w:t>
      </w:r>
    </w:p>
    <w:p w:rsidR="00B1008E" w:rsidRPr="00C57FB8" w:rsidRDefault="00B1008E" w:rsidP="00B1008E">
      <w:pPr>
        <w:pStyle w:val="Texto"/>
        <w:spacing w:after="0" w:line="240" w:lineRule="exact"/>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Calibri" w:hAnsi="Calibri" w:cs="DIN Pro Regular"/>
          <w:sz w:val="20"/>
        </w:rPr>
      </w:pPr>
    </w:p>
    <w:p w:rsidR="00731CD0" w:rsidRDefault="00731CD0" w:rsidP="0091376F">
      <w:pPr>
        <w:pStyle w:val="Texto"/>
        <w:spacing w:after="0" w:line="240" w:lineRule="exact"/>
        <w:ind w:firstLine="0"/>
        <w:jc w:val="center"/>
        <w:rPr>
          <w:rFonts w:ascii="Encode Sans" w:hAnsi="Encode Sans" w:cs="DIN Pro Regular"/>
          <w:b/>
          <w:sz w:val="20"/>
        </w:rPr>
      </w:pPr>
      <w:bookmarkStart w:id="0" w:name="_GoBack"/>
      <w:bookmarkEnd w:id="0"/>
    </w:p>
    <w:p w:rsidR="00731CD0" w:rsidRDefault="00731CD0" w:rsidP="0091376F">
      <w:pPr>
        <w:pStyle w:val="Texto"/>
        <w:spacing w:after="0" w:line="240" w:lineRule="exact"/>
        <w:ind w:firstLine="0"/>
        <w:jc w:val="center"/>
        <w:rPr>
          <w:rFonts w:ascii="Encode Sans" w:hAnsi="Encode Sans" w:cs="DIN Pro Regular"/>
          <w:b/>
          <w:sz w:val="20"/>
        </w:rPr>
      </w:pPr>
    </w:p>
    <w:p w:rsidR="0091376F" w:rsidRPr="002E3FE1" w:rsidRDefault="0091376F" w:rsidP="0091376F">
      <w:pPr>
        <w:pStyle w:val="Texto"/>
        <w:spacing w:after="0" w:line="240" w:lineRule="exact"/>
        <w:ind w:firstLine="0"/>
        <w:jc w:val="center"/>
        <w:rPr>
          <w:rFonts w:ascii="Encode Sans" w:hAnsi="Encode Sans" w:cs="DIN Pro Regular"/>
          <w:b/>
          <w:sz w:val="20"/>
          <w:lang w:val="es-MX"/>
        </w:rPr>
      </w:pPr>
      <w:r w:rsidRPr="002E3FE1">
        <w:rPr>
          <w:rFonts w:ascii="Encode Sans" w:hAnsi="Encode Sans" w:cs="DIN Pro Regular"/>
          <w:b/>
          <w:sz w:val="20"/>
        </w:rPr>
        <w:t>b)</w:t>
      </w:r>
      <w:r w:rsidRPr="002E3FE1">
        <w:rPr>
          <w:rFonts w:ascii="Encode Sans" w:hAnsi="Encode Sans" w:cs="DIN Pro Regular"/>
          <w:sz w:val="20"/>
        </w:rPr>
        <w:t xml:space="preserve"> </w:t>
      </w:r>
      <w:r w:rsidRPr="002E3FE1">
        <w:rPr>
          <w:rFonts w:ascii="Encode Sans" w:hAnsi="Encode Sans" w:cs="DIN Pro Regular"/>
          <w:b/>
          <w:sz w:val="20"/>
          <w:lang w:val="es-MX"/>
        </w:rPr>
        <w:t>NOTAS DE MEMORIA (CUENTAS DE ORDEN)</w:t>
      </w:r>
    </w:p>
    <w:p w:rsidR="0091376F" w:rsidRPr="002E3FE1" w:rsidRDefault="0091376F" w:rsidP="0091376F">
      <w:pPr>
        <w:pStyle w:val="Texto"/>
        <w:spacing w:after="0" w:line="240" w:lineRule="exact"/>
        <w:rPr>
          <w:rFonts w:ascii="Encode Sans" w:hAnsi="Encode Sans" w:cs="DIN Pro Regular"/>
          <w:sz w:val="20"/>
        </w:rPr>
      </w:pPr>
    </w:p>
    <w:p w:rsidR="0091376F" w:rsidRDefault="0091376F" w:rsidP="0091376F">
      <w:pPr>
        <w:pStyle w:val="Texto"/>
        <w:spacing w:after="0" w:line="240" w:lineRule="exact"/>
        <w:rPr>
          <w:rFonts w:ascii="Encode Sans" w:hAnsi="Encode Sans" w:cs="DIN Pro Regular"/>
          <w:b/>
          <w:sz w:val="20"/>
        </w:rPr>
      </w:pPr>
      <w:r w:rsidRPr="002E3FE1">
        <w:rPr>
          <w:rFonts w:ascii="Encode Sans" w:hAnsi="Encode Sans" w:cs="DIN Pro Regular"/>
          <w:b/>
          <w:sz w:val="20"/>
        </w:rPr>
        <w:t>Cuentas de Orden Contables y Presupuestarias:</w:t>
      </w:r>
    </w:p>
    <w:p w:rsidR="00C44C2B" w:rsidRDefault="00C44C2B" w:rsidP="00C44C2B">
      <w:pPr>
        <w:pStyle w:val="Texto"/>
        <w:spacing w:after="0" w:line="240" w:lineRule="exact"/>
        <w:ind w:left="2160" w:hanging="540"/>
        <w:rPr>
          <w:rFonts w:ascii="Calibri" w:hAnsi="Calibri" w:cs="DIN Pro Regular"/>
          <w:i/>
          <w:sz w:val="20"/>
        </w:rPr>
      </w:pPr>
    </w:p>
    <w:p w:rsidR="00C44C2B" w:rsidRPr="008A011E" w:rsidRDefault="00C44C2B" w:rsidP="00C44C2B">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C44C2B" w:rsidRPr="008A011E" w:rsidRDefault="00C44C2B" w:rsidP="00C44C2B">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r w:rsidR="004A0F7A">
        <w:rPr>
          <w:rFonts w:ascii="Calibri" w:hAnsi="Calibri" w:cs="DIN Pro Regular"/>
          <w:sz w:val="20"/>
        </w:rPr>
        <w:t>.</w:t>
      </w:r>
      <w:r w:rsidRPr="00506FD4">
        <w:rPr>
          <w:rFonts w:ascii="Calibri" w:hAnsi="Calibri" w:cs="DIN Pro Regular"/>
          <w:sz w:val="20"/>
        </w:rPr>
        <w:t xml:space="preserve"> </w:t>
      </w:r>
      <w:r>
        <w:rPr>
          <w:rFonts w:ascii="Calibri" w:hAnsi="Calibri" w:cs="DIN Pro Regular"/>
          <w:sz w:val="20"/>
        </w:rPr>
        <w:t>No Aplica</w:t>
      </w:r>
    </w:p>
    <w:p w:rsidR="00C44C2B" w:rsidRPr="008A011E" w:rsidRDefault="00C44C2B" w:rsidP="00C44C2B">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r w:rsidR="004A0F7A">
        <w:rPr>
          <w:rFonts w:ascii="Calibri" w:hAnsi="Calibri" w:cs="DIN Pro Regular"/>
          <w:sz w:val="20"/>
        </w:rPr>
        <w:t>.</w:t>
      </w:r>
      <w:r w:rsidRPr="00506FD4">
        <w:rPr>
          <w:rFonts w:ascii="Calibri" w:hAnsi="Calibri" w:cs="DIN Pro Regular"/>
          <w:sz w:val="20"/>
        </w:rPr>
        <w:t xml:space="preserve"> </w:t>
      </w:r>
      <w:r>
        <w:rPr>
          <w:rFonts w:ascii="Calibri" w:hAnsi="Calibri" w:cs="DIN Pro Regular"/>
          <w:sz w:val="20"/>
        </w:rPr>
        <w:t>No Aplica</w:t>
      </w:r>
    </w:p>
    <w:p w:rsidR="00C44C2B" w:rsidRPr="008A011E" w:rsidRDefault="00C44C2B" w:rsidP="00C44C2B">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r w:rsidR="004A0F7A">
        <w:rPr>
          <w:rFonts w:ascii="Calibri" w:hAnsi="Calibri" w:cs="DIN Pro Regular"/>
          <w:sz w:val="20"/>
        </w:rPr>
        <w:t>.</w:t>
      </w:r>
      <w:r w:rsidRPr="00506FD4">
        <w:rPr>
          <w:rFonts w:ascii="Calibri" w:hAnsi="Calibri" w:cs="DIN Pro Regular"/>
          <w:sz w:val="20"/>
        </w:rPr>
        <w:t xml:space="preserve"> </w:t>
      </w:r>
      <w:r>
        <w:rPr>
          <w:rFonts w:ascii="Calibri" w:hAnsi="Calibri" w:cs="DIN Pro Regular"/>
          <w:sz w:val="20"/>
        </w:rPr>
        <w:t>No Aplica</w:t>
      </w:r>
    </w:p>
    <w:p w:rsidR="00C44C2B" w:rsidRPr="008A011E" w:rsidRDefault="00C44C2B" w:rsidP="00C44C2B">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r w:rsidR="004A0F7A">
        <w:rPr>
          <w:rFonts w:ascii="Calibri" w:hAnsi="Calibri" w:cs="DIN Pro Regular"/>
          <w:sz w:val="20"/>
        </w:rPr>
        <w:t>.</w:t>
      </w:r>
      <w:r w:rsidRPr="00506FD4">
        <w:rPr>
          <w:rFonts w:ascii="Calibri" w:hAnsi="Calibri" w:cs="DIN Pro Regular"/>
          <w:sz w:val="20"/>
        </w:rPr>
        <w:t xml:space="preserve"> </w:t>
      </w:r>
      <w:r>
        <w:rPr>
          <w:rFonts w:ascii="Calibri" w:hAnsi="Calibri" w:cs="DIN Pro Regular"/>
          <w:sz w:val="20"/>
        </w:rPr>
        <w:t>No Aplica</w:t>
      </w:r>
    </w:p>
    <w:p w:rsidR="00C44C2B" w:rsidRDefault="00C44C2B" w:rsidP="00C44C2B">
      <w:pPr>
        <w:pStyle w:val="Texto"/>
        <w:spacing w:after="0" w:line="240" w:lineRule="exact"/>
        <w:ind w:left="2160" w:hanging="540"/>
        <w:rPr>
          <w:rFonts w:ascii="Calibri" w:hAnsi="Calibri" w:cs="DIN Pro Regular"/>
          <w:i/>
          <w:sz w:val="20"/>
        </w:rPr>
      </w:pPr>
    </w:p>
    <w:p w:rsidR="0091376F" w:rsidRPr="00C44C2B" w:rsidRDefault="00C44C2B" w:rsidP="00C44C2B">
      <w:pPr>
        <w:pStyle w:val="Texto"/>
        <w:spacing w:after="0" w:line="240" w:lineRule="exact"/>
        <w:ind w:left="2160" w:hanging="540"/>
        <w:rPr>
          <w:rFonts w:ascii="Calibri" w:hAnsi="Calibri" w:cs="DIN Pro Regular"/>
          <w:sz w:val="20"/>
        </w:rPr>
      </w:pPr>
      <w:r w:rsidRPr="008A011E">
        <w:rPr>
          <w:rFonts w:ascii="Calibri" w:hAnsi="Calibri" w:cs="DIN Pro Regular"/>
          <w:i/>
          <w:sz w:val="20"/>
        </w:rPr>
        <w:t>Presupuestarias:</w:t>
      </w:r>
    </w:p>
    <w:p w:rsidR="0091376F" w:rsidRPr="002E3FE1" w:rsidRDefault="0091376F" w:rsidP="0091376F">
      <w:pPr>
        <w:pStyle w:val="Texto"/>
        <w:spacing w:after="0" w:line="240" w:lineRule="exact"/>
        <w:rPr>
          <w:rFonts w:ascii="Encode Sans" w:hAnsi="Encode Sans" w:cs="DIN Pro Regular"/>
          <w:sz w:val="20"/>
          <w:lang w:val="es-MX"/>
        </w:rPr>
      </w:pPr>
    </w:p>
    <w:tbl>
      <w:tblPr>
        <w:tblW w:w="0" w:type="auto"/>
        <w:jc w:val="center"/>
        <w:tblCellMar>
          <w:left w:w="70" w:type="dxa"/>
          <w:right w:w="70" w:type="dxa"/>
        </w:tblCellMar>
        <w:tblLook w:val="04A0" w:firstRow="1" w:lastRow="0" w:firstColumn="1" w:lastColumn="0" w:noHBand="0" w:noVBand="1"/>
      </w:tblPr>
      <w:tblGrid>
        <w:gridCol w:w="4393"/>
        <w:gridCol w:w="1684"/>
      </w:tblGrid>
      <w:tr w:rsidR="0091376F" w:rsidRPr="002E3FE1" w:rsidTr="00B0570A">
        <w:trPr>
          <w:trHeight w:val="237"/>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B0033"/>
            <w:vAlign w:val="bottom"/>
            <w:hideMark/>
          </w:tcPr>
          <w:p w:rsidR="0091376F" w:rsidRPr="002E3FE1" w:rsidRDefault="0091376F" w:rsidP="00140E62">
            <w:pPr>
              <w:jc w:val="center"/>
              <w:rPr>
                <w:rFonts w:ascii="Encode Sans" w:hAnsi="Encode Sans"/>
                <w:b/>
                <w:bCs/>
                <w:color w:val="FFFFFF" w:themeColor="background1"/>
                <w:sz w:val="22"/>
                <w:szCs w:val="22"/>
              </w:rPr>
            </w:pPr>
            <w:r w:rsidRPr="002E3FE1">
              <w:rPr>
                <w:rFonts w:ascii="Encode Sans" w:hAnsi="Encode Sans"/>
                <w:b/>
                <w:bCs/>
                <w:color w:val="FFFFFF" w:themeColor="background1"/>
                <w:sz w:val="22"/>
                <w:szCs w:val="22"/>
              </w:rPr>
              <w:t>Ley de Ingresos</w:t>
            </w:r>
          </w:p>
        </w:tc>
      </w:tr>
      <w:tr w:rsidR="0091376F" w:rsidRPr="002E3FE1" w:rsidTr="00B0570A">
        <w:trPr>
          <w:trHeight w:val="23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376F" w:rsidRPr="00C57FB8" w:rsidRDefault="0091376F" w:rsidP="00140E62">
            <w:pPr>
              <w:rPr>
                <w:rFonts w:ascii="Calibri" w:hAnsi="Calibri"/>
                <w:sz w:val="20"/>
                <w:szCs w:val="20"/>
              </w:rPr>
            </w:pPr>
            <w:r w:rsidRPr="00C57FB8">
              <w:rPr>
                <w:rFonts w:ascii="Calibri" w:hAnsi="Calibri"/>
                <w:sz w:val="20"/>
                <w:szCs w:val="20"/>
              </w:rPr>
              <w:t>Ley de Ingresos Estimada</w:t>
            </w:r>
          </w:p>
        </w:tc>
        <w:tc>
          <w:tcPr>
            <w:tcW w:w="0" w:type="auto"/>
            <w:tcBorders>
              <w:top w:val="nil"/>
              <w:left w:val="nil"/>
              <w:bottom w:val="single" w:sz="4" w:space="0" w:color="auto"/>
              <w:right w:val="single" w:sz="4" w:space="0" w:color="auto"/>
            </w:tcBorders>
            <w:shd w:val="clear" w:color="auto" w:fill="auto"/>
            <w:noWrap/>
            <w:vAlign w:val="bottom"/>
            <w:hideMark/>
          </w:tcPr>
          <w:p w:rsidR="0091376F" w:rsidRPr="00C57FB8" w:rsidRDefault="0091376F" w:rsidP="00D25651">
            <w:pPr>
              <w:jc w:val="right"/>
              <w:rPr>
                <w:rFonts w:ascii="Calibri" w:hAnsi="Calibri"/>
                <w:sz w:val="20"/>
                <w:szCs w:val="20"/>
              </w:rPr>
            </w:pPr>
            <w:r w:rsidRPr="00C57FB8">
              <w:rPr>
                <w:rFonts w:ascii="Calibri" w:hAnsi="Calibri"/>
                <w:sz w:val="20"/>
                <w:szCs w:val="20"/>
              </w:rPr>
              <w:t xml:space="preserve">              36,326,756</w:t>
            </w:r>
          </w:p>
        </w:tc>
      </w:tr>
      <w:tr w:rsidR="0091376F" w:rsidRPr="002E3FE1" w:rsidTr="00B0570A">
        <w:trPr>
          <w:trHeight w:val="23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376F" w:rsidRPr="00C57FB8" w:rsidRDefault="0091376F" w:rsidP="00140E62">
            <w:pPr>
              <w:rPr>
                <w:rFonts w:ascii="Calibri" w:hAnsi="Calibri"/>
                <w:sz w:val="20"/>
                <w:szCs w:val="20"/>
              </w:rPr>
            </w:pPr>
            <w:r w:rsidRPr="00C57FB8">
              <w:rPr>
                <w:rFonts w:ascii="Calibri" w:hAnsi="Calibri"/>
                <w:sz w:val="20"/>
                <w:szCs w:val="20"/>
              </w:rPr>
              <w:t>Ley de Ingresos por Ejecutar</w:t>
            </w:r>
          </w:p>
        </w:tc>
        <w:tc>
          <w:tcPr>
            <w:tcW w:w="0" w:type="auto"/>
            <w:tcBorders>
              <w:top w:val="nil"/>
              <w:left w:val="nil"/>
              <w:bottom w:val="single" w:sz="4" w:space="0" w:color="auto"/>
              <w:right w:val="single" w:sz="4" w:space="0" w:color="auto"/>
            </w:tcBorders>
            <w:shd w:val="clear" w:color="auto" w:fill="auto"/>
            <w:noWrap/>
            <w:vAlign w:val="bottom"/>
            <w:hideMark/>
          </w:tcPr>
          <w:p w:rsidR="0091376F" w:rsidRPr="00C57FB8" w:rsidRDefault="0091376F" w:rsidP="00D25651">
            <w:pPr>
              <w:jc w:val="right"/>
              <w:rPr>
                <w:rFonts w:ascii="Calibri" w:hAnsi="Calibri"/>
                <w:sz w:val="20"/>
                <w:szCs w:val="20"/>
              </w:rPr>
            </w:pPr>
            <w:r w:rsidRPr="00C57FB8">
              <w:rPr>
                <w:rFonts w:ascii="Calibri" w:hAnsi="Calibri"/>
                <w:sz w:val="20"/>
                <w:szCs w:val="20"/>
              </w:rPr>
              <w:t xml:space="preserve">                      </w:t>
            </w:r>
            <w:r w:rsidR="00F9213F" w:rsidRPr="00C57FB8">
              <w:rPr>
                <w:rFonts w:ascii="Calibri" w:hAnsi="Calibri"/>
                <w:sz w:val="20"/>
                <w:szCs w:val="20"/>
              </w:rPr>
              <w:t>0</w:t>
            </w:r>
            <w:r w:rsidRPr="00C57FB8">
              <w:rPr>
                <w:rFonts w:ascii="Calibri" w:hAnsi="Calibri"/>
                <w:sz w:val="20"/>
                <w:szCs w:val="20"/>
              </w:rPr>
              <w:t xml:space="preserve"> </w:t>
            </w:r>
          </w:p>
        </w:tc>
      </w:tr>
      <w:tr w:rsidR="0091376F" w:rsidRPr="002E3FE1" w:rsidTr="00B0570A">
        <w:trPr>
          <w:trHeight w:val="23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1376F" w:rsidRPr="00C57FB8" w:rsidRDefault="0091376F" w:rsidP="00140E62">
            <w:pPr>
              <w:rPr>
                <w:rFonts w:ascii="Calibri" w:hAnsi="Calibri"/>
                <w:sz w:val="20"/>
                <w:szCs w:val="20"/>
              </w:rPr>
            </w:pPr>
            <w:r w:rsidRPr="00C57FB8">
              <w:rPr>
                <w:rFonts w:ascii="Calibri" w:hAnsi="Calibri"/>
                <w:sz w:val="20"/>
                <w:szCs w:val="20"/>
              </w:rPr>
              <w:t>Modificaciones a la Ley de Ingresos Estimada</w:t>
            </w:r>
          </w:p>
        </w:tc>
        <w:tc>
          <w:tcPr>
            <w:tcW w:w="0" w:type="auto"/>
            <w:tcBorders>
              <w:top w:val="nil"/>
              <w:left w:val="nil"/>
              <w:bottom w:val="single" w:sz="4" w:space="0" w:color="auto"/>
              <w:right w:val="single" w:sz="4" w:space="0" w:color="auto"/>
            </w:tcBorders>
            <w:shd w:val="clear" w:color="auto" w:fill="auto"/>
            <w:noWrap/>
            <w:vAlign w:val="bottom"/>
            <w:hideMark/>
          </w:tcPr>
          <w:p w:rsidR="0091376F" w:rsidRPr="00C57FB8" w:rsidRDefault="0091376F" w:rsidP="00D25651">
            <w:pPr>
              <w:jc w:val="right"/>
              <w:rPr>
                <w:rFonts w:ascii="Calibri" w:hAnsi="Calibri"/>
                <w:sz w:val="20"/>
                <w:szCs w:val="20"/>
              </w:rPr>
            </w:pPr>
            <w:r w:rsidRPr="00C57FB8">
              <w:rPr>
                <w:rFonts w:ascii="Calibri" w:hAnsi="Calibri"/>
                <w:sz w:val="20"/>
                <w:szCs w:val="20"/>
              </w:rPr>
              <w:t xml:space="preserve">              19,</w:t>
            </w:r>
            <w:r w:rsidR="00F9213F" w:rsidRPr="00C57FB8">
              <w:rPr>
                <w:rFonts w:ascii="Calibri" w:hAnsi="Calibri"/>
                <w:sz w:val="20"/>
                <w:szCs w:val="20"/>
              </w:rPr>
              <w:t>588</w:t>
            </w:r>
            <w:r w:rsidRPr="00C57FB8">
              <w:rPr>
                <w:rFonts w:ascii="Calibri" w:hAnsi="Calibri"/>
                <w:sz w:val="20"/>
                <w:szCs w:val="20"/>
              </w:rPr>
              <w:t>,</w:t>
            </w:r>
            <w:r w:rsidR="00F9213F" w:rsidRPr="00C57FB8">
              <w:rPr>
                <w:rFonts w:ascii="Calibri" w:hAnsi="Calibri"/>
                <w:sz w:val="20"/>
                <w:szCs w:val="20"/>
              </w:rPr>
              <w:t>61</w:t>
            </w:r>
            <w:r w:rsidRPr="00C57FB8">
              <w:rPr>
                <w:rFonts w:ascii="Calibri" w:hAnsi="Calibri"/>
                <w:sz w:val="20"/>
                <w:szCs w:val="20"/>
              </w:rPr>
              <w:t xml:space="preserve">0 </w:t>
            </w:r>
          </w:p>
        </w:tc>
      </w:tr>
      <w:tr w:rsidR="0091376F" w:rsidRPr="002E3FE1" w:rsidTr="00B0570A">
        <w:trPr>
          <w:trHeight w:val="23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376F" w:rsidRPr="00C57FB8" w:rsidRDefault="0091376F" w:rsidP="00140E62">
            <w:pPr>
              <w:rPr>
                <w:rFonts w:ascii="Calibri" w:hAnsi="Calibri"/>
                <w:sz w:val="20"/>
                <w:szCs w:val="20"/>
              </w:rPr>
            </w:pPr>
            <w:r w:rsidRPr="00C57FB8">
              <w:rPr>
                <w:rFonts w:ascii="Calibri" w:hAnsi="Calibri"/>
                <w:sz w:val="20"/>
                <w:szCs w:val="20"/>
              </w:rPr>
              <w:t>Ley de Ingresos Devengada</w:t>
            </w:r>
          </w:p>
        </w:tc>
        <w:tc>
          <w:tcPr>
            <w:tcW w:w="0" w:type="auto"/>
            <w:tcBorders>
              <w:top w:val="nil"/>
              <w:left w:val="nil"/>
              <w:bottom w:val="single" w:sz="4" w:space="0" w:color="auto"/>
              <w:right w:val="single" w:sz="4" w:space="0" w:color="auto"/>
            </w:tcBorders>
            <w:shd w:val="clear" w:color="auto" w:fill="auto"/>
            <w:noWrap/>
            <w:vAlign w:val="bottom"/>
            <w:hideMark/>
          </w:tcPr>
          <w:p w:rsidR="0091376F" w:rsidRPr="00C57FB8" w:rsidRDefault="0091376F" w:rsidP="00D25651">
            <w:pPr>
              <w:jc w:val="right"/>
              <w:rPr>
                <w:rFonts w:ascii="Calibri" w:hAnsi="Calibri"/>
                <w:sz w:val="20"/>
                <w:szCs w:val="20"/>
              </w:rPr>
            </w:pPr>
            <w:r w:rsidRPr="00C57FB8">
              <w:rPr>
                <w:rFonts w:ascii="Calibri" w:hAnsi="Calibri"/>
                <w:sz w:val="20"/>
                <w:szCs w:val="20"/>
              </w:rPr>
              <w:t xml:space="preserve">              5</w:t>
            </w:r>
            <w:r w:rsidR="0069500B" w:rsidRPr="00C57FB8">
              <w:rPr>
                <w:rFonts w:ascii="Calibri" w:hAnsi="Calibri"/>
                <w:sz w:val="20"/>
                <w:szCs w:val="20"/>
              </w:rPr>
              <w:t>5</w:t>
            </w:r>
            <w:r w:rsidRPr="00C57FB8">
              <w:rPr>
                <w:rFonts w:ascii="Calibri" w:hAnsi="Calibri"/>
                <w:sz w:val="20"/>
                <w:szCs w:val="20"/>
              </w:rPr>
              <w:t>,</w:t>
            </w:r>
            <w:r w:rsidR="0069500B" w:rsidRPr="00C57FB8">
              <w:rPr>
                <w:rFonts w:ascii="Calibri" w:hAnsi="Calibri"/>
                <w:sz w:val="20"/>
                <w:szCs w:val="20"/>
              </w:rPr>
              <w:t>915</w:t>
            </w:r>
            <w:r w:rsidRPr="00C57FB8">
              <w:rPr>
                <w:rFonts w:ascii="Calibri" w:hAnsi="Calibri"/>
                <w:sz w:val="20"/>
                <w:szCs w:val="20"/>
              </w:rPr>
              <w:t>,</w:t>
            </w:r>
            <w:r w:rsidR="0069500B" w:rsidRPr="00C57FB8">
              <w:rPr>
                <w:rFonts w:ascii="Calibri" w:hAnsi="Calibri"/>
                <w:sz w:val="20"/>
                <w:szCs w:val="20"/>
              </w:rPr>
              <w:t>3</w:t>
            </w:r>
            <w:r w:rsidRPr="00C57FB8">
              <w:rPr>
                <w:rFonts w:ascii="Calibri" w:hAnsi="Calibri"/>
                <w:sz w:val="20"/>
                <w:szCs w:val="20"/>
              </w:rPr>
              <w:t>66</w:t>
            </w:r>
          </w:p>
        </w:tc>
      </w:tr>
      <w:tr w:rsidR="0091376F" w:rsidRPr="002E3FE1" w:rsidTr="00B0570A">
        <w:trPr>
          <w:trHeight w:val="23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1376F" w:rsidRPr="00C57FB8" w:rsidRDefault="0091376F" w:rsidP="00140E62">
            <w:pPr>
              <w:rPr>
                <w:rFonts w:ascii="Calibri" w:hAnsi="Calibri"/>
                <w:sz w:val="20"/>
                <w:szCs w:val="20"/>
              </w:rPr>
            </w:pPr>
            <w:r w:rsidRPr="00C57FB8">
              <w:rPr>
                <w:rFonts w:ascii="Calibri" w:hAnsi="Calibri"/>
                <w:sz w:val="20"/>
                <w:szCs w:val="20"/>
              </w:rPr>
              <w:t>Ley de Ingresos Recaudada</w:t>
            </w:r>
          </w:p>
        </w:tc>
        <w:tc>
          <w:tcPr>
            <w:tcW w:w="0" w:type="auto"/>
            <w:tcBorders>
              <w:top w:val="nil"/>
              <w:left w:val="nil"/>
              <w:bottom w:val="single" w:sz="4" w:space="0" w:color="auto"/>
              <w:right w:val="single" w:sz="4" w:space="0" w:color="auto"/>
            </w:tcBorders>
            <w:shd w:val="clear" w:color="auto" w:fill="auto"/>
            <w:noWrap/>
            <w:vAlign w:val="bottom"/>
            <w:hideMark/>
          </w:tcPr>
          <w:p w:rsidR="0091376F" w:rsidRPr="00C57FB8" w:rsidRDefault="0091376F" w:rsidP="00D25651">
            <w:pPr>
              <w:jc w:val="right"/>
              <w:rPr>
                <w:rFonts w:ascii="Calibri" w:hAnsi="Calibri"/>
                <w:sz w:val="20"/>
                <w:szCs w:val="20"/>
              </w:rPr>
            </w:pPr>
            <w:r w:rsidRPr="00C57FB8">
              <w:rPr>
                <w:rFonts w:ascii="Calibri" w:hAnsi="Calibri"/>
                <w:sz w:val="20"/>
                <w:szCs w:val="20"/>
              </w:rPr>
              <w:t xml:space="preserve">              55,915,366</w:t>
            </w:r>
          </w:p>
        </w:tc>
      </w:tr>
      <w:tr w:rsidR="003F0FB7" w:rsidRPr="002E3FE1" w:rsidTr="00B0570A">
        <w:trPr>
          <w:trHeight w:val="209"/>
          <w:jc w:val="center"/>
        </w:trPr>
        <w:tc>
          <w:tcPr>
            <w:tcW w:w="0" w:type="auto"/>
            <w:tcBorders>
              <w:top w:val="nil"/>
              <w:left w:val="nil"/>
              <w:bottom w:val="nil"/>
              <w:right w:val="nil"/>
            </w:tcBorders>
            <w:shd w:val="clear" w:color="auto" w:fill="auto"/>
            <w:noWrap/>
            <w:vAlign w:val="bottom"/>
            <w:hideMark/>
          </w:tcPr>
          <w:p w:rsidR="003F0FB7" w:rsidRPr="00C57FB8" w:rsidRDefault="00C71B04" w:rsidP="0091376F">
            <w:pPr>
              <w:rPr>
                <w:rFonts w:ascii="Calibri" w:hAnsi="Calibri"/>
                <w:sz w:val="22"/>
                <w:szCs w:val="22"/>
              </w:rPr>
            </w:pPr>
            <w:r w:rsidRPr="00C57FB8">
              <w:rPr>
                <w:rFonts w:ascii="Calibri" w:hAnsi="Calibri" w:cs="DIN Pro Regular"/>
                <w:b/>
                <w:smallCaps/>
                <w:sz w:val="20"/>
              </w:rPr>
              <w:br w:type="page"/>
            </w:r>
          </w:p>
        </w:tc>
        <w:tc>
          <w:tcPr>
            <w:tcW w:w="0" w:type="auto"/>
            <w:tcBorders>
              <w:top w:val="nil"/>
              <w:left w:val="nil"/>
              <w:bottom w:val="nil"/>
              <w:right w:val="nil"/>
            </w:tcBorders>
            <w:shd w:val="clear" w:color="auto" w:fill="auto"/>
            <w:noWrap/>
            <w:vAlign w:val="bottom"/>
            <w:hideMark/>
          </w:tcPr>
          <w:p w:rsidR="003F0FB7" w:rsidRPr="00C57FB8" w:rsidRDefault="003F0FB7">
            <w:pPr>
              <w:rPr>
                <w:rFonts w:ascii="Calibri" w:hAnsi="Calibri"/>
                <w:sz w:val="20"/>
                <w:szCs w:val="20"/>
              </w:rPr>
            </w:pPr>
          </w:p>
        </w:tc>
      </w:tr>
      <w:tr w:rsidR="003F0FB7" w:rsidRPr="002E3FE1" w:rsidTr="00B0570A">
        <w:trPr>
          <w:trHeight w:val="209"/>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B0033"/>
            <w:vAlign w:val="bottom"/>
            <w:hideMark/>
          </w:tcPr>
          <w:p w:rsidR="003F0FB7" w:rsidRPr="00AC477E" w:rsidRDefault="003F0FB7">
            <w:pPr>
              <w:jc w:val="center"/>
              <w:rPr>
                <w:rFonts w:ascii="Encode Sans" w:hAnsi="Encode Sans"/>
                <w:b/>
                <w:bCs/>
                <w:color w:val="FFFFFF" w:themeColor="background1"/>
                <w:sz w:val="22"/>
                <w:szCs w:val="22"/>
              </w:rPr>
            </w:pPr>
            <w:r w:rsidRPr="00AC477E">
              <w:rPr>
                <w:rFonts w:ascii="Encode Sans" w:hAnsi="Encode Sans"/>
                <w:b/>
                <w:bCs/>
                <w:color w:val="FFFFFF" w:themeColor="background1"/>
                <w:sz w:val="22"/>
                <w:szCs w:val="22"/>
              </w:rPr>
              <w:t>Presupuesto de Egresos</w:t>
            </w:r>
          </w:p>
        </w:tc>
      </w:tr>
      <w:tr w:rsidR="003F0FB7" w:rsidRPr="002E3FE1" w:rsidTr="00B0570A">
        <w:trPr>
          <w:trHeight w:val="20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0FB7" w:rsidRPr="00C57FB8" w:rsidRDefault="003F0FB7">
            <w:pPr>
              <w:rPr>
                <w:rFonts w:ascii="Calibri" w:hAnsi="Calibri"/>
                <w:sz w:val="20"/>
                <w:szCs w:val="20"/>
              </w:rPr>
            </w:pPr>
            <w:r w:rsidRPr="00C57FB8">
              <w:rPr>
                <w:rFonts w:ascii="Calibri" w:hAnsi="Calibri"/>
                <w:sz w:val="20"/>
                <w:szCs w:val="20"/>
              </w:rPr>
              <w:t>Presupuesto de Egresos Aprobado</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36,326,756</w:t>
            </w:r>
          </w:p>
        </w:tc>
      </w:tr>
      <w:tr w:rsidR="003F0FB7" w:rsidRPr="002E3FE1" w:rsidTr="00B0570A">
        <w:trPr>
          <w:trHeight w:val="20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0FB7" w:rsidRPr="00C57FB8" w:rsidRDefault="003F0FB7">
            <w:pPr>
              <w:rPr>
                <w:rFonts w:ascii="Calibri" w:hAnsi="Calibri"/>
                <w:sz w:val="20"/>
                <w:szCs w:val="20"/>
              </w:rPr>
            </w:pPr>
            <w:r w:rsidRPr="00C57FB8">
              <w:rPr>
                <w:rFonts w:ascii="Calibri" w:hAnsi="Calibri"/>
                <w:sz w:val="20"/>
                <w:szCs w:val="20"/>
              </w:rPr>
              <w:t>Presupuesto de Egresos por Ejercer</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w:t>
            </w:r>
            <w:r w:rsidR="0069500B" w:rsidRPr="00C57FB8">
              <w:rPr>
                <w:rFonts w:ascii="Calibri" w:hAnsi="Calibri"/>
                <w:sz w:val="20"/>
                <w:szCs w:val="20"/>
              </w:rPr>
              <w:t xml:space="preserve">  6</w:t>
            </w:r>
            <w:r w:rsidRPr="00C57FB8">
              <w:rPr>
                <w:rFonts w:ascii="Calibri" w:hAnsi="Calibri"/>
                <w:sz w:val="20"/>
                <w:szCs w:val="20"/>
              </w:rPr>
              <w:t>,</w:t>
            </w:r>
            <w:r w:rsidR="0069500B" w:rsidRPr="00C57FB8">
              <w:rPr>
                <w:rFonts w:ascii="Calibri" w:hAnsi="Calibri"/>
                <w:sz w:val="20"/>
                <w:szCs w:val="20"/>
              </w:rPr>
              <w:t>984</w:t>
            </w:r>
            <w:r w:rsidRPr="00C57FB8">
              <w:rPr>
                <w:rFonts w:ascii="Calibri" w:hAnsi="Calibri"/>
                <w:sz w:val="20"/>
                <w:szCs w:val="20"/>
              </w:rPr>
              <w:t>,</w:t>
            </w:r>
            <w:r w:rsidR="0069500B" w:rsidRPr="00C57FB8">
              <w:rPr>
                <w:rFonts w:ascii="Calibri" w:hAnsi="Calibri"/>
                <w:sz w:val="20"/>
                <w:szCs w:val="20"/>
              </w:rPr>
              <w:t>95</w:t>
            </w:r>
            <w:r w:rsidR="00613742" w:rsidRPr="00C57FB8">
              <w:rPr>
                <w:rFonts w:ascii="Calibri" w:hAnsi="Calibri"/>
                <w:sz w:val="20"/>
                <w:szCs w:val="20"/>
              </w:rPr>
              <w:t>5</w:t>
            </w:r>
            <w:r w:rsidRPr="00C57FB8">
              <w:rPr>
                <w:rFonts w:ascii="Calibri" w:hAnsi="Calibri"/>
                <w:sz w:val="20"/>
                <w:szCs w:val="20"/>
              </w:rPr>
              <w:t xml:space="preserve"> </w:t>
            </w:r>
          </w:p>
        </w:tc>
      </w:tr>
      <w:tr w:rsidR="003F0FB7" w:rsidRPr="002E3FE1" w:rsidTr="00B0570A">
        <w:trPr>
          <w:trHeight w:val="411"/>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F0FB7" w:rsidRPr="00C57FB8" w:rsidRDefault="003F0FB7">
            <w:pPr>
              <w:rPr>
                <w:rFonts w:ascii="Calibri" w:hAnsi="Calibri"/>
                <w:sz w:val="20"/>
                <w:szCs w:val="20"/>
              </w:rPr>
            </w:pPr>
            <w:r w:rsidRPr="00C57FB8">
              <w:rPr>
                <w:rFonts w:ascii="Calibri" w:hAnsi="Calibri"/>
                <w:sz w:val="20"/>
                <w:szCs w:val="20"/>
              </w:rPr>
              <w:t>Modificaciones al Presupuesto de Egresos Aprobado</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w:t>
            </w:r>
            <w:r w:rsidR="0069500B" w:rsidRPr="00C57FB8">
              <w:rPr>
                <w:rFonts w:ascii="Calibri" w:hAnsi="Calibri"/>
                <w:sz w:val="20"/>
                <w:szCs w:val="20"/>
              </w:rPr>
              <w:t>19</w:t>
            </w:r>
            <w:r w:rsidRPr="00C57FB8">
              <w:rPr>
                <w:rFonts w:ascii="Calibri" w:hAnsi="Calibri"/>
                <w:sz w:val="20"/>
                <w:szCs w:val="20"/>
              </w:rPr>
              <w:t>,</w:t>
            </w:r>
            <w:r w:rsidR="0069500B" w:rsidRPr="00C57FB8">
              <w:rPr>
                <w:rFonts w:ascii="Calibri" w:hAnsi="Calibri"/>
                <w:sz w:val="20"/>
                <w:szCs w:val="20"/>
              </w:rPr>
              <w:t>58</w:t>
            </w:r>
            <w:r w:rsidR="00613742" w:rsidRPr="00C57FB8">
              <w:rPr>
                <w:rFonts w:ascii="Calibri" w:hAnsi="Calibri"/>
                <w:sz w:val="20"/>
                <w:szCs w:val="20"/>
              </w:rPr>
              <w:t>8</w:t>
            </w:r>
            <w:r w:rsidRPr="00C57FB8">
              <w:rPr>
                <w:rFonts w:ascii="Calibri" w:hAnsi="Calibri"/>
                <w:sz w:val="20"/>
                <w:szCs w:val="20"/>
              </w:rPr>
              <w:t>,</w:t>
            </w:r>
            <w:r w:rsidR="0069500B" w:rsidRPr="00C57FB8">
              <w:rPr>
                <w:rFonts w:ascii="Calibri" w:hAnsi="Calibri"/>
                <w:sz w:val="20"/>
                <w:szCs w:val="20"/>
              </w:rPr>
              <w:t>611</w:t>
            </w:r>
          </w:p>
        </w:tc>
      </w:tr>
      <w:tr w:rsidR="003F0FB7" w:rsidRPr="002E3FE1" w:rsidTr="00B0570A">
        <w:trPr>
          <w:trHeight w:val="20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0FB7" w:rsidRPr="00C57FB8" w:rsidRDefault="003F0FB7">
            <w:pPr>
              <w:rPr>
                <w:rFonts w:ascii="Calibri" w:hAnsi="Calibri"/>
                <w:sz w:val="20"/>
                <w:szCs w:val="20"/>
              </w:rPr>
            </w:pPr>
            <w:r w:rsidRPr="00C57FB8">
              <w:rPr>
                <w:rFonts w:ascii="Calibri" w:hAnsi="Calibri"/>
                <w:sz w:val="20"/>
                <w:szCs w:val="20"/>
              </w:rPr>
              <w:t>Presupuesto de Egresos Comprometido</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48,930,411 </w:t>
            </w:r>
          </w:p>
        </w:tc>
      </w:tr>
      <w:tr w:rsidR="003F0FB7" w:rsidRPr="002E3FE1" w:rsidTr="00B0570A">
        <w:trPr>
          <w:trHeight w:val="20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0FB7" w:rsidRPr="00C57FB8" w:rsidRDefault="003F0FB7">
            <w:pPr>
              <w:rPr>
                <w:rFonts w:ascii="Calibri" w:hAnsi="Calibri"/>
                <w:sz w:val="20"/>
                <w:szCs w:val="20"/>
              </w:rPr>
            </w:pPr>
            <w:r w:rsidRPr="00C57FB8">
              <w:rPr>
                <w:rFonts w:ascii="Calibri" w:hAnsi="Calibri"/>
                <w:sz w:val="20"/>
                <w:szCs w:val="20"/>
              </w:rPr>
              <w:t>Presupuesto de Egresos Devengado</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48,930,411</w:t>
            </w:r>
          </w:p>
        </w:tc>
      </w:tr>
      <w:tr w:rsidR="003F0FB7" w:rsidRPr="002E3FE1" w:rsidTr="00B0570A">
        <w:trPr>
          <w:trHeight w:val="20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0FB7" w:rsidRPr="00C57FB8" w:rsidRDefault="003F0FB7">
            <w:pPr>
              <w:rPr>
                <w:rFonts w:ascii="Calibri" w:hAnsi="Calibri"/>
                <w:sz w:val="20"/>
                <w:szCs w:val="20"/>
              </w:rPr>
            </w:pPr>
            <w:r w:rsidRPr="00C57FB8">
              <w:rPr>
                <w:rFonts w:ascii="Calibri" w:hAnsi="Calibri"/>
                <w:sz w:val="20"/>
                <w:szCs w:val="20"/>
              </w:rPr>
              <w:t>Presupuesto de Egresos Ejercido</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47,804,158</w:t>
            </w:r>
          </w:p>
        </w:tc>
      </w:tr>
      <w:tr w:rsidR="003F0FB7" w:rsidRPr="002E3FE1" w:rsidTr="00B0570A">
        <w:trPr>
          <w:trHeight w:val="20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F0FB7" w:rsidRPr="00C57FB8" w:rsidRDefault="003F0FB7">
            <w:pPr>
              <w:rPr>
                <w:rFonts w:ascii="Calibri" w:hAnsi="Calibri"/>
                <w:sz w:val="20"/>
                <w:szCs w:val="20"/>
              </w:rPr>
            </w:pPr>
            <w:r w:rsidRPr="00C57FB8">
              <w:rPr>
                <w:rFonts w:ascii="Calibri" w:hAnsi="Calibri"/>
                <w:sz w:val="20"/>
                <w:szCs w:val="20"/>
              </w:rPr>
              <w:t>Presupuesto de Egresos Pagado</w:t>
            </w:r>
          </w:p>
        </w:tc>
        <w:tc>
          <w:tcPr>
            <w:tcW w:w="0" w:type="auto"/>
            <w:tcBorders>
              <w:top w:val="nil"/>
              <w:left w:val="nil"/>
              <w:bottom w:val="single" w:sz="4" w:space="0" w:color="auto"/>
              <w:right w:val="single" w:sz="4" w:space="0" w:color="auto"/>
            </w:tcBorders>
            <w:shd w:val="clear" w:color="auto" w:fill="auto"/>
            <w:noWrap/>
            <w:vAlign w:val="bottom"/>
            <w:hideMark/>
          </w:tcPr>
          <w:p w:rsidR="003F0FB7" w:rsidRPr="00C57FB8" w:rsidRDefault="003F0FB7" w:rsidP="00D25651">
            <w:pPr>
              <w:jc w:val="right"/>
              <w:rPr>
                <w:rFonts w:ascii="Calibri" w:hAnsi="Calibri"/>
                <w:sz w:val="20"/>
                <w:szCs w:val="20"/>
              </w:rPr>
            </w:pPr>
            <w:r w:rsidRPr="00C57FB8">
              <w:rPr>
                <w:rFonts w:ascii="Calibri" w:hAnsi="Calibri"/>
                <w:sz w:val="20"/>
                <w:szCs w:val="20"/>
              </w:rPr>
              <w:t xml:space="preserve">              47,797,592</w:t>
            </w:r>
          </w:p>
        </w:tc>
      </w:tr>
      <w:tr w:rsidR="003F0FB7" w:rsidRPr="002E3FE1" w:rsidTr="00B0570A">
        <w:trPr>
          <w:trHeight w:val="189"/>
          <w:jc w:val="center"/>
        </w:trPr>
        <w:tc>
          <w:tcPr>
            <w:tcW w:w="0" w:type="auto"/>
            <w:tcBorders>
              <w:top w:val="nil"/>
              <w:left w:val="nil"/>
              <w:bottom w:val="nil"/>
              <w:right w:val="nil"/>
            </w:tcBorders>
            <w:shd w:val="clear" w:color="auto" w:fill="auto"/>
            <w:noWrap/>
            <w:vAlign w:val="bottom"/>
            <w:hideMark/>
          </w:tcPr>
          <w:p w:rsidR="003F0FB7" w:rsidRPr="00C57FB8" w:rsidRDefault="003F0FB7">
            <w:pPr>
              <w:rPr>
                <w:rFonts w:ascii="Calibri" w:hAnsi="Calibri"/>
                <w:sz w:val="22"/>
                <w:szCs w:val="22"/>
              </w:rPr>
            </w:pPr>
          </w:p>
        </w:tc>
        <w:tc>
          <w:tcPr>
            <w:tcW w:w="0" w:type="auto"/>
            <w:tcBorders>
              <w:top w:val="nil"/>
              <w:left w:val="nil"/>
              <w:bottom w:val="nil"/>
              <w:right w:val="nil"/>
            </w:tcBorders>
            <w:shd w:val="clear" w:color="auto" w:fill="auto"/>
            <w:noWrap/>
            <w:vAlign w:val="bottom"/>
            <w:hideMark/>
          </w:tcPr>
          <w:p w:rsidR="003F0FB7" w:rsidRPr="00C57FB8" w:rsidRDefault="003F0FB7">
            <w:pPr>
              <w:rPr>
                <w:rFonts w:ascii="Calibri" w:hAnsi="Calibri"/>
                <w:sz w:val="20"/>
                <w:szCs w:val="20"/>
              </w:rPr>
            </w:pPr>
          </w:p>
        </w:tc>
      </w:tr>
    </w:tbl>
    <w:p w:rsidR="003F0FB7" w:rsidRPr="002E3FE1" w:rsidRDefault="003F0FB7" w:rsidP="00540418">
      <w:pPr>
        <w:pStyle w:val="Texto"/>
        <w:spacing w:after="0" w:line="240" w:lineRule="exact"/>
        <w:rPr>
          <w:rFonts w:ascii="Encode Sans" w:hAnsi="Encode Sans" w:cs="DIN Pro Regular"/>
          <w:sz w:val="20"/>
          <w:lang w:val="es-MX"/>
        </w:rPr>
      </w:pPr>
    </w:p>
    <w:p w:rsidR="00AC477E" w:rsidRDefault="00AC477E" w:rsidP="000D5EFE">
      <w:pPr>
        <w:pStyle w:val="Texto"/>
        <w:spacing w:after="0" w:line="240" w:lineRule="exact"/>
        <w:ind w:firstLine="0"/>
        <w:rPr>
          <w:rFonts w:ascii="Encode Sans" w:hAnsi="Encode Sans" w:cs="DIN Pro Regular"/>
          <w:sz w:val="20"/>
        </w:rPr>
      </w:pPr>
    </w:p>
    <w:p w:rsidR="00AC477E" w:rsidRDefault="00AC477E" w:rsidP="000D5EFE">
      <w:pPr>
        <w:pStyle w:val="Texto"/>
        <w:spacing w:after="0" w:line="240" w:lineRule="exact"/>
        <w:ind w:firstLine="0"/>
        <w:rPr>
          <w:rFonts w:ascii="Encode Sans" w:hAnsi="Encode Sans" w:cs="DIN Pro Regular"/>
          <w:sz w:val="20"/>
        </w:rPr>
      </w:pPr>
    </w:p>
    <w:p w:rsidR="000D5EFE" w:rsidRPr="00C57FB8" w:rsidRDefault="000D5EFE" w:rsidP="000D5EFE">
      <w:pPr>
        <w:pStyle w:val="Texto"/>
        <w:spacing w:after="0" w:line="240" w:lineRule="exact"/>
        <w:ind w:firstLine="0"/>
        <w:rPr>
          <w:rFonts w:ascii="Calibri" w:hAnsi="Calibri" w:cs="DIN Pro Regular"/>
          <w:sz w:val="20"/>
        </w:rPr>
      </w:pPr>
      <w:r w:rsidRPr="00C57FB8">
        <w:rPr>
          <w:rFonts w:ascii="Calibri" w:hAnsi="Calibri" w:cs="DIN Pro Regular"/>
          <w:sz w:val="20"/>
        </w:rPr>
        <w:t>Bajo protesta de decir verdad declaramos que los Estados Financieros y sus Notas</w:t>
      </w:r>
      <w:r w:rsidR="00FD2B3A" w:rsidRPr="00C57FB8">
        <w:rPr>
          <w:rFonts w:ascii="Calibri" w:hAnsi="Calibri" w:cs="DIN Pro Regular"/>
          <w:sz w:val="20"/>
        </w:rPr>
        <w:t>,</w:t>
      </w:r>
      <w:r w:rsidRPr="00C57FB8">
        <w:rPr>
          <w:rFonts w:ascii="Calibri" w:hAnsi="Calibri" w:cs="DIN Pro Regular"/>
          <w:sz w:val="20"/>
        </w:rPr>
        <w:t xml:space="preserve"> son razonablemente correctos y</w:t>
      </w:r>
      <w:r w:rsidR="00DF166B" w:rsidRPr="00C57FB8">
        <w:rPr>
          <w:rFonts w:ascii="Calibri" w:hAnsi="Calibri" w:cs="DIN Pro Regular"/>
          <w:sz w:val="20"/>
        </w:rPr>
        <w:t xml:space="preserve"> son</w:t>
      </w:r>
      <w:r w:rsidRPr="00C57FB8">
        <w:rPr>
          <w:rFonts w:ascii="Calibri" w:hAnsi="Calibri" w:cs="DIN Pro Regular"/>
          <w:sz w:val="20"/>
        </w:rPr>
        <w:t xml:space="preserve"> responsabilidad del emisor</w:t>
      </w:r>
    </w:p>
    <w:p w:rsidR="000D5EFE" w:rsidRPr="00C57FB8" w:rsidRDefault="000D5EFE" w:rsidP="00540418">
      <w:pPr>
        <w:pStyle w:val="Texto"/>
        <w:spacing w:after="0" w:line="240" w:lineRule="exact"/>
        <w:rPr>
          <w:rFonts w:ascii="Calibri" w:hAnsi="Calibri" w:cs="DIN Pro Regular"/>
          <w:sz w:val="20"/>
        </w:rPr>
      </w:pPr>
    </w:p>
    <w:p w:rsidR="0091376F" w:rsidRPr="00C57FB8" w:rsidRDefault="0091376F">
      <w:pPr>
        <w:rPr>
          <w:rFonts w:ascii="Calibri" w:hAnsi="Calibri" w:cs="DIN Pro Regular"/>
          <w:sz w:val="20"/>
        </w:rPr>
      </w:pPr>
    </w:p>
    <w:p w:rsidR="005B5BE0" w:rsidRPr="00C57FB8" w:rsidRDefault="005B5BE0" w:rsidP="0091376F">
      <w:pPr>
        <w:pStyle w:val="Texto"/>
        <w:spacing w:after="0" w:line="240" w:lineRule="exact"/>
        <w:ind w:firstLine="0"/>
        <w:jc w:val="center"/>
        <w:rPr>
          <w:rFonts w:ascii="Calibri" w:hAnsi="Calibri" w:cs="DIN Pro Regular"/>
          <w:b/>
          <w:sz w:val="20"/>
          <w:lang w:val="es-MX"/>
        </w:rPr>
      </w:pPr>
    </w:p>
    <w:p w:rsidR="001C5BCF" w:rsidRDefault="001C5BCF" w:rsidP="00B1008E">
      <w:pPr>
        <w:pStyle w:val="Texto"/>
        <w:spacing w:after="0" w:line="240" w:lineRule="exact"/>
        <w:ind w:left="708" w:firstLine="708"/>
        <w:rPr>
          <w:rFonts w:ascii="Calibri" w:hAnsi="Calibri" w:cs="DIN Pro Regular"/>
          <w:sz w:val="22"/>
          <w:szCs w:val="22"/>
        </w:rPr>
      </w:pPr>
    </w:p>
    <w:p w:rsidR="001C5BCF" w:rsidRDefault="001C5BCF" w:rsidP="00B1008E">
      <w:pPr>
        <w:pStyle w:val="Texto"/>
        <w:spacing w:after="0" w:line="240" w:lineRule="exact"/>
        <w:ind w:left="708" w:firstLine="708"/>
        <w:rPr>
          <w:rFonts w:ascii="Calibri" w:hAnsi="Calibri" w:cs="DIN Pro Regular"/>
          <w:sz w:val="22"/>
          <w:szCs w:val="22"/>
        </w:rPr>
      </w:pPr>
    </w:p>
    <w:p w:rsidR="001C5BCF" w:rsidRPr="00C57FB8" w:rsidRDefault="001C5BCF" w:rsidP="00B1008E">
      <w:pPr>
        <w:pStyle w:val="Texto"/>
        <w:spacing w:after="0" w:line="240" w:lineRule="exact"/>
        <w:ind w:left="708" w:firstLine="708"/>
        <w:rPr>
          <w:rFonts w:ascii="Calibri" w:hAnsi="Calibri" w:cs="DIN Pro Regular"/>
          <w:sz w:val="22"/>
          <w:szCs w:val="22"/>
        </w:rPr>
      </w:pPr>
    </w:p>
    <w:p w:rsidR="00B1008E" w:rsidRPr="00C57FB8" w:rsidRDefault="00B1008E" w:rsidP="00B1008E">
      <w:pPr>
        <w:pStyle w:val="Texto"/>
        <w:spacing w:after="0" w:line="240" w:lineRule="exact"/>
        <w:jc w:val="center"/>
        <w:rPr>
          <w:rFonts w:ascii="Calibri" w:hAnsi="Calibri" w:cs="DIN Pro Regular"/>
          <w:sz w:val="22"/>
          <w:szCs w:val="22"/>
        </w:rPr>
      </w:pPr>
    </w:p>
    <w:p w:rsidR="005B5BE0" w:rsidRDefault="005B5BE0" w:rsidP="0091376F">
      <w:pPr>
        <w:pStyle w:val="Texto"/>
        <w:spacing w:after="0" w:line="240" w:lineRule="exact"/>
        <w:ind w:firstLine="0"/>
        <w:jc w:val="center"/>
        <w:rPr>
          <w:rFonts w:ascii="Encode Sans" w:hAnsi="Encode Sans" w:cs="DIN Pro Regular"/>
          <w:b/>
          <w:sz w:val="20"/>
          <w:lang w:val="es-MX"/>
        </w:rPr>
      </w:pPr>
    </w:p>
    <w:p w:rsidR="00731CD0" w:rsidRDefault="00731CD0" w:rsidP="0091376F">
      <w:pPr>
        <w:pStyle w:val="Texto"/>
        <w:spacing w:after="0" w:line="240" w:lineRule="exact"/>
        <w:ind w:firstLine="0"/>
        <w:jc w:val="center"/>
        <w:rPr>
          <w:rFonts w:ascii="Encode Sans" w:hAnsi="Encode Sans" w:cs="DIN Pro Regular"/>
          <w:b/>
          <w:sz w:val="20"/>
          <w:lang w:val="es-MX"/>
        </w:rPr>
      </w:pPr>
    </w:p>
    <w:p w:rsidR="00731CD0" w:rsidRDefault="00731CD0" w:rsidP="0091376F">
      <w:pPr>
        <w:pStyle w:val="Texto"/>
        <w:spacing w:after="0" w:line="240" w:lineRule="exact"/>
        <w:ind w:firstLine="0"/>
        <w:jc w:val="center"/>
        <w:rPr>
          <w:rFonts w:ascii="Encode Sans" w:hAnsi="Encode Sans" w:cs="DIN Pro Regular"/>
          <w:b/>
          <w:sz w:val="20"/>
          <w:lang w:val="es-MX"/>
        </w:rPr>
      </w:pPr>
    </w:p>
    <w:p w:rsidR="00731CD0" w:rsidRDefault="00731CD0" w:rsidP="0091376F">
      <w:pPr>
        <w:pStyle w:val="Texto"/>
        <w:spacing w:after="0" w:line="240" w:lineRule="exact"/>
        <w:ind w:firstLine="0"/>
        <w:jc w:val="center"/>
        <w:rPr>
          <w:rFonts w:ascii="Encode Sans" w:hAnsi="Encode Sans" w:cs="DIN Pro Regular"/>
          <w:b/>
          <w:sz w:val="20"/>
          <w:lang w:val="es-MX"/>
        </w:rPr>
      </w:pPr>
    </w:p>
    <w:p w:rsidR="00731CD0" w:rsidRDefault="00731CD0" w:rsidP="0091376F">
      <w:pPr>
        <w:pStyle w:val="Texto"/>
        <w:spacing w:after="0" w:line="240" w:lineRule="exact"/>
        <w:ind w:firstLine="0"/>
        <w:jc w:val="center"/>
        <w:rPr>
          <w:rFonts w:ascii="Encode Sans" w:hAnsi="Encode Sans" w:cs="DIN Pro Regular"/>
          <w:b/>
          <w:sz w:val="20"/>
          <w:lang w:val="es-MX"/>
        </w:rPr>
      </w:pPr>
    </w:p>
    <w:p w:rsidR="00731CD0" w:rsidRDefault="00731CD0" w:rsidP="0091376F">
      <w:pPr>
        <w:pStyle w:val="Texto"/>
        <w:spacing w:after="0" w:line="240" w:lineRule="exact"/>
        <w:ind w:firstLine="0"/>
        <w:jc w:val="center"/>
        <w:rPr>
          <w:rFonts w:ascii="Encode Sans" w:hAnsi="Encode Sans" w:cs="DIN Pro Regular"/>
          <w:b/>
          <w:sz w:val="20"/>
          <w:lang w:val="es-MX"/>
        </w:rPr>
      </w:pPr>
    </w:p>
    <w:p w:rsidR="00731CD0" w:rsidRDefault="00731CD0" w:rsidP="0091376F">
      <w:pPr>
        <w:pStyle w:val="Texto"/>
        <w:spacing w:after="0" w:line="240" w:lineRule="exact"/>
        <w:ind w:firstLine="0"/>
        <w:jc w:val="center"/>
        <w:rPr>
          <w:rFonts w:ascii="Encode Sans" w:hAnsi="Encode Sans" w:cs="DIN Pro Regular"/>
          <w:b/>
          <w:sz w:val="20"/>
          <w:lang w:val="es-MX"/>
        </w:rPr>
      </w:pPr>
    </w:p>
    <w:p w:rsidR="00093BB1" w:rsidRDefault="00093BB1" w:rsidP="0091376F">
      <w:pPr>
        <w:pStyle w:val="Texto"/>
        <w:spacing w:after="0" w:line="240" w:lineRule="exact"/>
        <w:ind w:firstLine="0"/>
        <w:jc w:val="center"/>
        <w:rPr>
          <w:rFonts w:ascii="Encode Sans" w:hAnsi="Encode Sans" w:cs="DIN Pro Regular"/>
          <w:b/>
          <w:sz w:val="20"/>
          <w:lang w:val="es-MX"/>
        </w:rPr>
      </w:pPr>
    </w:p>
    <w:p w:rsidR="00093BB1" w:rsidRDefault="00093BB1" w:rsidP="0091376F">
      <w:pPr>
        <w:pStyle w:val="Texto"/>
        <w:spacing w:after="0" w:line="240" w:lineRule="exact"/>
        <w:ind w:firstLine="0"/>
        <w:jc w:val="center"/>
        <w:rPr>
          <w:rFonts w:ascii="Encode Sans" w:hAnsi="Encode Sans" w:cs="DIN Pro Regular"/>
          <w:b/>
          <w:sz w:val="20"/>
          <w:lang w:val="es-MX"/>
        </w:rPr>
      </w:pPr>
    </w:p>
    <w:p w:rsidR="0091376F" w:rsidRPr="002E3FE1" w:rsidRDefault="0091376F" w:rsidP="0091376F">
      <w:pPr>
        <w:pStyle w:val="Texto"/>
        <w:spacing w:after="0" w:line="240" w:lineRule="exact"/>
        <w:ind w:firstLine="0"/>
        <w:jc w:val="center"/>
        <w:rPr>
          <w:rFonts w:ascii="Encode Sans" w:hAnsi="Encode Sans" w:cs="DIN Pro Regular"/>
          <w:b/>
          <w:sz w:val="20"/>
          <w:lang w:val="es-MX"/>
        </w:rPr>
      </w:pPr>
      <w:r w:rsidRPr="002E3FE1">
        <w:rPr>
          <w:rFonts w:ascii="Encode Sans" w:hAnsi="Encode Sans" w:cs="DIN Pro Regular"/>
          <w:b/>
          <w:sz w:val="20"/>
          <w:lang w:val="es-MX"/>
        </w:rPr>
        <w:t>c) NOTAS DE GESTIÓN ADMINISTRATIVA</w:t>
      </w:r>
    </w:p>
    <w:p w:rsidR="0091376F" w:rsidRPr="002E3FE1" w:rsidRDefault="0091376F" w:rsidP="0091376F">
      <w:pPr>
        <w:pStyle w:val="Texto"/>
        <w:spacing w:after="0" w:line="240" w:lineRule="exact"/>
        <w:ind w:firstLine="0"/>
        <w:jc w:val="left"/>
        <w:rPr>
          <w:rFonts w:ascii="Encode Sans" w:hAnsi="Encode Sans" w:cs="DIN Pro Regular"/>
          <w:b/>
          <w:sz w:val="20"/>
          <w:lang w:val="es-MX"/>
        </w:rPr>
      </w:pPr>
    </w:p>
    <w:p w:rsidR="0091376F" w:rsidRPr="00A51ABE" w:rsidRDefault="0091376F" w:rsidP="0091376F">
      <w:pPr>
        <w:pStyle w:val="Texto"/>
        <w:spacing w:after="0" w:line="240" w:lineRule="exact"/>
        <w:ind w:firstLine="0"/>
        <w:rPr>
          <w:rFonts w:ascii="Calibri" w:hAnsi="Calibri" w:cs="DIN Pro Regular"/>
          <w:sz w:val="20"/>
        </w:rPr>
      </w:pPr>
      <w:r w:rsidRPr="00A51ABE">
        <w:rPr>
          <w:rFonts w:ascii="Calibri" w:hAnsi="Calibri" w:cs="DIN Pro Regular"/>
          <w:sz w:val="20"/>
          <w:lang w:val="es-MX"/>
        </w:rPr>
        <w:t xml:space="preserve"> 1.Introducción</w:t>
      </w:r>
    </w:p>
    <w:p w:rsidR="0091376F" w:rsidRPr="00A51ABE" w:rsidRDefault="0091376F" w:rsidP="0091376F">
      <w:pPr>
        <w:pStyle w:val="Texto"/>
        <w:spacing w:after="0" w:line="240" w:lineRule="exact"/>
        <w:rPr>
          <w:rFonts w:ascii="Calibri" w:hAnsi="Calibri" w:cs="DIN Pro Regular"/>
          <w:sz w:val="20"/>
          <w:lang w:val="es-MX"/>
        </w:rPr>
      </w:pPr>
    </w:p>
    <w:tbl>
      <w:tblPr>
        <w:tblW w:w="9502" w:type="dxa"/>
        <w:tblInd w:w="80" w:type="dxa"/>
        <w:tblLayout w:type="fixed"/>
        <w:tblCellMar>
          <w:left w:w="70" w:type="dxa"/>
          <w:right w:w="70" w:type="dxa"/>
        </w:tblCellMar>
        <w:tblLook w:val="04A0" w:firstRow="1" w:lastRow="0" w:firstColumn="1" w:lastColumn="0" w:noHBand="0" w:noVBand="1"/>
      </w:tblPr>
      <w:tblGrid>
        <w:gridCol w:w="9502"/>
      </w:tblGrid>
      <w:tr w:rsidR="0091376F" w:rsidRPr="00A51ABE" w:rsidTr="00140E62">
        <w:trPr>
          <w:trHeight w:val="544"/>
        </w:trPr>
        <w:tc>
          <w:tcPr>
            <w:tcW w:w="8637" w:type="dxa"/>
            <w:tcBorders>
              <w:top w:val="nil"/>
              <w:left w:val="nil"/>
              <w:bottom w:val="nil"/>
              <w:right w:val="nil"/>
            </w:tcBorders>
            <w:shd w:val="clear" w:color="auto" w:fill="auto"/>
            <w:vAlign w:val="center"/>
            <w:hideMark/>
          </w:tcPr>
          <w:p w:rsidR="0091376F" w:rsidRPr="00A51ABE" w:rsidRDefault="0091376F" w:rsidP="00140E62">
            <w:pPr>
              <w:jc w:val="both"/>
              <w:rPr>
                <w:rFonts w:ascii="Calibri" w:hAnsi="Calibri" w:cs="DIN Pro Regular"/>
                <w:color w:val="000000"/>
                <w:sz w:val="20"/>
                <w:szCs w:val="20"/>
              </w:rPr>
            </w:pPr>
            <w:r w:rsidRPr="00A51ABE">
              <w:rPr>
                <w:rFonts w:ascii="Calibri" w:hAnsi="Calibri" w:cs="DIN Pro Regular"/>
                <w:color w:val="000000"/>
                <w:sz w:val="20"/>
                <w:szCs w:val="20"/>
              </w:rPr>
              <w:t xml:space="preserve">Los estados financieros de los entes públicos proveen de información financiera a los usuarios de </w:t>
            </w:r>
            <w:proofErr w:type="gramStart"/>
            <w:r w:rsidRPr="00A51ABE">
              <w:rPr>
                <w:rFonts w:ascii="Calibri" w:hAnsi="Calibri" w:cs="DIN Pro Regular"/>
                <w:color w:val="000000"/>
                <w:sz w:val="20"/>
                <w:szCs w:val="20"/>
              </w:rPr>
              <w:t>la misma</w:t>
            </w:r>
            <w:proofErr w:type="gramEnd"/>
            <w:r w:rsidRPr="00A51ABE">
              <w:rPr>
                <w:rFonts w:ascii="Calibri" w:hAnsi="Calibri" w:cs="DIN Pro Regular"/>
                <w:color w:val="000000"/>
                <w:sz w:val="20"/>
                <w:szCs w:val="20"/>
              </w:rPr>
              <w:t>, al congreso y a los ciudadanos.</w:t>
            </w:r>
          </w:p>
        </w:tc>
      </w:tr>
      <w:tr w:rsidR="0091376F" w:rsidRPr="00A51ABE" w:rsidTr="00140E62">
        <w:trPr>
          <w:trHeight w:val="557"/>
        </w:trPr>
        <w:tc>
          <w:tcPr>
            <w:tcW w:w="8637" w:type="dxa"/>
            <w:tcBorders>
              <w:top w:val="nil"/>
              <w:left w:val="nil"/>
              <w:bottom w:val="nil"/>
              <w:right w:val="nil"/>
            </w:tcBorders>
            <w:shd w:val="clear" w:color="auto" w:fill="auto"/>
            <w:vAlign w:val="center"/>
            <w:hideMark/>
          </w:tcPr>
          <w:p w:rsidR="0091376F" w:rsidRPr="00A51ABE" w:rsidRDefault="0091376F" w:rsidP="00140E62">
            <w:pPr>
              <w:jc w:val="both"/>
              <w:rPr>
                <w:rFonts w:ascii="Calibri" w:hAnsi="Calibri" w:cs="DIN Pro Regular"/>
                <w:color w:val="000000"/>
                <w:sz w:val="20"/>
                <w:szCs w:val="20"/>
              </w:rPr>
            </w:pPr>
            <w:r w:rsidRPr="00A51ABE">
              <w:rPr>
                <w:rFonts w:ascii="Calibri" w:hAnsi="Calibri" w:cs="DIN Pro Regular"/>
                <w:color w:val="000000"/>
                <w:sz w:val="20"/>
                <w:szCs w:val="20"/>
              </w:rPr>
              <w:t xml:space="preserve">El objetivo de este documento es la revelación del contexto y de los aspectos económicos-financieros más relevantes que influyeron en las decisiones del periodo, y que se consideraron en la elaboración de </w:t>
            </w:r>
            <w:proofErr w:type="gramStart"/>
            <w:r w:rsidRPr="00A51ABE">
              <w:rPr>
                <w:rFonts w:ascii="Calibri" w:hAnsi="Calibri" w:cs="DIN Pro Regular"/>
                <w:color w:val="000000"/>
                <w:sz w:val="20"/>
                <w:szCs w:val="20"/>
              </w:rPr>
              <w:t>los mismos</w:t>
            </w:r>
            <w:proofErr w:type="gramEnd"/>
            <w:r w:rsidRPr="00A51ABE">
              <w:rPr>
                <w:rFonts w:ascii="Calibri" w:hAnsi="Calibri" w:cs="DIN Pro Regular"/>
                <w:color w:val="000000"/>
                <w:sz w:val="20"/>
                <w:szCs w:val="20"/>
              </w:rPr>
              <w:t xml:space="preserve"> para su mayor comprensión.</w:t>
            </w:r>
          </w:p>
        </w:tc>
      </w:tr>
    </w:tbl>
    <w:p w:rsidR="00AC477E" w:rsidRPr="00A51ABE" w:rsidRDefault="00AC477E" w:rsidP="00AC477E">
      <w:pPr>
        <w:rPr>
          <w:rFonts w:ascii="Calibri" w:hAnsi="Calibri" w:cs="DIN Pro Regular"/>
          <w:sz w:val="20"/>
        </w:rPr>
      </w:pPr>
    </w:p>
    <w:p w:rsidR="00540418" w:rsidRPr="00A51ABE" w:rsidRDefault="00540418" w:rsidP="00AC477E">
      <w:pPr>
        <w:rPr>
          <w:rFonts w:ascii="Calibri" w:hAnsi="Calibri" w:cs="DIN Pro Regular"/>
          <w:sz w:val="20"/>
        </w:rPr>
      </w:pPr>
      <w:r w:rsidRPr="00A51ABE">
        <w:rPr>
          <w:rFonts w:ascii="Calibri" w:hAnsi="Calibri" w:cs="DIN Pro Regular"/>
          <w:sz w:val="20"/>
        </w:rPr>
        <w:t>2.Panorama Económico y Financiero</w:t>
      </w:r>
    </w:p>
    <w:p w:rsidR="00AC477E" w:rsidRPr="00A51ABE" w:rsidRDefault="00AC477E" w:rsidP="00AC477E">
      <w:pPr>
        <w:rPr>
          <w:rFonts w:ascii="Calibri" w:hAnsi="Calibri" w:cs="DIN Pro Regular"/>
          <w:sz w:val="20"/>
        </w:rPr>
      </w:pPr>
    </w:p>
    <w:p w:rsidR="00B918AE" w:rsidRPr="00A51ABE" w:rsidRDefault="001F52E6" w:rsidP="00463ABD">
      <w:pPr>
        <w:pStyle w:val="Texto"/>
        <w:spacing w:after="0" w:line="240" w:lineRule="exact"/>
        <w:ind w:firstLine="0"/>
        <w:rPr>
          <w:rFonts w:ascii="Calibri" w:hAnsi="Calibri" w:cs="DIN Pro Regular"/>
          <w:sz w:val="20"/>
          <w:lang w:val="es-MX"/>
        </w:rPr>
      </w:pPr>
      <w:r w:rsidRPr="00A51ABE">
        <w:rPr>
          <w:rFonts w:ascii="Calibri" w:hAnsi="Calibri" w:cs="DIN Pro Regular"/>
          <w:color w:val="000000"/>
          <w:sz w:val="20"/>
          <w:lang w:eastAsia="es-MX"/>
        </w:rPr>
        <w:t xml:space="preserve">El organismo se encuentra actualmente operando sin estructura autorizada, este se encuentra trabajando </w:t>
      </w:r>
      <w:r w:rsidR="00463ABD" w:rsidRPr="00A51ABE">
        <w:rPr>
          <w:rFonts w:ascii="Calibri" w:hAnsi="Calibri" w:cs="DIN Pro Regular"/>
          <w:color w:val="000000"/>
          <w:sz w:val="20"/>
          <w:lang w:eastAsia="es-MX"/>
        </w:rPr>
        <w:t xml:space="preserve">     </w:t>
      </w:r>
      <w:r w:rsidRPr="00A51ABE">
        <w:rPr>
          <w:rFonts w:ascii="Calibri" w:hAnsi="Calibri" w:cs="DIN Pro Regular"/>
          <w:color w:val="000000"/>
          <w:sz w:val="20"/>
          <w:lang w:eastAsia="es-MX"/>
        </w:rPr>
        <w:t>con la plantilla del instituto de reclutamiento y formación policial dependiente de la secretaria de seguridad pública., de seguir así y no se define la manera de operar del organismo, su funcionamiento y panorama no se podrán plantear orientadas hacia el crecimiento de este.</w:t>
      </w:r>
    </w:p>
    <w:p w:rsidR="00B918AE" w:rsidRPr="00A51ABE" w:rsidRDefault="00B918AE" w:rsidP="00463ABD">
      <w:pPr>
        <w:pStyle w:val="Texto"/>
        <w:spacing w:after="0" w:line="240" w:lineRule="exact"/>
        <w:rPr>
          <w:rFonts w:ascii="Calibri" w:hAnsi="Calibri" w:cs="DIN Pro Regular"/>
          <w:sz w:val="20"/>
          <w:lang w:val="es-MX"/>
        </w:rPr>
      </w:pPr>
    </w:p>
    <w:p w:rsidR="00540418" w:rsidRPr="00A51ABE" w:rsidRDefault="00463ABD" w:rsidP="00463ABD">
      <w:pPr>
        <w:pStyle w:val="Texto"/>
        <w:spacing w:after="0" w:line="240" w:lineRule="exact"/>
        <w:ind w:firstLine="0"/>
        <w:rPr>
          <w:rFonts w:ascii="Calibri" w:hAnsi="Calibri" w:cs="DIN Pro Regular"/>
          <w:sz w:val="20"/>
          <w:lang w:val="es-MX"/>
        </w:rPr>
      </w:pPr>
      <w:r w:rsidRPr="00A51ABE">
        <w:rPr>
          <w:rFonts w:ascii="Calibri" w:hAnsi="Calibri" w:cs="DIN Pro Regular"/>
          <w:sz w:val="20"/>
          <w:lang w:val="es-MX"/>
        </w:rPr>
        <w:t xml:space="preserve">  </w:t>
      </w:r>
      <w:r w:rsidR="00540418" w:rsidRPr="00A51ABE">
        <w:rPr>
          <w:rFonts w:ascii="Calibri" w:hAnsi="Calibri" w:cs="DIN Pro Regular"/>
          <w:sz w:val="20"/>
          <w:lang w:val="es-MX"/>
        </w:rPr>
        <w:t>3.Autorización e Historia</w:t>
      </w:r>
    </w:p>
    <w:tbl>
      <w:tblPr>
        <w:tblW w:w="9502" w:type="dxa"/>
        <w:tblInd w:w="80" w:type="dxa"/>
        <w:tblLayout w:type="fixed"/>
        <w:tblCellMar>
          <w:left w:w="70" w:type="dxa"/>
          <w:right w:w="70" w:type="dxa"/>
        </w:tblCellMar>
        <w:tblLook w:val="04A0" w:firstRow="1" w:lastRow="0" w:firstColumn="1" w:lastColumn="0" w:noHBand="0" w:noVBand="1"/>
      </w:tblPr>
      <w:tblGrid>
        <w:gridCol w:w="3710"/>
        <w:gridCol w:w="1463"/>
        <w:gridCol w:w="4329"/>
      </w:tblGrid>
      <w:tr w:rsidR="001F52E6" w:rsidRPr="00A51ABE" w:rsidTr="00140E62">
        <w:trPr>
          <w:trHeight w:val="272"/>
        </w:trPr>
        <w:tc>
          <w:tcPr>
            <w:tcW w:w="8637" w:type="dxa"/>
            <w:gridSpan w:val="3"/>
            <w:tcBorders>
              <w:top w:val="nil"/>
              <w:left w:val="nil"/>
              <w:bottom w:val="nil"/>
              <w:right w:val="nil"/>
            </w:tcBorders>
            <w:shd w:val="clear" w:color="auto" w:fill="auto"/>
            <w:noWrap/>
            <w:vAlign w:val="center"/>
            <w:hideMark/>
          </w:tcPr>
          <w:p w:rsidR="001F52E6" w:rsidRPr="00A51ABE" w:rsidRDefault="001F52E6" w:rsidP="00140E62">
            <w:pPr>
              <w:rPr>
                <w:rFonts w:ascii="Calibri" w:hAnsi="Calibri" w:cs="DIN Pro Regular"/>
                <w:color w:val="000000"/>
                <w:sz w:val="20"/>
                <w:szCs w:val="20"/>
              </w:rPr>
            </w:pPr>
            <w:r w:rsidRPr="00A51ABE">
              <w:rPr>
                <w:rFonts w:ascii="Calibri" w:hAnsi="Calibri" w:cs="DIN Pro Regular"/>
                <w:color w:val="000000"/>
                <w:sz w:val="20"/>
                <w:szCs w:val="20"/>
              </w:rPr>
              <w:t>La Universidad de Seguridad y Justicia de Tamaulipas fue creada mediante decreto gubernamental el día 25 de noviembre de 2014</w:t>
            </w:r>
          </w:p>
        </w:tc>
      </w:tr>
      <w:tr w:rsidR="001F52E6" w:rsidRPr="00A51ABE" w:rsidTr="00140E62">
        <w:trPr>
          <w:gridAfter w:val="1"/>
          <w:wAfter w:w="865" w:type="dxa"/>
          <w:trHeight w:val="94"/>
        </w:trPr>
        <w:tc>
          <w:tcPr>
            <w:tcW w:w="3372" w:type="dxa"/>
            <w:tcBorders>
              <w:top w:val="nil"/>
              <w:left w:val="nil"/>
              <w:bottom w:val="nil"/>
              <w:right w:val="nil"/>
            </w:tcBorders>
            <w:shd w:val="clear" w:color="auto" w:fill="auto"/>
            <w:noWrap/>
            <w:vAlign w:val="bottom"/>
            <w:hideMark/>
          </w:tcPr>
          <w:p w:rsidR="001F52E6" w:rsidRPr="00A51ABE" w:rsidRDefault="001F52E6" w:rsidP="00140E62">
            <w:pPr>
              <w:rPr>
                <w:rFonts w:ascii="Calibri" w:hAnsi="Calibri" w:cs="DIN Pro Regular"/>
                <w:color w:val="000000"/>
                <w:sz w:val="20"/>
                <w:szCs w:val="20"/>
              </w:rPr>
            </w:pPr>
          </w:p>
        </w:tc>
        <w:tc>
          <w:tcPr>
            <w:tcW w:w="1330" w:type="dxa"/>
            <w:tcBorders>
              <w:top w:val="nil"/>
              <w:left w:val="nil"/>
              <w:bottom w:val="nil"/>
              <w:right w:val="nil"/>
            </w:tcBorders>
            <w:shd w:val="clear" w:color="auto" w:fill="auto"/>
            <w:noWrap/>
            <w:vAlign w:val="bottom"/>
            <w:hideMark/>
          </w:tcPr>
          <w:p w:rsidR="001F52E6" w:rsidRPr="00A51ABE" w:rsidRDefault="001F52E6" w:rsidP="00140E62">
            <w:pPr>
              <w:rPr>
                <w:rFonts w:ascii="Calibri" w:hAnsi="Calibri" w:cs="DIN Pro Regular"/>
                <w:sz w:val="20"/>
                <w:szCs w:val="20"/>
              </w:rPr>
            </w:pPr>
          </w:p>
        </w:tc>
      </w:tr>
      <w:tr w:rsidR="001F52E6" w:rsidRPr="00A51ABE" w:rsidTr="00140E62">
        <w:trPr>
          <w:gridAfter w:val="1"/>
          <w:wAfter w:w="865" w:type="dxa"/>
          <w:trHeight w:val="272"/>
        </w:trPr>
        <w:tc>
          <w:tcPr>
            <w:tcW w:w="4702" w:type="dxa"/>
            <w:gridSpan w:val="2"/>
            <w:tcBorders>
              <w:top w:val="nil"/>
              <w:left w:val="nil"/>
              <w:bottom w:val="nil"/>
              <w:right w:val="nil"/>
            </w:tcBorders>
            <w:shd w:val="clear" w:color="auto" w:fill="auto"/>
            <w:noWrap/>
            <w:vAlign w:val="center"/>
            <w:hideMark/>
          </w:tcPr>
          <w:p w:rsidR="001F52E6" w:rsidRPr="00A51ABE" w:rsidRDefault="001F52E6" w:rsidP="00140E62">
            <w:pPr>
              <w:rPr>
                <w:rFonts w:ascii="Calibri" w:hAnsi="Calibri" w:cs="DIN Pro Regular"/>
                <w:color w:val="000000"/>
                <w:sz w:val="20"/>
                <w:szCs w:val="20"/>
              </w:rPr>
            </w:pPr>
            <w:r w:rsidRPr="00A51ABE">
              <w:rPr>
                <w:rFonts w:ascii="Calibri" w:hAnsi="Calibri" w:cs="DIN Pro Regular"/>
                <w:color w:val="000000"/>
                <w:sz w:val="20"/>
                <w:szCs w:val="20"/>
              </w:rPr>
              <w:t xml:space="preserve">A la fecha no ha sufrido cambios en su estructura. </w:t>
            </w:r>
          </w:p>
        </w:tc>
      </w:tr>
    </w:tbl>
    <w:p w:rsidR="001F52E6" w:rsidRPr="005B5BE0" w:rsidRDefault="001F52E6" w:rsidP="001F52E6">
      <w:pPr>
        <w:pStyle w:val="Texto"/>
        <w:spacing w:after="0" w:line="240" w:lineRule="exact"/>
        <w:ind w:firstLine="0"/>
        <w:rPr>
          <w:rFonts w:asciiTheme="minorHAnsi" w:hAnsiTheme="minorHAnsi" w:cs="DIN Pro Regular"/>
          <w:sz w:val="20"/>
          <w:lang w:val="es-MX"/>
        </w:rPr>
      </w:pPr>
    </w:p>
    <w:p w:rsidR="001F52E6" w:rsidRPr="005B5BE0" w:rsidRDefault="001F52E6" w:rsidP="001F52E6">
      <w:pPr>
        <w:pStyle w:val="Texto"/>
        <w:spacing w:after="0" w:line="240" w:lineRule="exact"/>
        <w:ind w:firstLine="0"/>
        <w:rPr>
          <w:rFonts w:asciiTheme="minorHAnsi" w:hAnsiTheme="minorHAnsi" w:cs="DIN Pro Regular"/>
          <w:sz w:val="20"/>
          <w:lang w:val="es-MX"/>
        </w:rPr>
      </w:pPr>
    </w:p>
    <w:p w:rsidR="00540418" w:rsidRPr="00A51ABE" w:rsidRDefault="00540418" w:rsidP="00540418">
      <w:pPr>
        <w:pStyle w:val="Texto"/>
        <w:spacing w:after="0" w:line="240" w:lineRule="exact"/>
        <w:rPr>
          <w:rFonts w:ascii="Calibri" w:hAnsi="Calibri" w:cs="DIN Pro Regular"/>
          <w:b/>
          <w:bCs/>
          <w:sz w:val="20"/>
          <w:lang w:val="es-MX"/>
        </w:rPr>
      </w:pPr>
      <w:r w:rsidRPr="00A51ABE">
        <w:rPr>
          <w:rFonts w:ascii="Calibri" w:hAnsi="Calibri" w:cs="DIN Pro Regular"/>
          <w:b/>
          <w:bCs/>
          <w:sz w:val="20"/>
          <w:lang w:val="es-MX"/>
        </w:rPr>
        <w:t>4.</w:t>
      </w:r>
      <w:r w:rsidRPr="00A51ABE">
        <w:rPr>
          <w:rFonts w:ascii="Calibri" w:hAnsi="Calibri" w:cs="DIN Pro Regular"/>
          <w:b/>
          <w:bCs/>
          <w:sz w:val="20"/>
          <w:lang w:val="es-MX"/>
        </w:rPr>
        <w:tab/>
      </w:r>
      <w:r w:rsidRPr="004E544D">
        <w:rPr>
          <w:rFonts w:ascii="Encode Sans" w:hAnsi="Encode Sans" w:cs="DIN Pro Regular"/>
          <w:b/>
          <w:bCs/>
          <w:sz w:val="20"/>
          <w:lang w:val="es-MX"/>
        </w:rPr>
        <w:t>Organización y Objeto Social</w:t>
      </w:r>
    </w:p>
    <w:p w:rsidR="001F52E6" w:rsidRPr="00A51ABE" w:rsidRDefault="001F52E6" w:rsidP="002C576A">
      <w:pPr>
        <w:pStyle w:val="Texto"/>
        <w:spacing w:after="0" w:line="240" w:lineRule="exact"/>
        <w:rPr>
          <w:rFonts w:ascii="Calibri" w:hAnsi="Calibri" w:cs="DIN Pro Regular"/>
          <w:b/>
          <w:bCs/>
          <w:sz w:val="20"/>
          <w:lang w:val="es-MX"/>
        </w:rPr>
      </w:pPr>
    </w:p>
    <w:tbl>
      <w:tblPr>
        <w:tblW w:w="10655" w:type="dxa"/>
        <w:tblLayout w:type="fixed"/>
        <w:tblCellMar>
          <w:left w:w="70" w:type="dxa"/>
          <w:right w:w="70" w:type="dxa"/>
        </w:tblCellMar>
        <w:tblLook w:val="04A0" w:firstRow="1" w:lastRow="0" w:firstColumn="1" w:lastColumn="0" w:noHBand="0" w:noVBand="1"/>
      </w:tblPr>
      <w:tblGrid>
        <w:gridCol w:w="3781"/>
        <w:gridCol w:w="1538"/>
        <w:gridCol w:w="4366"/>
        <w:gridCol w:w="970"/>
      </w:tblGrid>
      <w:tr w:rsidR="00463ABD" w:rsidRPr="00A51ABE" w:rsidTr="00AC477E">
        <w:trPr>
          <w:gridAfter w:val="1"/>
          <w:wAfter w:w="970" w:type="dxa"/>
          <w:trHeight w:val="315"/>
        </w:trPr>
        <w:tc>
          <w:tcPr>
            <w:tcW w:w="9685" w:type="dxa"/>
            <w:gridSpan w:val="3"/>
            <w:tcBorders>
              <w:top w:val="single" w:sz="8" w:space="0" w:color="auto"/>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p>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La Universidad de Seguridad y Justicia de Tamaulipas tiene por objeto:</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Impartir planes y programas académicos en los niveles de educación superior: Técnico Superior Universitario, Licenciatura, Especialización, Maestría y doctorado;</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 xml:space="preserve">Proporcionar capacitación para el desarrollo de los integrantes de las Instituciones de los </w:t>
            </w:r>
          </w:p>
        </w:tc>
      </w:tr>
      <w:tr w:rsidR="00463ABD" w:rsidRPr="00A51ABE" w:rsidTr="00AC477E">
        <w:trPr>
          <w:gridAfter w:val="2"/>
          <w:wAfter w:w="5336" w:type="dxa"/>
          <w:trHeight w:val="252"/>
        </w:trPr>
        <w:tc>
          <w:tcPr>
            <w:tcW w:w="5319" w:type="dxa"/>
            <w:gridSpan w:val="2"/>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sistemas de seguridad pública y de justicia;</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Desarrollar estudios y proyectos de investigación aplicados a las áreas que conforman los sistemas de seguridad pública y de justicia;</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Diseñar y ejecutar los planes y programas para formación, actualización, especialización y profesionalización de los aspirantes e integrantes de las instituciones de Seguridad</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y Justicia del Estado.</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Establecer programas de vinculación con los sectores público, privado y social, para contribuir con el desarrollo de la comunidad.</w:t>
            </w:r>
          </w:p>
        </w:tc>
      </w:tr>
      <w:tr w:rsidR="00463ABD" w:rsidRPr="00A51ABE" w:rsidTr="00AC477E">
        <w:trPr>
          <w:trHeight w:val="252"/>
        </w:trPr>
        <w:tc>
          <w:tcPr>
            <w:tcW w:w="10655" w:type="dxa"/>
            <w:gridSpan w:val="4"/>
            <w:tcBorders>
              <w:top w:val="nil"/>
              <w:left w:val="nil"/>
              <w:bottom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 xml:space="preserve">Realizar convenios de coordinación con otras instituciones públicas o privadas nacionales o </w:t>
            </w:r>
          </w:p>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extranjeras, para</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sz w:val="20"/>
                <w:szCs w:val="20"/>
              </w:rPr>
            </w:pPr>
            <w:r w:rsidRPr="00A51ABE">
              <w:rPr>
                <w:rFonts w:ascii="Calibri" w:hAnsi="Calibri" w:cs="DIN Pro Regular"/>
                <w:color w:val="000000"/>
                <w:sz w:val="20"/>
                <w:szCs w:val="20"/>
              </w:rPr>
              <w:t xml:space="preserve">Diversos fines académicos y culturales. </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Difundir conocimiento, valores y cultura a través de la extensión académica y la formación; y</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Cualquier otro que permita consolidar su modelo educativo.</w:t>
            </w: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center"/>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El ejercicio fiscal de la información financiera corresponde a 2021</w:t>
            </w:r>
          </w:p>
        </w:tc>
      </w:tr>
      <w:tr w:rsidR="00463ABD" w:rsidRPr="00A51ABE" w:rsidTr="00AC477E">
        <w:trPr>
          <w:gridAfter w:val="3"/>
          <w:wAfter w:w="6874" w:type="dxa"/>
          <w:trHeight w:val="126"/>
        </w:trPr>
        <w:tc>
          <w:tcPr>
            <w:tcW w:w="3781" w:type="dxa"/>
            <w:tcBorders>
              <w:top w:val="nil"/>
              <w:left w:val="nil"/>
              <w:bottom w:val="nil"/>
              <w:right w:val="nil"/>
            </w:tcBorders>
            <w:shd w:val="clear" w:color="auto" w:fill="auto"/>
            <w:noWrap/>
            <w:vAlign w:val="bottom"/>
            <w:hideMark/>
          </w:tcPr>
          <w:p w:rsidR="00463ABD" w:rsidRPr="00A51ABE" w:rsidRDefault="00463ABD" w:rsidP="00140E62">
            <w:pPr>
              <w:rPr>
                <w:rFonts w:ascii="Calibri" w:hAnsi="Calibri" w:cs="DIN Pro Regular"/>
                <w:sz w:val="20"/>
                <w:szCs w:val="20"/>
              </w:rPr>
            </w:pP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bottom"/>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La institución es un Organismo Público Descentralizado del Gobierno del Estado de Tamaulipas, creado por decreto.</w:t>
            </w:r>
          </w:p>
        </w:tc>
      </w:tr>
      <w:tr w:rsidR="00463ABD" w:rsidRPr="00A51ABE" w:rsidTr="00AC477E">
        <w:trPr>
          <w:gridAfter w:val="3"/>
          <w:wAfter w:w="6874" w:type="dxa"/>
          <w:trHeight w:val="151"/>
        </w:trPr>
        <w:tc>
          <w:tcPr>
            <w:tcW w:w="3781" w:type="dxa"/>
            <w:tcBorders>
              <w:top w:val="nil"/>
              <w:left w:val="nil"/>
              <w:bottom w:val="nil"/>
              <w:right w:val="nil"/>
            </w:tcBorders>
            <w:shd w:val="clear" w:color="auto" w:fill="auto"/>
            <w:noWrap/>
            <w:vAlign w:val="bottom"/>
            <w:hideMark/>
          </w:tcPr>
          <w:p w:rsidR="00463ABD" w:rsidRPr="00A51ABE" w:rsidRDefault="00463ABD" w:rsidP="00140E62">
            <w:pPr>
              <w:rPr>
                <w:rFonts w:ascii="Calibri" w:hAnsi="Calibri" w:cs="DIN Pro Regular"/>
                <w:color w:val="000000"/>
                <w:sz w:val="20"/>
                <w:szCs w:val="20"/>
              </w:rPr>
            </w:pPr>
          </w:p>
        </w:tc>
      </w:tr>
      <w:tr w:rsidR="00463ABD" w:rsidRPr="00A51ABE" w:rsidTr="00AC477E">
        <w:trPr>
          <w:gridAfter w:val="1"/>
          <w:wAfter w:w="970" w:type="dxa"/>
          <w:trHeight w:val="252"/>
        </w:trPr>
        <w:tc>
          <w:tcPr>
            <w:tcW w:w="9685" w:type="dxa"/>
            <w:gridSpan w:val="3"/>
            <w:tcBorders>
              <w:top w:val="nil"/>
              <w:left w:val="nil"/>
              <w:bottom w:val="nil"/>
              <w:right w:val="nil"/>
            </w:tcBorders>
            <w:shd w:val="clear" w:color="auto" w:fill="auto"/>
            <w:noWrap/>
            <w:vAlign w:val="bottom"/>
            <w:hideMark/>
          </w:tcPr>
          <w:p w:rsidR="00463ABD" w:rsidRPr="00A51ABE" w:rsidRDefault="00463ABD" w:rsidP="00140E62">
            <w:pPr>
              <w:rPr>
                <w:rFonts w:ascii="Calibri" w:hAnsi="Calibri" w:cs="DIN Pro Regular"/>
                <w:color w:val="000000"/>
                <w:sz w:val="20"/>
                <w:szCs w:val="20"/>
              </w:rPr>
            </w:pPr>
            <w:r w:rsidRPr="00A51ABE">
              <w:rPr>
                <w:rFonts w:ascii="Calibri" w:hAnsi="Calibri" w:cs="DIN Pro Regular"/>
                <w:color w:val="000000"/>
                <w:sz w:val="20"/>
                <w:szCs w:val="20"/>
              </w:rPr>
              <w:t>Sus obligaciones fiscales son como Persona Moral con fines no lucrativos y prácticamente funge como retenedor.</w:t>
            </w:r>
          </w:p>
        </w:tc>
      </w:tr>
      <w:tr w:rsidR="00463ABD" w:rsidRPr="00A51ABE" w:rsidTr="00AC477E">
        <w:trPr>
          <w:gridAfter w:val="3"/>
          <w:wAfter w:w="6874" w:type="dxa"/>
          <w:trHeight w:val="151"/>
        </w:trPr>
        <w:tc>
          <w:tcPr>
            <w:tcW w:w="3781" w:type="dxa"/>
            <w:tcBorders>
              <w:top w:val="nil"/>
              <w:left w:val="nil"/>
              <w:bottom w:val="nil"/>
              <w:right w:val="nil"/>
            </w:tcBorders>
            <w:shd w:val="clear" w:color="auto" w:fill="auto"/>
            <w:noWrap/>
            <w:vAlign w:val="bottom"/>
            <w:hideMark/>
          </w:tcPr>
          <w:p w:rsidR="00463ABD" w:rsidRDefault="00463ABD" w:rsidP="00140E62">
            <w:pPr>
              <w:rPr>
                <w:rFonts w:ascii="Calibri" w:hAnsi="Calibri" w:cs="DIN Pro Regular"/>
                <w:color w:val="000000"/>
                <w:sz w:val="20"/>
                <w:szCs w:val="20"/>
              </w:rPr>
            </w:pPr>
          </w:p>
          <w:p w:rsidR="001C5BCF" w:rsidRDefault="001C5BCF" w:rsidP="00140E62">
            <w:pPr>
              <w:rPr>
                <w:rFonts w:ascii="Calibri" w:hAnsi="Calibri" w:cs="DIN Pro Regular"/>
                <w:color w:val="000000"/>
                <w:sz w:val="20"/>
                <w:szCs w:val="20"/>
              </w:rPr>
            </w:pPr>
          </w:p>
          <w:p w:rsidR="001C5BCF" w:rsidRPr="00A51ABE" w:rsidRDefault="001C5BCF" w:rsidP="00140E62">
            <w:pPr>
              <w:rPr>
                <w:rFonts w:ascii="Calibri" w:hAnsi="Calibri" w:cs="DIN Pro Regular"/>
                <w:color w:val="000000"/>
                <w:sz w:val="20"/>
                <w:szCs w:val="20"/>
              </w:rPr>
            </w:pPr>
          </w:p>
          <w:p w:rsidR="00463ABD" w:rsidRPr="00A51ABE" w:rsidRDefault="00463ABD" w:rsidP="00140E62">
            <w:pPr>
              <w:rPr>
                <w:rFonts w:ascii="Calibri" w:hAnsi="Calibri" w:cs="DIN Pro Regular"/>
                <w:color w:val="000000"/>
                <w:sz w:val="20"/>
                <w:szCs w:val="20"/>
              </w:rPr>
            </w:pPr>
          </w:p>
        </w:tc>
      </w:tr>
      <w:tr w:rsidR="00463ABD" w:rsidRPr="005B5BE0" w:rsidTr="00AC477E">
        <w:trPr>
          <w:gridAfter w:val="3"/>
          <w:wAfter w:w="6874" w:type="dxa"/>
          <w:trHeight w:val="252"/>
        </w:trPr>
        <w:tc>
          <w:tcPr>
            <w:tcW w:w="3781" w:type="dxa"/>
            <w:tcBorders>
              <w:top w:val="nil"/>
              <w:left w:val="nil"/>
              <w:bottom w:val="nil"/>
              <w:right w:val="nil"/>
            </w:tcBorders>
            <w:shd w:val="clear" w:color="auto" w:fill="auto"/>
            <w:noWrap/>
            <w:vAlign w:val="bottom"/>
            <w:hideMark/>
          </w:tcPr>
          <w:p w:rsidR="00463ABD" w:rsidRPr="00A732F3" w:rsidRDefault="00463ABD" w:rsidP="00140E62">
            <w:pPr>
              <w:rPr>
                <w:rFonts w:ascii="Calibri" w:hAnsi="Calibri" w:cs="DIN Pro Regular"/>
                <w:color w:val="000000"/>
                <w:sz w:val="20"/>
                <w:szCs w:val="20"/>
              </w:rPr>
            </w:pPr>
            <w:r w:rsidRPr="00A732F3">
              <w:rPr>
                <w:rFonts w:ascii="Calibri" w:hAnsi="Calibri" w:cs="DIN Pro Regular"/>
                <w:color w:val="000000"/>
                <w:sz w:val="20"/>
                <w:szCs w:val="20"/>
              </w:rPr>
              <w:lastRenderedPageBreak/>
              <w:t>Su Estructura orgánica es en el siguiente orden:</w:t>
            </w:r>
          </w:p>
          <w:p w:rsidR="00463ABD" w:rsidRPr="00A732F3" w:rsidRDefault="00463ABD" w:rsidP="00140E62">
            <w:pPr>
              <w:rPr>
                <w:rFonts w:ascii="Calibri" w:hAnsi="Calibri" w:cs="DIN Pro Regular"/>
                <w:sz w:val="20"/>
                <w:szCs w:val="20"/>
              </w:rPr>
            </w:pPr>
          </w:p>
        </w:tc>
      </w:tr>
      <w:tr w:rsidR="00463ABD" w:rsidRPr="005B5BE0" w:rsidTr="00AC477E">
        <w:trPr>
          <w:gridAfter w:val="3"/>
          <w:wAfter w:w="6874" w:type="dxa"/>
          <w:trHeight w:val="252"/>
        </w:trPr>
        <w:tc>
          <w:tcPr>
            <w:tcW w:w="3781" w:type="dxa"/>
            <w:tcBorders>
              <w:top w:val="nil"/>
              <w:left w:val="nil"/>
              <w:bottom w:val="nil"/>
              <w:right w:val="nil"/>
            </w:tcBorders>
            <w:shd w:val="clear" w:color="auto" w:fill="auto"/>
            <w:noWrap/>
            <w:vAlign w:val="bottom"/>
            <w:hideMark/>
          </w:tcPr>
          <w:p w:rsidR="00463ABD" w:rsidRPr="00A732F3" w:rsidRDefault="00463ABD" w:rsidP="00140E62">
            <w:pPr>
              <w:rPr>
                <w:rFonts w:ascii="Calibri" w:hAnsi="Calibri" w:cs="DIN Pro Regular"/>
                <w:color w:val="000000"/>
                <w:sz w:val="20"/>
                <w:szCs w:val="20"/>
              </w:rPr>
            </w:pPr>
            <w:r w:rsidRPr="00A732F3">
              <w:rPr>
                <w:rFonts w:ascii="Calibri" w:hAnsi="Calibri" w:cs="DIN Pro Regular"/>
                <w:color w:val="000000"/>
                <w:sz w:val="20"/>
                <w:szCs w:val="20"/>
              </w:rPr>
              <w:t>Junta Directiva</w:t>
            </w:r>
          </w:p>
        </w:tc>
      </w:tr>
      <w:tr w:rsidR="00463ABD" w:rsidRPr="005B5BE0" w:rsidTr="00AC477E">
        <w:trPr>
          <w:gridAfter w:val="3"/>
          <w:wAfter w:w="6874" w:type="dxa"/>
          <w:trHeight w:val="252"/>
        </w:trPr>
        <w:tc>
          <w:tcPr>
            <w:tcW w:w="3781" w:type="dxa"/>
            <w:tcBorders>
              <w:top w:val="nil"/>
              <w:left w:val="nil"/>
              <w:bottom w:val="nil"/>
              <w:right w:val="nil"/>
            </w:tcBorders>
            <w:shd w:val="clear" w:color="auto" w:fill="auto"/>
            <w:noWrap/>
            <w:vAlign w:val="bottom"/>
            <w:hideMark/>
          </w:tcPr>
          <w:p w:rsidR="00463ABD" w:rsidRPr="00A732F3" w:rsidRDefault="00463ABD" w:rsidP="00140E62">
            <w:pPr>
              <w:rPr>
                <w:rFonts w:ascii="Calibri" w:hAnsi="Calibri" w:cs="DIN Pro Regular"/>
                <w:color w:val="000000"/>
                <w:sz w:val="20"/>
                <w:szCs w:val="20"/>
              </w:rPr>
            </w:pPr>
            <w:r w:rsidRPr="00A732F3">
              <w:rPr>
                <w:rFonts w:ascii="Calibri" w:hAnsi="Calibri" w:cs="DIN Pro Regular"/>
                <w:color w:val="000000"/>
                <w:sz w:val="20"/>
                <w:szCs w:val="20"/>
              </w:rPr>
              <w:t>Rector</w:t>
            </w:r>
          </w:p>
        </w:tc>
      </w:tr>
      <w:tr w:rsidR="00463ABD" w:rsidRPr="005B5BE0" w:rsidTr="00AC477E">
        <w:trPr>
          <w:gridAfter w:val="3"/>
          <w:wAfter w:w="6874" w:type="dxa"/>
          <w:trHeight w:val="252"/>
        </w:trPr>
        <w:tc>
          <w:tcPr>
            <w:tcW w:w="3781" w:type="dxa"/>
            <w:tcBorders>
              <w:top w:val="nil"/>
              <w:left w:val="nil"/>
              <w:bottom w:val="nil"/>
              <w:right w:val="nil"/>
            </w:tcBorders>
            <w:shd w:val="clear" w:color="auto" w:fill="auto"/>
            <w:noWrap/>
            <w:vAlign w:val="bottom"/>
            <w:hideMark/>
          </w:tcPr>
          <w:p w:rsidR="00463ABD" w:rsidRPr="00A732F3" w:rsidRDefault="00463ABD" w:rsidP="00140E62">
            <w:pPr>
              <w:rPr>
                <w:rFonts w:ascii="Calibri" w:hAnsi="Calibri" w:cs="DIN Pro Regular"/>
                <w:color w:val="000000"/>
                <w:sz w:val="20"/>
                <w:szCs w:val="20"/>
              </w:rPr>
            </w:pPr>
            <w:r w:rsidRPr="00A732F3">
              <w:rPr>
                <w:rFonts w:ascii="Calibri" w:hAnsi="Calibri" w:cs="DIN Pro Regular"/>
                <w:color w:val="000000"/>
                <w:sz w:val="20"/>
                <w:szCs w:val="20"/>
              </w:rPr>
              <w:t>Comisario</w:t>
            </w:r>
          </w:p>
          <w:p w:rsidR="00463ABD" w:rsidRPr="00A732F3" w:rsidRDefault="00463ABD" w:rsidP="00140E62">
            <w:pPr>
              <w:rPr>
                <w:rFonts w:ascii="Calibri" w:hAnsi="Calibri" w:cs="DIN Pro Regular"/>
                <w:color w:val="000000"/>
                <w:sz w:val="20"/>
                <w:szCs w:val="20"/>
              </w:rPr>
            </w:pPr>
          </w:p>
        </w:tc>
      </w:tr>
    </w:tbl>
    <w:p w:rsidR="00C57FB8" w:rsidRPr="005B5BE0" w:rsidRDefault="00C57FB8" w:rsidP="00463ABD">
      <w:pPr>
        <w:pStyle w:val="Texto"/>
        <w:spacing w:after="0" w:line="240" w:lineRule="exact"/>
        <w:ind w:firstLine="0"/>
        <w:rPr>
          <w:rFonts w:asciiTheme="minorHAnsi" w:hAnsiTheme="minorHAnsi" w:cs="DIN Pro Regular"/>
          <w:sz w:val="20"/>
          <w:lang w:val="es-MX"/>
        </w:rPr>
      </w:pPr>
    </w:p>
    <w:p w:rsidR="001C760F" w:rsidRPr="004E544D" w:rsidRDefault="00540418" w:rsidP="00463ABD">
      <w:pPr>
        <w:pStyle w:val="Texto"/>
        <w:spacing w:after="0" w:line="240" w:lineRule="exact"/>
        <w:ind w:firstLine="0"/>
        <w:rPr>
          <w:rFonts w:ascii="Encode Sans" w:hAnsi="Encode Sans" w:cs="DIN Pro Regular"/>
          <w:b/>
          <w:bCs/>
          <w:sz w:val="20"/>
          <w:lang w:val="es-MX"/>
        </w:rPr>
      </w:pPr>
      <w:r w:rsidRPr="004E544D">
        <w:rPr>
          <w:rFonts w:ascii="Encode Sans" w:hAnsi="Encode Sans" w:cs="DIN Pro Regular"/>
          <w:b/>
          <w:bCs/>
          <w:sz w:val="20"/>
          <w:lang w:val="es-MX"/>
        </w:rPr>
        <w:t>5.</w:t>
      </w:r>
      <w:r w:rsidR="00463ABD" w:rsidRPr="004E544D">
        <w:rPr>
          <w:rFonts w:ascii="Encode Sans" w:hAnsi="Encode Sans" w:cs="DIN Pro Regular"/>
          <w:b/>
          <w:bCs/>
          <w:sz w:val="20"/>
          <w:lang w:val="es-MX"/>
        </w:rPr>
        <w:t xml:space="preserve"> </w:t>
      </w:r>
      <w:r w:rsidRPr="004E544D">
        <w:rPr>
          <w:rFonts w:ascii="Encode Sans" w:hAnsi="Encode Sans" w:cs="DIN Pro Regular"/>
          <w:b/>
          <w:bCs/>
          <w:sz w:val="20"/>
          <w:lang w:val="es-MX"/>
        </w:rPr>
        <w:t>Bases de Preparación de los Estados Financieros</w:t>
      </w:r>
    </w:p>
    <w:p w:rsidR="00463ABD" w:rsidRPr="004E544D" w:rsidRDefault="00463ABD" w:rsidP="002C576A">
      <w:pPr>
        <w:pStyle w:val="Texto"/>
        <w:spacing w:after="0" w:line="240" w:lineRule="exact"/>
        <w:rPr>
          <w:rFonts w:ascii="Encode Sans" w:hAnsi="Encode Sans" w:cs="DIN Pro Regular"/>
          <w:sz w:val="20"/>
          <w:lang w:val="es-MX"/>
        </w:rPr>
      </w:pPr>
    </w:p>
    <w:p w:rsidR="00463ABD" w:rsidRPr="00A51ABE" w:rsidRDefault="00463ABD" w:rsidP="002C576A">
      <w:pPr>
        <w:pStyle w:val="Texto"/>
        <w:spacing w:after="0" w:line="240" w:lineRule="exact"/>
        <w:rPr>
          <w:rFonts w:ascii="Calibri" w:hAnsi="Calibri" w:cs="DIN Pro Regular"/>
          <w:color w:val="000000"/>
          <w:sz w:val="20"/>
          <w:lang w:eastAsia="es-MX"/>
        </w:rPr>
      </w:pPr>
      <w:r w:rsidRPr="00A51ABE">
        <w:rPr>
          <w:rFonts w:ascii="Calibri" w:hAnsi="Calibri" w:cs="DIN Pro Regular"/>
          <w:color w:val="000000"/>
          <w:sz w:val="20"/>
          <w:lang w:eastAsia="es-MX"/>
        </w:rPr>
        <w:t>Los estados financieros fueron preparados en base a la normatividad emitida por el CONAC, sus activos no circulantes en una base a valor histórico, hasta que se emitan las reglas para la valoración de este tipo de activos. Se tomaron en cuenta los Postulados Básicos y el registro y reconocimiento de sus gastos e ingresos en base al devengado.</w:t>
      </w:r>
    </w:p>
    <w:p w:rsidR="00AC477E" w:rsidRPr="00A51ABE" w:rsidRDefault="00AC477E" w:rsidP="002C576A">
      <w:pPr>
        <w:pStyle w:val="Texto"/>
        <w:spacing w:after="0" w:line="240" w:lineRule="exact"/>
        <w:rPr>
          <w:rFonts w:ascii="Calibri" w:hAnsi="Calibri" w:cs="DIN Pro Regular"/>
          <w:sz w:val="20"/>
          <w:lang w:val="es-MX"/>
        </w:rPr>
      </w:pPr>
    </w:p>
    <w:p w:rsidR="00540418" w:rsidRPr="004E544D" w:rsidRDefault="00540418" w:rsidP="00AC477E">
      <w:pPr>
        <w:pStyle w:val="Texto"/>
        <w:spacing w:after="0" w:line="240" w:lineRule="exact"/>
        <w:ind w:firstLine="0"/>
        <w:rPr>
          <w:rFonts w:ascii="Encode Sans" w:hAnsi="Encode Sans" w:cs="DIN Pro Regular"/>
          <w:b/>
          <w:bCs/>
          <w:sz w:val="20"/>
          <w:lang w:val="es-MX"/>
        </w:rPr>
      </w:pPr>
      <w:r w:rsidRPr="004E544D">
        <w:rPr>
          <w:rFonts w:ascii="Encode Sans" w:hAnsi="Encode Sans" w:cs="DIN Pro Regular"/>
          <w:b/>
          <w:bCs/>
          <w:sz w:val="20"/>
          <w:lang w:val="es-MX"/>
        </w:rPr>
        <w:t>6.</w:t>
      </w:r>
      <w:r w:rsidR="00AC477E" w:rsidRPr="004E544D">
        <w:rPr>
          <w:rFonts w:ascii="Encode Sans" w:hAnsi="Encode Sans" w:cs="DIN Pro Regular"/>
          <w:b/>
          <w:bCs/>
          <w:sz w:val="20"/>
          <w:lang w:val="es-MX"/>
        </w:rPr>
        <w:t xml:space="preserve"> </w:t>
      </w:r>
      <w:r w:rsidRPr="004E544D">
        <w:rPr>
          <w:rFonts w:ascii="Encode Sans" w:hAnsi="Encode Sans" w:cs="DIN Pro Regular"/>
          <w:b/>
          <w:bCs/>
          <w:sz w:val="20"/>
          <w:lang w:val="es-MX"/>
        </w:rPr>
        <w:t>Políticas de Contabilidad Significativas</w:t>
      </w:r>
    </w:p>
    <w:p w:rsidR="00463ABD" w:rsidRPr="00A51ABE" w:rsidRDefault="00463ABD" w:rsidP="002C576A">
      <w:pPr>
        <w:pStyle w:val="Texto"/>
        <w:spacing w:after="0" w:line="240" w:lineRule="exact"/>
        <w:rPr>
          <w:rFonts w:ascii="Calibri" w:hAnsi="Calibri" w:cs="DIN Pro Regular"/>
          <w:sz w:val="20"/>
          <w:lang w:val="es-MX"/>
        </w:rPr>
      </w:pPr>
      <w:r w:rsidRPr="00A51ABE">
        <w:rPr>
          <w:rFonts w:ascii="Calibri" w:hAnsi="Calibri" w:cs="DIN Pro Regular"/>
          <w:color w:val="000000"/>
          <w:sz w:val="20"/>
          <w:lang w:eastAsia="es-MX"/>
        </w:rPr>
        <w:t>N</w:t>
      </w:r>
      <w:r w:rsidR="001413F5" w:rsidRPr="00A51ABE">
        <w:rPr>
          <w:rFonts w:ascii="Calibri" w:hAnsi="Calibri" w:cs="DIN Pro Regular"/>
          <w:color w:val="000000"/>
          <w:sz w:val="20"/>
          <w:lang w:eastAsia="es-MX"/>
        </w:rPr>
        <w:t>o</w:t>
      </w:r>
      <w:r w:rsidRPr="00A51ABE">
        <w:rPr>
          <w:rFonts w:ascii="Calibri" w:hAnsi="Calibri" w:cs="DIN Pro Regular"/>
          <w:color w:val="000000"/>
          <w:sz w:val="20"/>
          <w:lang w:eastAsia="es-MX"/>
        </w:rPr>
        <w:t xml:space="preserve"> A</w:t>
      </w:r>
      <w:r w:rsidR="001413F5" w:rsidRPr="00A51ABE">
        <w:rPr>
          <w:rFonts w:ascii="Calibri" w:hAnsi="Calibri" w:cs="DIN Pro Regular"/>
          <w:color w:val="000000"/>
          <w:sz w:val="20"/>
          <w:lang w:eastAsia="es-MX"/>
        </w:rPr>
        <w:t>plica</w:t>
      </w:r>
    </w:p>
    <w:p w:rsidR="00463ABD" w:rsidRPr="00A51ABE" w:rsidRDefault="00463ABD" w:rsidP="002C576A">
      <w:pPr>
        <w:pStyle w:val="Texto"/>
        <w:spacing w:after="0" w:line="240" w:lineRule="exact"/>
        <w:rPr>
          <w:rFonts w:ascii="Calibri" w:hAnsi="Calibri" w:cs="DIN Pro Regular"/>
          <w:sz w:val="20"/>
          <w:lang w:val="es-MX"/>
        </w:rPr>
      </w:pPr>
    </w:p>
    <w:p w:rsidR="00540418" w:rsidRPr="004E544D" w:rsidRDefault="00540418" w:rsidP="00AC477E">
      <w:pPr>
        <w:pStyle w:val="Texto"/>
        <w:spacing w:after="0" w:line="240" w:lineRule="exact"/>
        <w:ind w:firstLine="0"/>
        <w:rPr>
          <w:rFonts w:ascii="Encode Sans" w:hAnsi="Encode Sans" w:cs="DIN Pro Regular"/>
          <w:b/>
          <w:bCs/>
          <w:sz w:val="20"/>
          <w:lang w:val="es-MX"/>
        </w:rPr>
      </w:pPr>
      <w:r w:rsidRPr="004E544D">
        <w:rPr>
          <w:rFonts w:ascii="Encode Sans" w:hAnsi="Encode Sans" w:cs="DIN Pro Regular"/>
          <w:b/>
          <w:bCs/>
          <w:sz w:val="20"/>
          <w:lang w:val="es-MX"/>
        </w:rPr>
        <w:t>7.</w:t>
      </w:r>
      <w:r w:rsidR="00AC477E" w:rsidRPr="004E544D">
        <w:rPr>
          <w:rFonts w:ascii="Encode Sans" w:hAnsi="Encode Sans" w:cs="DIN Pro Regular"/>
          <w:b/>
          <w:bCs/>
          <w:sz w:val="20"/>
          <w:lang w:val="es-MX"/>
        </w:rPr>
        <w:t xml:space="preserve"> </w:t>
      </w:r>
      <w:r w:rsidRPr="004E544D">
        <w:rPr>
          <w:rFonts w:ascii="Encode Sans" w:hAnsi="Encode Sans" w:cs="DIN Pro Regular"/>
          <w:b/>
          <w:bCs/>
          <w:sz w:val="20"/>
          <w:lang w:val="es-MX"/>
        </w:rPr>
        <w:t>Posición en Moneda Extranjera y Protección por Riesgo Cambiario</w:t>
      </w:r>
    </w:p>
    <w:p w:rsidR="0091376F" w:rsidRPr="00A51ABE" w:rsidRDefault="0091376F" w:rsidP="002C576A">
      <w:pPr>
        <w:pStyle w:val="Texto"/>
        <w:spacing w:after="0" w:line="240" w:lineRule="exact"/>
        <w:rPr>
          <w:rFonts w:ascii="Calibri" w:hAnsi="Calibri" w:cs="DIN Pro Regular"/>
          <w:sz w:val="20"/>
          <w:lang w:val="es-MX"/>
        </w:rPr>
      </w:pPr>
      <w:r w:rsidRPr="00A51ABE">
        <w:rPr>
          <w:rFonts w:ascii="Calibri" w:hAnsi="Calibri" w:cs="DIN Pro Regular"/>
          <w:color w:val="000000"/>
          <w:sz w:val="20"/>
          <w:lang w:eastAsia="es-MX"/>
        </w:rPr>
        <w:t>N</w:t>
      </w:r>
      <w:r w:rsidR="001413F5" w:rsidRPr="00A51ABE">
        <w:rPr>
          <w:rFonts w:ascii="Calibri" w:hAnsi="Calibri" w:cs="DIN Pro Regular"/>
          <w:color w:val="000000"/>
          <w:sz w:val="20"/>
          <w:lang w:eastAsia="es-MX"/>
        </w:rPr>
        <w:t>o</w:t>
      </w:r>
      <w:r w:rsidRPr="00A51ABE">
        <w:rPr>
          <w:rFonts w:ascii="Calibri" w:hAnsi="Calibri" w:cs="DIN Pro Regular"/>
          <w:color w:val="000000"/>
          <w:sz w:val="20"/>
          <w:lang w:eastAsia="es-MX"/>
        </w:rPr>
        <w:t xml:space="preserve"> A</w:t>
      </w:r>
      <w:r w:rsidR="001413F5" w:rsidRPr="00A51ABE">
        <w:rPr>
          <w:rFonts w:ascii="Calibri" w:hAnsi="Calibri" w:cs="DIN Pro Regular"/>
          <w:color w:val="000000"/>
          <w:sz w:val="20"/>
          <w:lang w:eastAsia="es-MX"/>
        </w:rPr>
        <w:t>plica</w:t>
      </w:r>
    </w:p>
    <w:p w:rsidR="0091376F" w:rsidRPr="00A51ABE" w:rsidRDefault="0091376F" w:rsidP="002C576A">
      <w:pPr>
        <w:pStyle w:val="Texto"/>
        <w:spacing w:after="0" w:line="240" w:lineRule="exact"/>
        <w:rPr>
          <w:rFonts w:ascii="Calibri" w:hAnsi="Calibri" w:cs="DIN Pro Regular"/>
          <w:sz w:val="20"/>
          <w:lang w:val="es-MX"/>
        </w:rPr>
      </w:pPr>
    </w:p>
    <w:p w:rsidR="001C760F" w:rsidRPr="004E544D" w:rsidRDefault="00540418" w:rsidP="00AC477E">
      <w:pPr>
        <w:pStyle w:val="Texto"/>
        <w:spacing w:after="0" w:line="240" w:lineRule="exact"/>
        <w:ind w:firstLine="0"/>
        <w:rPr>
          <w:rFonts w:ascii="Encode Sans" w:hAnsi="Encode Sans" w:cs="DIN Pro Regular"/>
          <w:b/>
          <w:bCs/>
          <w:sz w:val="20"/>
          <w:lang w:val="es-MX"/>
        </w:rPr>
      </w:pPr>
      <w:r w:rsidRPr="004E544D">
        <w:rPr>
          <w:rFonts w:ascii="Encode Sans" w:hAnsi="Encode Sans" w:cs="DIN Pro Regular"/>
          <w:b/>
          <w:bCs/>
          <w:sz w:val="20"/>
          <w:lang w:val="es-MX"/>
        </w:rPr>
        <w:t>8. Reporte Analítico del Activo</w:t>
      </w:r>
    </w:p>
    <w:p w:rsidR="00AC477E" w:rsidRPr="004E544D" w:rsidRDefault="00AC477E" w:rsidP="00AC477E">
      <w:pPr>
        <w:pStyle w:val="Texto"/>
        <w:spacing w:after="0" w:line="240" w:lineRule="exact"/>
        <w:ind w:firstLine="0"/>
        <w:rPr>
          <w:rFonts w:ascii="Encode Sans" w:hAnsi="Encode Sans" w:cs="DIN Pro Regular"/>
          <w:sz w:val="20"/>
          <w:lang w:val="es-MX"/>
        </w:rPr>
      </w:pPr>
    </w:p>
    <w:p w:rsidR="0091376F" w:rsidRPr="002E3FE1" w:rsidRDefault="0091376F" w:rsidP="0091376F">
      <w:pPr>
        <w:rPr>
          <w:rFonts w:ascii="Encode Sans" w:hAnsi="Encode Sans" w:cs="DIN Pro Regular"/>
          <w:color w:val="000000"/>
          <w:sz w:val="20"/>
          <w:szCs w:val="20"/>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4"/>
        <w:gridCol w:w="1334"/>
        <w:gridCol w:w="1334"/>
        <w:gridCol w:w="1911"/>
        <w:gridCol w:w="1695"/>
        <w:gridCol w:w="1911"/>
      </w:tblGrid>
      <w:tr w:rsidR="001E5653" w:rsidRPr="00AC477E" w:rsidTr="00B0570A">
        <w:trPr>
          <w:trHeight w:val="455"/>
          <w:jc w:val="center"/>
        </w:trPr>
        <w:tc>
          <w:tcPr>
            <w:tcW w:w="1794" w:type="dxa"/>
            <w:shd w:val="clear" w:color="auto" w:fill="AB0033"/>
            <w:vAlign w:val="center"/>
            <w:hideMark/>
          </w:tcPr>
          <w:p w:rsidR="001E5653" w:rsidRPr="00AC477E" w:rsidRDefault="001E5653" w:rsidP="00140E62">
            <w:pPr>
              <w:jc w:val="center"/>
              <w:rPr>
                <w:rFonts w:ascii="Encode Sans" w:hAnsi="Encode Sans" w:cs="DIN Pro Regular"/>
                <w:b/>
                <w:bCs/>
                <w:color w:val="FFFFFF" w:themeColor="background1"/>
                <w:sz w:val="18"/>
                <w:szCs w:val="18"/>
              </w:rPr>
            </w:pPr>
            <w:r w:rsidRPr="00AC477E">
              <w:rPr>
                <w:rFonts w:ascii="Encode Sans" w:hAnsi="Encode Sans" w:cs="DIN Pro Regular"/>
                <w:b/>
                <w:bCs/>
                <w:color w:val="FFFFFF" w:themeColor="background1"/>
                <w:sz w:val="18"/>
                <w:szCs w:val="18"/>
              </w:rPr>
              <w:t>B</w:t>
            </w:r>
            <w:r w:rsidR="00C44C2B">
              <w:rPr>
                <w:rFonts w:ascii="Encode Sans" w:hAnsi="Encode Sans" w:cs="DIN Pro Regular"/>
                <w:b/>
                <w:bCs/>
                <w:color w:val="FFFFFF" w:themeColor="background1"/>
                <w:sz w:val="18"/>
                <w:szCs w:val="18"/>
              </w:rPr>
              <w:t>ien</w:t>
            </w:r>
            <w:r w:rsidRPr="00AC477E">
              <w:rPr>
                <w:rFonts w:ascii="Encode Sans" w:hAnsi="Encode Sans" w:cs="DIN Pro Regular"/>
                <w:b/>
                <w:bCs/>
                <w:color w:val="FFFFFF" w:themeColor="background1"/>
                <w:sz w:val="18"/>
                <w:szCs w:val="18"/>
              </w:rPr>
              <w:t xml:space="preserve"> M</w:t>
            </w:r>
            <w:r w:rsidR="00C44C2B">
              <w:rPr>
                <w:rFonts w:ascii="Encode Sans" w:hAnsi="Encode Sans" w:cs="DIN Pro Regular"/>
                <w:b/>
                <w:bCs/>
                <w:color w:val="FFFFFF" w:themeColor="background1"/>
                <w:sz w:val="18"/>
                <w:szCs w:val="18"/>
              </w:rPr>
              <w:t>ueble</w:t>
            </w:r>
          </w:p>
        </w:tc>
        <w:tc>
          <w:tcPr>
            <w:tcW w:w="1334" w:type="dxa"/>
            <w:shd w:val="clear" w:color="auto" w:fill="AB0033"/>
          </w:tcPr>
          <w:p w:rsidR="001E5653" w:rsidRDefault="001E5653" w:rsidP="00140E62">
            <w:pPr>
              <w:jc w:val="center"/>
              <w:rPr>
                <w:rFonts w:ascii="Encode Sans" w:hAnsi="Encode Sans" w:cs="DIN Pro Regular"/>
                <w:b/>
                <w:bCs/>
                <w:color w:val="FFFFFF" w:themeColor="background1"/>
                <w:sz w:val="18"/>
                <w:szCs w:val="18"/>
              </w:rPr>
            </w:pPr>
            <w:r>
              <w:rPr>
                <w:rFonts w:ascii="Encode Sans" w:hAnsi="Encode Sans" w:cs="DIN Pro Regular"/>
                <w:b/>
                <w:bCs/>
                <w:color w:val="FFFFFF" w:themeColor="background1"/>
                <w:sz w:val="18"/>
                <w:szCs w:val="18"/>
              </w:rPr>
              <w:t>A</w:t>
            </w:r>
            <w:r w:rsidR="00C44C2B">
              <w:rPr>
                <w:rFonts w:ascii="Encode Sans" w:hAnsi="Encode Sans" w:cs="DIN Pro Regular"/>
                <w:b/>
                <w:bCs/>
                <w:color w:val="FFFFFF" w:themeColor="background1"/>
                <w:sz w:val="18"/>
                <w:szCs w:val="18"/>
              </w:rPr>
              <w:t>ños</w:t>
            </w:r>
            <w:r>
              <w:rPr>
                <w:rFonts w:ascii="Encode Sans" w:hAnsi="Encode Sans" w:cs="DIN Pro Regular"/>
                <w:b/>
                <w:bCs/>
                <w:color w:val="FFFFFF" w:themeColor="background1"/>
                <w:sz w:val="18"/>
                <w:szCs w:val="18"/>
              </w:rPr>
              <w:t xml:space="preserve"> </w:t>
            </w:r>
            <w:r w:rsidR="00C44C2B">
              <w:rPr>
                <w:rFonts w:ascii="Encode Sans" w:hAnsi="Encode Sans" w:cs="DIN Pro Regular"/>
                <w:b/>
                <w:bCs/>
                <w:color w:val="FFFFFF" w:themeColor="background1"/>
                <w:sz w:val="18"/>
                <w:szCs w:val="18"/>
              </w:rPr>
              <w:t>de</w:t>
            </w:r>
            <w:r>
              <w:rPr>
                <w:rFonts w:ascii="Encode Sans" w:hAnsi="Encode Sans" w:cs="DIN Pro Regular"/>
                <w:b/>
                <w:bCs/>
                <w:color w:val="FFFFFF" w:themeColor="background1"/>
                <w:sz w:val="18"/>
                <w:szCs w:val="18"/>
              </w:rPr>
              <w:t xml:space="preserve"> V</w:t>
            </w:r>
            <w:r w:rsidR="00C44C2B">
              <w:rPr>
                <w:rFonts w:ascii="Encode Sans" w:hAnsi="Encode Sans" w:cs="DIN Pro Regular"/>
                <w:b/>
                <w:bCs/>
                <w:color w:val="FFFFFF" w:themeColor="background1"/>
                <w:sz w:val="18"/>
                <w:szCs w:val="18"/>
              </w:rPr>
              <w:t>ida</w:t>
            </w:r>
            <w:r>
              <w:rPr>
                <w:rFonts w:ascii="Encode Sans" w:hAnsi="Encode Sans" w:cs="DIN Pro Regular"/>
                <w:b/>
                <w:bCs/>
                <w:color w:val="FFFFFF" w:themeColor="background1"/>
                <w:sz w:val="18"/>
                <w:szCs w:val="18"/>
              </w:rPr>
              <w:t xml:space="preserve"> </w:t>
            </w:r>
            <w:proofErr w:type="spellStart"/>
            <w:r>
              <w:rPr>
                <w:rFonts w:ascii="Encode Sans" w:hAnsi="Encode Sans" w:cs="DIN Pro Regular"/>
                <w:b/>
                <w:bCs/>
                <w:color w:val="FFFFFF" w:themeColor="background1"/>
                <w:sz w:val="18"/>
                <w:szCs w:val="18"/>
              </w:rPr>
              <w:t>U</w:t>
            </w:r>
            <w:r w:rsidR="00C44C2B">
              <w:rPr>
                <w:rFonts w:ascii="Encode Sans" w:hAnsi="Encode Sans" w:cs="DIN Pro Regular"/>
                <w:b/>
                <w:bCs/>
                <w:color w:val="FFFFFF" w:themeColor="background1"/>
                <w:sz w:val="18"/>
                <w:szCs w:val="18"/>
              </w:rPr>
              <w:t>til</w:t>
            </w:r>
            <w:proofErr w:type="spellEnd"/>
          </w:p>
        </w:tc>
        <w:tc>
          <w:tcPr>
            <w:tcW w:w="1334" w:type="dxa"/>
            <w:shd w:val="clear" w:color="auto" w:fill="AB0033"/>
            <w:hideMark/>
          </w:tcPr>
          <w:p w:rsidR="001E5653" w:rsidRDefault="001E5653" w:rsidP="00140E62">
            <w:pPr>
              <w:jc w:val="center"/>
              <w:rPr>
                <w:rFonts w:ascii="Encode Sans" w:hAnsi="Encode Sans" w:cs="DIN Pro Regular"/>
                <w:b/>
                <w:bCs/>
                <w:color w:val="FFFFFF" w:themeColor="background1"/>
                <w:sz w:val="18"/>
                <w:szCs w:val="18"/>
              </w:rPr>
            </w:pPr>
          </w:p>
          <w:p w:rsidR="001E5653" w:rsidRPr="00AC477E" w:rsidRDefault="001E5653" w:rsidP="00140E62">
            <w:pPr>
              <w:jc w:val="center"/>
              <w:rPr>
                <w:rFonts w:ascii="Encode Sans" w:hAnsi="Encode Sans" w:cs="DIN Pro Regular"/>
                <w:b/>
                <w:bCs/>
                <w:color w:val="FFFFFF" w:themeColor="background1"/>
                <w:sz w:val="18"/>
                <w:szCs w:val="18"/>
              </w:rPr>
            </w:pPr>
            <w:r w:rsidRPr="00AC477E">
              <w:rPr>
                <w:rFonts w:ascii="Encode Sans" w:hAnsi="Encode Sans" w:cs="DIN Pro Regular"/>
                <w:b/>
                <w:bCs/>
                <w:color w:val="FFFFFF" w:themeColor="background1"/>
                <w:sz w:val="18"/>
                <w:szCs w:val="18"/>
              </w:rPr>
              <w:t>S</w:t>
            </w:r>
            <w:r w:rsidR="00C44C2B">
              <w:rPr>
                <w:rFonts w:ascii="Encode Sans" w:hAnsi="Encode Sans" w:cs="DIN Pro Regular"/>
                <w:b/>
                <w:bCs/>
                <w:color w:val="FFFFFF" w:themeColor="background1"/>
                <w:sz w:val="18"/>
                <w:szCs w:val="18"/>
              </w:rPr>
              <w:t>aldo</w:t>
            </w:r>
            <w:r w:rsidRPr="00AC477E">
              <w:rPr>
                <w:rFonts w:ascii="Encode Sans" w:hAnsi="Encode Sans" w:cs="DIN Pro Regular"/>
                <w:b/>
                <w:bCs/>
                <w:color w:val="FFFFFF" w:themeColor="background1"/>
                <w:sz w:val="18"/>
                <w:szCs w:val="18"/>
              </w:rPr>
              <w:t xml:space="preserve"> </w:t>
            </w:r>
            <w:r w:rsidR="00C44C2B">
              <w:rPr>
                <w:rFonts w:ascii="Encode Sans" w:hAnsi="Encode Sans" w:cs="DIN Pro Regular"/>
                <w:b/>
                <w:bCs/>
                <w:color w:val="FFFFFF" w:themeColor="background1"/>
                <w:sz w:val="18"/>
                <w:szCs w:val="18"/>
              </w:rPr>
              <w:t>al</w:t>
            </w:r>
            <w:r w:rsidRPr="00AC477E">
              <w:rPr>
                <w:rFonts w:ascii="Encode Sans" w:hAnsi="Encode Sans" w:cs="DIN Pro Regular"/>
                <w:b/>
                <w:bCs/>
                <w:color w:val="FFFFFF" w:themeColor="background1"/>
                <w:sz w:val="18"/>
                <w:szCs w:val="18"/>
              </w:rPr>
              <w:t xml:space="preserve"> 2022</w:t>
            </w:r>
          </w:p>
        </w:tc>
        <w:tc>
          <w:tcPr>
            <w:tcW w:w="1911" w:type="dxa"/>
            <w:shd w:val="clear" w:color="auto" w:fill="AB0033"/>
          </w:tcPr>
          <w:p w:rsidR="001E5653" w:rsidRPr="00AC477E" w:rsidRDefault="00C44C2B" w:rsidP="00140E62">
            <w:pPr>
              <w:jc w:val="center"/>
              <w:rPr>
                <w:rFonts w:ascii="Encode Sans" w:hAnsi="Encode Sans" w:cs="DIN Pro Regular"/>
                <w:b/>
                <w:bCs/>
                <w:color w:val="FFFFFF" w:themeColor="background1"/>
                <w:sz w:val="18"/>
                <w:szCs w:val="18"/>
              </w:rPr>
            </w:pPr>
            <w:r w:rsidRPr="00AC477E">
              <w:rPr>
                <w:rFonts w:ascii="Encode Sans" w:hAnsi="Encode Sans" w:cs="DIN Pro Regular"/>
                <w:b/>
                <w:bCs/>
                <w:color w:val="FFFFFF" w:themeColor="background1"/>
                <w:sz w:val="18"/>
                <w:szCs w:val="18"/>
              </w:rPr>
              <w:t>D</w:t>
            </w:r>
            <w:r>
              <w:rPr>
                <w:rFonts w:ascii="Encode Sans" w:hAnsi="Encode Sans" w:cs="DIN Pro Regular"/>
                <w:b/>
                <w:bCs/>
                <w:color w:val="FFFFFF" w:themeColor="background1"/>
                <w:sz w:val="18"/>
                <w:szCs w:val="18"/>
              </w:rPr>
              <w:t>epreciación</w:t>
            </w:r>
            <w:r w:rsidR="001E5653" w:rsidRPr="00AC477E">
              <w:rPr>
                <w:rFonts w:ascii="Encode Sans" w:hAnsi="Encode Sans" w:cs="DIN Pro Regular"/>
                <w:b/>
                <w:bCs/>
                <w:color w:val="FFFFFF" w:themeColor="background1"/>
                <w:sz w:val="18"/>
                <w:szCs w:val="18"/>
              </w:rPr>
              <w:t xml:space="preserve"> A</w:t>
            </w:r>
            <w:r>
              <w:rPr>
                <w:rFonts w:ascii="Encode Sans" w:hAnsi="Encode Sans" w:cs="DIN Pro Regular"/>
                <w:b/>
                <w:bCs/>
                <w:color w:val="FFFFFF" w:themeColor="background1"/>
                <w:sz w:val="18"/>
                <w:szCs w:val="18"/>
              </w:rPr>
              <w:t>cumulada</w:t>
            </w:r>
            <w:r w:rsidR="001E5653" w:rsidRPr="00AC477E">
              <w:rPr>
                <w:rFonts w:ascii="Encode Sans" w:hAnsi="Encode Sans" w:cs="DIN Pro Regular"/>
                <w:b/>
                <w:bCs/>
                <w:color w:val="FFFFFF" w:themeColor="background1"/>
                <w:sz w:val="18"/>
                <w:szCs w:val="18"/>
              </w:rPr>
              <w:t xml:space="preserve"> 2022</w:t>
            </w:r>
          </w:p>
        </w:tc>
        <w:tc>
          <w:tcPr>
            <w:tcW w:w="1695" w:type="dxa"/>
            <w:shd w:val="clear" w:color="auto" w:fill="AB0033"/>
            <w:hideMark/>
          </w:tcPr>
          <w:p w:rsidR="001E5653" w:rsidRPr="00AC477E" w:rsidRDefault="001E5653" w:rsidP="00140E62">
            <w:pPr>
              <w:jc w:val="center"/>
              <w:rPr>
                <w:rFonts w:ascii="Encode Sans" w:hAnsi="Encode Sans" w:cs="DIN Pro Regular"/>
                <w:b/>
                <w:bCs/>
                <w:color w:val="FFFFFF" w:themeColor="background1"/>
                <w:sz w:val="18"/>
                <w:szCs w:val="18"/>
              </w:rPr>
            </w:pPr>
            <w:r w:rsidRPr="00AC477E">
              <w:rPr>
                <w:rFonts w:ascii="Encode Sans" w:hAnsi="Encode Sans" w:cs="DIN Pro Regular"/>
                <w:b/>
                <w:bCs/>
                <w:color w:val="FFFFFF" w:themeColor="background1"/>
                <w:sz w:val="18"/>
                <w:szCs w:val="18"/>
              </w:rPr>
              <w:t>T</w:t>
            </w:r>
            <w:r w:rsidR="00C44C2B">
              <w:rPr>
                <w:rFonts w:ascii="Encode Sans" w:hAnsi="Encode Sans" w:cs="DIN Pro Regular"/>
                <w:b/>
                <w:bCs/>
                <w:color w:val="FFFFFF" w:themeColor="background1"/>
                <w:sz w:val="18"/>
                <w:szCs w:val="18"/>
              </w:rPr>
              <w:t>otal</w:t>
            </w:r>
            <w:r w:rsidRPr="00AC477E">
              <w:rPr>
                <w:rFonts w:ascii="Encode Sans" w:hAnsi="Encode Sans" w:cs="DIN Pro Regular"/>
                <w:b/>
                <w:bCs/>
                <w:color w:val="FFFFFF" w:themeColor="background1"/>
                <w:sz w:val="18"/>
                <w:szCs w:val="18"/>
              </w:rPr>
              <w:t xml:space="preserve">, </w:t>
            </w:r>
            <w:r w:rsidR="00C44C2B">
              <w:rPr>
                <w:rFonts w:ascii="Encode Sans" w:hAnsi="Encode Sans" w:cs="DIN Pro Regular"/>
                <w:b/>
                <w:bCs/>
                <w:color w:val="FFFFFF" w:themeColor="background1"/>
                <w:sz w:val="18"/>
                <w:szCs w:val="18"/>
              </w:rPr>
              <w:t>Depreciado</w:t>
            </w:r>
            <w:r w:rsidRPr="00AC477E">
              <w:rPr>
                <w:rFonts w:ascii="Encode Sans" w:hAnsi="Encode Sans" w:cs="DIN Pro Regular"/>
                <w:b/>
                <w:bCs/>
                <w:color w:val="FFFFFF" w:themeColor="background1"/>
                <w:sz w:val="18"/>
                <w:szCs w:val="18"/>
              </w:rPr>
              <w:t xml:space="preserve"> 2022</w:t>
            </w:r>
          </w:p>
        </w:tc>
        <w:tc>
          <w:tcPr>
            <w:tcW w:w="1911" w:type="dxa"/>
            <w:shd w:val="clear" w:color="auto" w:fill="AB0033"/>
            <w:hideMark/>
          </w:tcPr>
          <w:p w:rsidR="001E5653" w:rsidRPr="00AC477E" w:rsidRDefault="001E5653" w:rsidP="00140E62">
            <w:pPr>
              <w:jc w:val="center"/>
              <w:rPr>
                <w:rFonts w:ascii="Encode Sans" w:hAnsi="Encode Sans" w:cs="DIN Pro Regular"/>
                <w:b/>
                <w:bCs/>
                <w:color w:val="FFFFFF" w:themeColor="background1"/>
                <w:sz w:val="18"/>
                <w:szCs w:val="18"/>
              </w:rPr>
            </w:pPr>
            <w:r w:rsidRPr="00AC477E">
              <w:rPr>
                <w:rFonts w:ascii="Encode Sans" w:hAnsi="Encode Sans" w:cs="DIN Pro Regular"/>
                <w:b/>
                <w:bCs/>
                <w:color w:val="FFFFFF" w:themeColor="background1"/>
                <w:sz w:val="18"/>
                <w:szCs w:val="18"/>
              </w:rPr>
              <w:t>PORCENTAJE DE DEPRECIACION</w:t>
            </w:r>
          </w:p>
        </w:tc>
      </w:tr>
      <w:tr w:rsidR="001E5653" w:rsidRPr="002E3FE1" w:rsidTr="00E52189">
        <w:trPr>
          <w:trHeight w:val="302"/>
          <w:jc w:val="center"/>
        </w:trPr>
        <w:tc>
          <w:tcPr>
            <w:tcW w:w="1794" w:type="dxa"/>
            <w:shd w:val="clear" w:color="000000" w:fill="FFFFFF"/>
            <w:hideMark/>
          </w:tcPr>
          <w:p w:rsidR="001E5653" w:rsidRPr="00A51ABE" w:rsidRDefault="001E5653" w:rsidP="00D25651">
            <w:pPr>
              <w:rPr>
                <w:rFonts w:ascii="Calibri" w:hAnsi="Calibri" w:cs="DIN Pro Regular"/>
                <w:color w:val="000000"/>
                <w:sz w:val="20"/>
                <w:szCs w:val="20"/>
              </w:rPr>
            </w:pPr>
            <w:r w:rsidRPr="00A51ABE">
              <w:rPr>
                <w:rFonts w:ascii="Calibri" w:hAnsi="Calibri" w:cs="DIN Pro Regular"/>
                <w:color w:val="000000"/>
                <w:sz w:val="20"/>
                <w:szCs w:val="20"/>
              </w:rPr>
              <w:t>Mobiliario y equipo de administración</w:t>
            </w:r>
          </w:p>
        </w:tc>
        <w:tc>
          <w:tcPr>
            <w:tcW w:w="1334" w:type="dxa"/>
            <w:shd w:val="clear" w:color="000000" w:fill="FFFFFF"/>
          </w:tcPr>
          <w:p w:rsidR="001E5653" w:rsidRPr="00A51ABE" w:rsidRDefault="00B70A82" w:rsidP="00140E62">
            <w:pPr>
              <w:jc w:val="center"/>
              <w:rPr>
                <w:rFonts w:ascii="Calibri" w:hAnsi="Calibri" w:cs="DIN Pro Regular"/>
                <w:color w:val="000000"/>
                <w:sz w:val="20"/>
                <w:szCs w:val="20"/>
              </w:rPr>
            </w:pPr>
            <w:r w:rsidRPr="00A51ABE">
              <w:rPr>
                <w:rFonts w:ascii="Calibri" w:hAnsi="Calibri" w:cs="DIN Pro Regular"/>
                <w:color w:val="000000"/>
                <w:sz w:val="20"/>
                <w:szCs w:val="20"/>
              </w:rPr>
              <w:t xml:space="preserve">10 </w:t>
            </w:r>
            <w:proofErr w:type="gramStart"/>
            <w:r w:rsidRPr="00A51ABE">
              <w:rPr>
                <w:rFonts w:ascii="Calibri" w:hAnsi="Calibri" w:cs="DIN Pro Regular"/>
                <w:color w:val="000000"/>
                <w:sz w:val="20"/>
                <w:szCs w:val="20"/>
              </w:rPr>
              <w:t>Años</w:t>
            </w:r>
            <w:proofErr w:type="gramEnd"/>
          </w:p>
        </w:tc>
        <w:tc>
          <w:tcPr>
            <w:tcW w:w="133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8,075,421</w:t>
            </w:r>
          </w:p>
        </w:tc>
        <w:tc>
          <w:tcPr>
            <w:tcW w:w="1911" w:type="dxa"/>
            <w:shd w:val="clear" w:color="000000" w:fill="FFFFFF"/>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648,025</w:t>
            </w:r>
          </w:p>
        </w:tc>
        <w:tc>
          <w:tcPr>
            <w:tcW w:w="1695"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5,870,101</w:t>
            </w:r>
          </w:p>
        </w:tc>
        <w:tc>
          <w:tcPr>
            <w:tcW w:w="1911" w:type="dxa"/>
            <w:shd w:val="clear" w:color="000000" w:fill="FFFFFF"/>
            <w:vAlign w:val="center"/>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10% Y 30%</w:t>
            </w:r>
          </w:p>
        </w:tc>
      </w:tr>
      <w:tr w:rsidR="001E5653" w:rsidRPr="002E3FE1" w:rsidTr="00E52189">
        <w:trPr>
          <w:trHeight w:val="455"/>
          <w:jc w:val="center"/>
        </w:trPr>
        <w:tc>
          <w:tcPr>
            <w:tcW w:w="1794" w:type="dxa"/>
            <w:shd w:val="clear" w:color="000000" w:fill="FFFFFF"/>
            <w:hideMark/>
          </w:tcPr>
          <w:p w:rsidR="001E5653" w:rsidRPr="00A51ABE" w:rsidRDefault="001E5653" w:rsidP="00D25651">
            <w:pPr>
              <w:rPr>
                <w:rFonts w:ascii="Calibri" w:hAnsi="Calibri" w:cs="DIN Pro Regular"/>
                <w:color w:val="000000"/>
                <w:sz w:val="20"/>
                <w:szCs w:val="20"/>
              </w:rPr>
            </w:pPr>
            <w:r w:rsidRPr="00A51ABE">
              <w:rPr>
                <w:rFonts w:ascii="Calibri" w:hAnsi="Calibri" w:cs="DIN Pro Regular"/>
                <w:color w:val="000000"/>
                <w:sz w:val="20"/>
                <w:szCs w:val="20"/>
              </w:rPr>
              <w:t>Mobiliario y equipo educacional y recreativo</w:t>
            </w:r>
          </w:p>
        </w:tc>
        <w:tc>
          <w:tcPr>
            <w:tcW w:w="1334" w:type="dxa"/>
            <w:shd w:val="clear" w:color="000000" w:fill="FFFFFF"/>
          </w:tcPr>
          <w:p w:rsidR="001E5653" w:rsidRPr="00A51ABE" w:rsidRDefault="00B70A82" w:rsidP="00140E62">
            <w:pPr>
              <w:jc w:val="center"/>
              <w:rPr>
                <w:rFonts w:ascii="Calibri" w:hAnsi="Calibri" w:cs="DIN Pro Regular"/>
                <w:color w:val="000000"/>
                <w:sz w:val="20"/>
                <w:szCs w:val="20"/>
              </w:rPr>
            </w:pPr>
            <w:r w:rsidRPr="00A51ABE">
              <w:rPr>
                <w:rFonts w:ascii="Calibri" w:hAnsi="Calibri" w:cs="DIN Pro Regular"/>
                <w:color w:val="000000"/>
                <w:sz w:val="20"/>
                <w:szCs w:val="20"/>
              </w:rPr>
              <w:t xml:space="preserve">5 </w:t>
            </w:r>
            <w:proofErr w:type="gramStart"/>
            <w:r w:rsidRPr="00A51ABE">
              <w:rPr>
                <w:rFonts w:ascii="Calibri" w:hAnsi="Calibri" w:cs="DIN Pro Regular"/>
                <w:color w:val="000000"/>
                <w:sz w:val="20"/>
                <w:szCs w:val="20"/>
              </w:rPr>
              <w:t>Años</w:t>
            </w:r>
            <w:proofErr w:type="gramEnd"/>
          </w:p>
        </w:tc>
        <w:tc>
          <w:tcPr>
            <w:tcW w:w="133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2,156,896</w:t>
            </w:r>
          </w:p>
        </w:tc>
        <w:tc>
          <w:tcPr>
            <w:tcW w:w="1911" w:type="dxa"/>
            <w:shd w:val="clear" w:color="000000" w:fill="FFFFFF"/>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485,300</w:t>
            </w:r>
          </w:p>
        </w:tc>
        <w:tc>
          <w:tcPr>
            <w:tcW w:w="1695"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2,056,857</w:t>
            </w:r>
          </w:p>
        </w:tc>
        <w:tc>
          <w:tcPr>
            <w:tcW w:w="1911" w:type="dxa"/>
            <w:shd w:val="clear" w:color="000000" w:fill="FFFFFF"/>
            <w:vAlign w:val="center"/>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20% Y 33%</w:t>
            </w:r>
          </w:p>
        </w:tc>
      </w:tr>
      <w:tr w:rsidR="001E5653" w:rsidRPr="002E3FE1" w:rsidTr="00E52189">
        <w:trPr>
          <w:trHeight w:val="455"/>
          <w:jc w:val="center"/>
        </w:trPr>
        <w:tc>
          <w:tcPr>
            <w:tcW w:w="1794" w:type="dxa"/>
            <w:shd w:val="clear" w:color="000000" w:fill="FFFFFF"/>
            <w:hideMark/>
          </w:tcPr>
          <w:p w:rsidR="001E5653" w:rsidRPr="00A51ABE" w:rsidRDefault="001E5653" w:rsidP="00D25651">
            <w:pPr>
              <w:rPr>
                <w:rFonts w:ascii="Calibri" w:hAnsi="Calibri" w:cs="DIN Pro Regular"/>
                <w:color w:val="000000"/>
                <w:sz w:val="20"/>
                <w:szCs w:val="20"/>
              </w:rPr>
            </w:pPr>
            <w:r w:rsidRPr="00A51ABE">
              <w:rPr>
                <w:rFonts w:ascii="Calibri" w:hAnsi="Calibri" w:cs="DIN Pro Regular"/>
                <w:color w:val="000000"/>
                <w:sz w:val="20"/>
                <w:szCs w:val="20"/>
              </w:rPr>
              <w:t>Equipo e instrumental médico y de laboratorio</w:t>
            </w:r>
          </w:p>
        </w:tc>
        <w:tc>
          <w:tcPr>
            <w:tcW w:w="1334" w:type="dxa"/>
            <w:shd w:val="clear" w:color="000000" w:fill="FFFFFF"/>
          </w:tcPr>
          <w:p w:rsidR="001E5653" w:rsidRPr="00A51ABE" w:rsidRDefault="00B70A82" w:rsidP="00140E62">
            <w:pPr>
              <w:jc w:val="center"/>
              <w:rPr>
                <w:rFonts w:ascii="Calibri" w:hAnsi="Calibri" w:cs="DIN Pro Regular"/>
                <w:color w:val="000000"/>
                <w:sz w:val="20"/>
                <w:szCs w:val="20"/>
              </w:rPr>
            </w:pPr>
            <w:r w:rsidRPr="00A51ABE">
              <w:rPr>
                <w:rFonts w:ascii="Calibri" w:hAnsi="Calibri" w:cs="DIN Pro Regular"/>
                <w:color w:val="000000"/>
                <w:sz w:val="20"/>
                <w:szCs w:val="20"/>
              </w:rPr>
              <w:t xml:space="preserve">5 </w:t>
            </w:r>
            <w:proofErr w:type="gramStart"/>
            <w:r w:rsidRPr="00A51ABE">
              <w:rPr>
                <w:rFonts w:ascii="Calibri" w:hAnsi="Calibri" w:cs="DIN Pro Regular"/>
                <w:color w:val="000000"/>
                <w:sz w:val="20"/>
                <w:szCs w:val="20"/>
              </w:rPr>
              <w:t>Años</w:t>
            </w:r>
            <w:proofErr w:type="gramEnd"/>
          </w:p>
        </w:tc>
        <w:tc>
          <w:tcPr>
            <w:tcW w:w="133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79,120</w:t>
            </w:r>
          </w:p>
        </w:tc>
        <w:tc>
          <w:tcPr>
            <w:tcW w:w="1911" w:type="dxa"/>
            <w:shd w:val="clear" w:color="000000" w:fill="FFFFFF"/>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5</w:t>
            </w:r>
            <w:r w:rsidR="00F56701" w:rsidRPr="00A51ABE">
              <w:rPr>
                <w:rFonts w:ascii="Calibri" w:hAnsi="Calibri" w:cs="DIN Pro Regular"/>
                <w:color w:val="000000"/>
                <w:sz w:val="20"/>
                <w:szCs w:val="20"/>
              </w:rPr>
              <w:t>,</w:t>
            </w:r>
            <w:r w:rsidRPr="00A51ABE">
              <w:rPr>
                <w:rFonts w:ascii="Calibri" w:hAnsi="Calibri" w:cs="DIN Pro Regular"/>
                <w:color w:val="000000"/>
                <w:sz w:val="20"/>
                <w:szCs w:val="20"/>
              </w:rPr>
              <w:t>711</w:t>
            </w:r>
          </w:p>
        </w:tc>
        <w:tc>
          <w:tcPr>
            <w:tcW w:w="1695"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32,350</w:t>
            </w:r>
          </w:p>
        </w:tc>
        <w:tc>
          <w:tcPr>
            <w:tcW w:w="1911" w:type="dxa"/>
            <w:shd w:val="clear" w:color="000000" w:fill="FFFFFF"/>
            <w:vAlign w:val="center"/>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20%</w:t>
            </w:r>
          </w:p>
        </w:tc>
      </w:tr>
      <w:tr w:rsidR="001E5653" w:rsidRPr="002E3FE1" w:rsidTr="00E52189">
        <w:trPr>
          <w:trHeight w:val="302"/>
          <w:jc w:val="center"/>
        </w:trPr>
        <w:tc>
          <w:tcPr>
            <w:tcW w:w="1794" w:type="dxa"/>
            <w:shd w:val="clear" w:color="000000" w:fill="FFFFFF"/>
            <w:hideMark/>
          </w:tcPr>
          <w:p w:rsidR="001E5653" w:rsidRPr="00A51ABE" w:rsidRDefault="001E5653" w:rsidP="00D25651">
            <w:pPr>
              <w:rPr>
                <w:rFonts w:ascii="Calibri" w:hAnsi="Calibri" w:cs="DIN Pro Regular"/>
                <w:color w:val="000000"/>
                <w:sz w:val="20"/>
                <w:szCs w:val="20"/>
              </w:rPr>
            </w:pPr>
            <w:r w:rsidRPr="00A51ABE">
              <w:rPr>
                <w:rFonts w:ascii="Calibri" w:hAnsi="Calibri" w:cs="DIN Pro Regular"/>
                <w:color w:val="000000"/>
                <w:sz w:val="20"/>
                <w:szCs w:val="20"/>
              </w:rPr>
              <w:t>Vehículos y equipo de transporte</w:t>
            </w:r>
          </w:p>
        </w:tc>
        <w:tc>
          <w:tcPr>
            <w:tcW w:w="1334" w:type="dxa"/>
            <w:shd w:val="clear" w:color="000000" w:fill="FFFFFF"/>
          </w:tcPr>
          <w:p w:rsidR="001E5653" w:rsidRPr="00A51ABE" w:rsidRDefault="004622AF" w:rsidP="00140E62">
            <w:pPr>
              <w:jc w:val="center"/>
              <w:rPr>
                <w:rFonts w:ascii="Calibri" w:hAnsi="Calibri" w:cs="DIN Pro Regular"/>
                <w:color w:val="000000"/>
                <w:sz w:val="20"/>
                <w:szCs w:val="20"/>
              </w:rPr>
            </w:pPr>
            <w:r w:rsidRPr="00A51ABE">
              <w:rPr>
                <w:rFonts w:ascii="Calibri" w:hAnsi="Calibri" w:cs="DIN Pro Regular"/>
                <w:color w:val="000000"/>
                <w:sz w:val="20"/>
                <w:szCs w:val="20"/>
              </w:rPr>
              <w:t xml:space="preserve">5 </w:t>
            </w:r>
            <w:proofErr w:type="gramStart"/>
            <w:r w:rsidRPr="00A51ABE">
              <w:rPr>
                <w:rFonts w:ascii="Calibri" w:hAnsi="Calibri" w:cs="DIN Pro Regular"/>
                <w:color w:val="000000"/>
                <w:sz w:val="20"/>
                <w:szCs w:val="20"/>
              </w:rPr>
              <w:t>Años</w:t>
            </w:r>
            <w:proofErr w:type="gramEnd"/>
          </w:p>
        </w:tc>
        <w:tc>
          <w:tcPr>
            <w:tcW w:w="133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2,407,776</w:t>
            </w:r>
          </w:p>
        </w:tc>
        <w:tc>
          <w:tcPr>
            <w:tcW w:w="1911" w:type="dxa"/>
            <w:shd w:val="clear" w:color="000000" w:fill="FFFFFF"/>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481,555</w:t>
            </w:r>
          </w:p>
        </w:tc>
        <w:tc>
          <w:tcPr>
            <w:tcW w:w="1695"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2,055,819</w:t>
            </w:r>
          </w:p>
        </w:tc>
        <w:tc>
          <w:tcPr>
            <w:tcW w:w="1911" w:type="dxa"/>
            <w:shd w:val="clear" w:color="000000" w:fill="FFFFFF"/>
            <w:vAlign w:val="center"/>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20%</w:t>
            </w:r>
          </w:p>
        </w:tc>
      </w:tr>
      <w:tr w:rsidR="001E5653" w:rsidRPr="002E3FE1" w:rsidTr="00E52189">
        <w:trPr>
          <w:trHeight w:val="302"/>
          <w:jc w:val="center"/>
        </w:trPr>
        <w:tc>
          <w:tcPr>
            <w:tcW w:w="1794" w:type="dxa"/>
            <w:shd w:val="clear" w:color="000000" w:fill="FFFFFF"/>
            <w:hideMark/>
          </w:tcPr>
          <w:p w:rsidR="001E5653" w:rsidRPr="00A51ABE" w:rsidRDefault="001E5653" w:rsidP="00D25651">
            <w:pPr>
              <w:rPr>
                <w:rFonts w:ascii="Calibri" w:hAnsi="Calibri" w:cs="DIN Pro Regular"/>
                <w:color w:val="000000"/>
                <w:sz w:val="20"/>
                <w:szCs w:val="20"/>
              </w:rPr>
            </w:pPr>
            <w:r w:rsidRPr="00A51ABE">
              <w:rPr>
                <w:rFonts w:ascii="Calibri" w:hAnsi="Calibri" w:cs="DIN Pro Regular"/>
                <w:color w:val="000000"/>
                <w:sz w:val="20"/>
                <w:szCs w:val="20"/>
              </w:rPr>
              <w:t>Maquinaria, otros equipos y herramienta</w:t>
            </w:r>
          </w:p>
        </w:tc>
        <w:tc>
          <w:tcPr>
            <w:tcW w:w="1334" w:type="dxa"/>
            <w:shd w:val="clear" w:color="000000" w:fill="FFFFFF"/>
          </w:tcPr>
          <w:p w:rsidR="001E5653" w:rsidRPr="00A51ABE" w:rsidRDefault="004622AF" w:rsidP="00140E62">
            <w:pPr>
              <w:jc w:val="center"/>
              <w:rPr>
                <w:rFonts w:ascii="Calibri" w:hAnsi="Calibri" w:cs="DIN Pro Regular"/>
                <w:color w:val="000000"/>
                <w:sz w:val="20"/>
                <w:szCs w:val="20"/>
              </w:rPr>
            </w:pPr>
            <w:r w:rsidRPr="00A51ABE">
              <w:rPr>
                <w:rFonts w:ascii="Calibri" w:hAnsi="Calibri" w:cs="DIN Pro Regular"/>
                <w:color w:val="000000"/>
                <w:sz w:val="20"/>
                <w:szCs w:val="20"/>
              </w:rPr>
              <w:t xml:space="preserve">10 </w:t>
            </w:r>
            <w:proofErr w:type="gramStart"/>
            <w:r w:rsidRPr="00A51ABE">
              <w:rPr>
                <w:rFonts w:ascii="Calibri" w:hAnsi="Calibri" w:cs="DIN Pro Regular"/>
                <w:color w:val="000000"/>
                <w:sz w:val="20"/>
                <w:szCs w:val="20"/>
              </w:rPr>
              <w:t>Años</w:t>
            </w:r>
            <w:proofErr w:type="gramEnd"/>
          </w:p>
        </w:tc>
        <w:tc>
          <w:tcPr>
            <w:tcW w:w="133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214,682</w:t>
            </w:r>
          </w:p>
        </w:tc>
        <w:tc>
          <w:tcPr>
            <w:tcW w:w="1911" w:type="dxa"/>
            <w:shd w:val="clear" w:color="000000" w:fill="FFFFFF"/>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15,386</w:t>
            </w:r>
          </w:p>
        </w:tc>
        <w:tc>
          <w:tcPr>
            <w:tcW w:w="1695"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147,442</w:t>
            </w:r>
          </w:p>
        </w:tc>
        <w:tc>
          <w:tcPr>
            <w:tcW w:w="1911" w:type="dxa"/>
            <w:shd w:val="clear" w:color="000000" w:fill="FFFFFF"/>
            <w:vAlign w:val="center"/>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20%</w:t>
            </w:r>
          </w:p>
        </w:tc>
      </w:tr>
      <w:tr w:rsidR="001E5653" w:rsidRPr="002E3FE1" w:rsidTr="00E52189">
        <w:trPr>
          <w:trHeight w:val="151"/>
          <w:jc w:val="center"/>
        </w:trPr>
        <w:tc>
          <w:tcPr>
            <w:tcW w:w="179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Suma</w:t>
            </w:r>
          </w:p>
        </w:tc>
        <w:tc>
          <w:tcPr>
            <w:tcW w:w="1334" w:type="dxa"/>
            <w:shd w:val="clear" w:color="000000" w:fill="FFFFFF"/>
          </w:tcPr>
          <w:p w:rsidR="001E5653" w:rsidRPr="00A51ABE" w:rsidRDefault="001E5653" w:rsidP="00140E62">
            <w:pPr>
              <w:jc w:val="center"/>
              <w:rPr>
                <w:rFonts w:ascii="Calibri" w:hAnsi="Calibri" w:cs="DIN Pro Regular"/>
                <w:color w:val="000000"/>
                <w:sz w:val="20"/>
                <w:szCs w:val="20"/>
              </w:rPr>
            </w:pPr>
          </w:p>
        </w:tc>
        <w:tc>
          <w:tcPr>
            <w:tcW w:w="1334"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12,933,895</w:t>
            </w:r>
          </w:p>
        </w:tc>
        <w:tc>
          <w:tcPr>
            <w:tcW w:w="1911" w:type="dxa"/>
            <w:shd w:val="clear" w:color="000000" w:fill="FFFFFF"/>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1,635,977</w:t>
            </w:r>
          </w:p>
        </w:tc>
        <w:tc>
          <w:tcPr>
            <w:tcW w:w="1695" w:type="dxa"/>
            <w:shd w:val="clear" w:color="000000" w:fill="FFFFFF"/>
            <w:hideMark/>
          </w:tcPr>
          <w:p w:rsidR="001E5653" w:rsidRPr="00A51ABE" w:rsidRDefault="001E5653" w:rsidP="00140E62">
            <w:pPr>
              <w:jc w:val="center"/>
              <w:rPr>
                <w:rFonts w:ascii="Calibri" w:hAnsi="Calibri" w:cs="DIN Pro Regular"/>
                <w:color w:val="000000"/>
                <w:sz w:val="20"/>
                <w:szCs w:val="20"/>
              </w:rPr>
            </w:pPr>
            <w:r w:rsidRPr="00A51ABE">
              <w:rPr>
                <w:rFonts w:ascii="Calibri" w:hAnsi="Calibri" w:cs="DIN Pro Regular"/>
                <w:color w:val="000000"/>
                <w:sz w:val="20"/>
                <w:szCs w:val="20"/>
              </w:rPr>
              <w:t>10,162,569</w:t>
            </w:r>
          </w:p>
        </w:tc>
        <w:tc>
          <w:tcPr>
            <w:tcW w:w="1911" w:type="dxa"/>
            <w:shd w:val="clear" w:color="000000" w:fill="FFFFFF"/>
            <w:hideMark/>
          </w:tcPr>
          <w:p w:rsidR="001E5653" w:rsidRPr="00A51ABE" w:rsidRDefault="001E5653" w:rsidP="00140E62">
            <w:pPr>
              <w:jc w:val="center"/>
              <w:rPr>
                <w:rFonts w:ascii="Calibri" w:hAnsi="Calibri" w:cs="DIN Pro Regular"/>
                <w:color w:val="000000"/>
                <w:sz w:val="20"/>
                <w:szCs w:val="20"/>
              </w:rPr>
            </w:pPr>
          </w:p>
        </w:tc>
      </w:tr>
    </w:tbl>
    <w:p w:rsidR="0091376F" w:rsidRPr="002E3FE1" w:rsidRDefault="0091376F" w:rsidP="002C576A">
      <w:pPr>
        <w:pStyle w:val="Texto"/>
        <w:spacing w:after="0" w:line="240" w:lineRule="exact"/>
        <w:rPr>
          <w:rFonts w:ascii="Encode Sans" w:hAnsi="Encode Sans" w:cs="DIN Pro Regular"/>
          <w:sz w:val="20"/>
          <w:lang w:val="es-MX"/>
        </w:rPr>
      </w:pPr>
    </w:p>
    <w:p w:rsidR="0091376F" w:rsidRPr="002E3FE1" w:rsidRDefault="0091376F" w:rsidP="002C576A">
      <w:pPr>
        <w:pStyle w:val="Texto"/>
        <w:spacing w:after="0" w:line="240" w:lineRule="exact"/>
        <w:rPr>
          <w:rFonts w:ascii="Encode Sans" w:hAnsi="Encode Sans" w:cs="DIN Pro Regular"/>
          <w:sz w:val="20"/>
          <w:lang w:val="es-MX"/>
        </w:rPr>
      </w:pPr>
    </w:p>
    <w:p w:rsidR="00CB317B" w:rsidRDefault="00CB317B" w:rsidP="002C576A">
      <w:pPr>
        <w:pStyle w:val="Texto"/>
        <w:spacing w:after="0" w:line="240" w:lineRule="exact"/>
        <w:rPr>
          <w:rFonts w:asciiTheme="minorHAnsi" w:hAnsiTheme="minorHAnsi" w:cs="DIN Pro Regular"/>
          <w:sz w:val="20"/>
          <w:lang w:val="es-MX"/>
        </w:rPr>
      </w:pPr>
    </w:p>
    <w:p w:rsidR="00CB317B" w:rsidRDefault="00CB317B" w:rsidP="002C576A">
      <w:pPr>
        <w:pStyle w:val="Texto"/>
        <w:spacing w:after="0" w:line="240" w:lineRule="exact"/>
        <w:rPr>
          <w:rFonts w:asciiTheme="minorHAnsi" w:hAnsiTheme="minorHAnsi" w:cs="DIN Pro Regular"/>
          <w:sz w:val="20"/>
          <w:lang w:val="es-MX"/>
        </w:rPr>
      </w:pPr>
    </w:p>
    <w:p w:rsidR="00CB317B" w:rsidRDefault="00CB317B" w:rsidP="002C576A">
      <w:pPr>
        <w:pStyle w:val="Texto"/>
        <w:spacing w:after="0" w:line="240" w:lineRule="exact"/>
        <w:rPr>
          <w:rFonts w:asciiTheme="minorHAnsi" w:hAnsiTheme="minorHAnsi" w:cs="DIN Pro Regular"/>
          <w:sz w:val="20"/>
          <w:lang w:val="es-MX"/>
        </w:rPr>
      </w:pPr>
    </w:p>
    <w:p w:rsidR="00CB317B" w:rsidRDefault="00CB317B" w:rsidP="002C576A">
      <w:pPr>
        <w:pStyle w:val="Texto"/>
        <w:spacing w:after="0" w:line="240" w:lineRule="exact"/>
        <w:rPr>
          <w:rFonts w:asciiTheme="minorHAnsi" w:hAnsiTheme="minorHAnsi" w:cs="DIN Pro Regular"/>
          <w:sz w:val="20"/>
          <w:lang w:val="es-MX"/>
        </w:rPr>
      </w:pPr>
    </w:p>
    <w:p w:rsidR="00C57FB8" w:rsidRDefault="00C57FB8" w:rsidP="00722FE0">
      <w:pPr>
        <w:pStyle w:val="Texto"/>
        <w:spacing w:after="0" w:line="240" w:lineRule="exact"/>
        <w:ind w:firstLine="0"/>
        <w:rPr>
          <w:rFonts w:asciiTheme="minorHAnsi" w:hAnsiTheme="minorHAnsi" w:cs="DIN Pro Regular"/>
          <w:sz w:val="20"/>
          <w:lang w:val="es-MX"/>
        </w:rPr>
      </w:pPr>
    </w:p>
    <w:p w:rsidR="00CB317B" w:rsidRDefault="00CB317B" w:rsidP="002C576A">
      <w:pPr>
        <w:pStyle w:val="Texto"/>
        <w:spacing w:after="0" w:line="240" w:lineRule="exact"/>
        <w:rPr>
          <w:rFonts w:asciiTheme="minorHAnsi" w:hAnsiTheme="minorHAnsi" w:cs="DIN Pro Regular"/>
          <w:sz w:val="20"/>
          <w:lang w:val="es-MX"/>
        </w:rPr>
      </w:pPr>
    </w:p>
    <w:p w:rsidR="00C44C2B" w:rsidRDefault="00C44C2B" w:rsidP="002C576A">
      <w:pPr>
        <w:pStyle w:val="Texto"/>
        <w:spacing w:after="0" w:line="240" w:lineRule="exact"/>
        <w:rPr>
          <w:rFonts w:asciiTheme="minorHAnsi" w:hAnsiTheme="minorHAnsi" w:cs="DIN Pro Regular"/>
          <w:sz w:val="20"/>
          <w:lang w:val="es-MX"/>
        </w:rPr>
      </w:pPr>
    </w:p>
    <w:p w:rsidR="00C44C2B" w:rsidRDefault="00C44C2B" w:rsidP="002C576A">
      <w:pPr>
        <w:pStyle w:val="Texto"/>
        <w:spacing w:after="0" w:line="240" w:lineRule="exact"/>
        <w:rPr>
          <w:rFonts w:asciiTheme="minorHAnsi" w:hAnsiTheme="minorHAnsi" w:cs="DIN Pro Regular"/>
          <w:sz w:val="20"/>
          <w:lang w:val="es-MX"/>
        </w:rPr>
      </w:pPr>
    </w:p>
    <w:p w:rsidR="00093BB1" w:rsidRDefault="00093BB1" w:rsidP="002C576A">
      <w:pPr>
        <w:pStyle w:val="Texto"/>
        <w:spacing w:after="0" w:line="240" w:lineRule="exact"/>
        <w:rPr>
          <w:rFonts w:asciiTheme="minorHAnsi" w:hAnsiTheme="minorHAnsi" w:cs="DIN Pro Regular"/>
          <w:sz w:val="20"/>
          <w:lang w:val="es-MX"/>
        </w:rPr>
      </w:pPr>
    </w:p>
    <w:p w:rsidR="00C44C2B" w:rsidRDefault="00C44C2B" w:rsidP="002C576A">
      <w:pPr>
        <w:pStyle w:val="Texto"/>
        <w:spacing w:after="0" w:line="240" w:lineRule="exact"/>
        <w:rPr>
          <w:rFonts w:asciiTheme="minorHAnsi" w:hAnsiTheme="minorHAnsi" w:cs="DIN Pro Regular"/>
          <w:sz w:val="20"/>
          <w:lang w:val="es-MX"/>
        </w:rPr>
      </w:pPr>
    </w:p>
    <w:p w:rsidR="00C44C2B" w:rsidRDefault="00C44C2B" w:rsidP="002C576A">
      <w:pPr>
        <w:pStyle w:val="Texto"/>
        <w:spacing w:after="0" w:line="240" w:lineRule="exact"/>
        <w:rPr>
          <w:rFonts w:asciiTheme="minorHAnsi" w:hAnsiTheme="minorHAnsi" w:cs="DIN Pro Regular"/>
          <w:sz w:val="20"/>
          <w:lang w:val="es-MX"/>
        </w:rPr>
      </w:pPr>
    </w:p>
    <w:p w:rsidR="00093BB1" w:rsidRDefault="00093BB1" w:rsidP="002C576A">
      <w:pPr>
        <w:pStyle w:val="Texto"/>
        <w:spacing w:after="0" w:line="240" w:lineRule="exact"/>
        <w:rPr>
          <w:rFonts w:asciiTheme="minorHAnsi" w:hAnsiTheme="minorHAnsi" w:cs="DIN Pro Regular"/>
          <w:sz w:val="20"/>
          <w:lang w:val="es-MX"/>
        </w:rPr>
      </w:pPr>
    </w:p>
    <w:p w:rsidR="00093BB1" w:rsidRDefault="00093BB1" w:rsidP="002C576A">
      <w:pPr>
        <w:pStyle w:val="Texto"/>
        <w:spacing w:after="0" w:line="240" w:lineRule="exact"/>
        <w:rPr>
          <w:rFonts w:asciiTheme="minorHAnsi" w:hAnsiTheme="minorHAnsi" w:cs="DIN Pro Regular"/>
          <w:sz w:val="20"/>
          <w:lang w:val="es-MX"/>
        </w:rPr>
      </w:pPr>
    </w:p>
    <w:p w:rsidR="00093BB1" w:rsidRDefault="00093BB1" w:rsidP="002C576A">
      <w:pPr>
        <w:pStyle w:val="Texto"/>
        <w:spacing w:after="0" w:line="240" w:lineRule="exact"/>
        <w:rPr>
          <w:rFonts w:asciiTheme="minorHAnsi" w:hAnsiTheme="minorHAnsi" w:cs="DIN Pro Regular"/>
          <w:sz w:val="20"/>
          <w:lang w:val="es-MX"/>
        </w:rPr>
      </w:pPr>
    </w:p>
    <w:p w:rsidR="00093BB1" w:rsidRDefault="00093BB1" w:rsidP="002C576A">
      <w:pPr>
        <w:pStyle w:val="Texto"/>
        <w:spacing w:after="0" w:line="240" w:lineRule="exact"/>
        <w:rPr>
          <w:rFonts w:asciiTheme="minorHAnsi" w:hAnsiTheme="minorHAnsi" w:cs="DIN Pro Regular"/>
          <w:sz w:val="20"/>
          <w:lang w:val="es-MX"/>
        </w:rPr>
      </w:pPr>
    </w:p>
    <w:p w:rsidR="00093BB1" w:rsidRDefault="00093BB1" w:rsidP="002C576A">
      <w:pPr>
        <w:pStyle w:val="Texto"/>
        <w:spacing w:after="0" w:line="240" w:lineRule="exact"/>
        <w:rPr>
          <w:rFonts w:asciiTheme="minorHAnsi" w:hAnsiTheme="minorHAnsi" w:cs="DIN Pro Regular"/>
          <w:sz w:val="20"/>
          <w:lang w:val="es-MX"/>
        </w:rPr>
      </w:pPr>
    </w:p>
    <w:p w:rsidR="00540418" w:rsidRPr="004E544D" w:rsidRDefault="00540418" w:rsidP="002C576A">
      <w:pPr>
        <w:pStyle w:val="Texto"/>
        <w:spacing w:after="0" w:line="240" w:lineRule="exact"/>
        <w:rPr>
          <w:rFonts w:ascii="Encode Sans" w:hAnsi="Encode Sans" w:cs="DIN Pro Regular"/>
          <w:b/>
          <w:bCs/>
          <w:sz w:val="20"/>
          <w:lang w:val="es-MX"/>
        </w:rPr>
      </w:pPr>
      <w:r w:rsidRPr="004E544D">
        <w:rPr>
          <w:rFonts w:ascii="Encode Sans" w:hAnsi="Encode Sans" w:cs="DIN Pro Regular"/>
          <w:b/>
          <w:bCs/>
          <w:sz w:val="20"/>
          <w:lang w:val="es-MX"/>
        </w:rPr>
        <w:t>9.</w:t>
      </w:r>
      <w:r w:rsidRPr="004E544D">
        <w:rPr>
          <w:rFonts w:ascii="Encode Sans" w:hAnsi="Encode Sans" w:cs="DIN Pro Regular"/>
          <w:b/>
          <w:bCs/>
          <w:sz w:val="20"/>
          <w:lang w:val="es-MX"/>
        </w:rPr>
        <w:tab/>
        <w:t>Fideicomisos, Mandatos y Análogos</w:t>
      </w:r>
    </w:p>
    <w:p w:rsidR="0052425F" w:rsidRPr="004E544D" w:rsidRDefault="0052425F" w:rsidP="0091376F">
      <w:pPr>
        <w:rPr>
          <w:rFonts w:ascii="Encode Sans" w:hAnsi="Encode Sans" w:cs="DIN Pro Regular"/>
          <w:b/>
          <w:bCs/>
          <w:color w:val="000000"/>
          <w:sz w:val="20"/>
          <w:szCs w:val="20"/>
        </w:rPr>
      </w:pPr>
      <w:r w:rsidRPr="004E544D">
        <w:rPr>
          <w:rFonts w:ascii="Encode Sans" w:hAnsi="Encode Sans" w:cs="DIN Pro Regular"/>
          <w:b/>
          <w:bCs/>
          <w:color w:val="000000"/>
          <w:sz w:val="20"/>
          <w:szCs w:val="20"/>
        </w:rPr>
        <w:t xml:space="preserve">      </w:t>
      </w:r>
    </w:p>
    <w:p w:rsidR="0091376F" w:rsidRDefault="0052425F" w:rsidP="0091376F">
      <w:pPr>
        <w:rPr>
          <w:rFonts w:asciiTheme="minorHAnsi" w:hAnsiTheme="minorHAnsi" w:cs="DIN Pro Regular"/>
          <w:color w:val="000000"/>
          <w:sz w:val="20"/>
          <w:szCs w:val="20"/>
        </w:rPr>
      </w:pPr>
      <w:r w:rsidRPr="005B5BE0">
        <w:rPr>
          <w:rFonts w:asciiTheme="minorHAnsi" w:hAnsiTheme="minorHAnsi" w:cs="DIN Pro Regular"/>
          <w:color w:val="000000"/>
          <w:sz w:val="20"/>
          <w:szCs w:val="20"/>
        </w:rPr>
        <w:t xml:space="preserve">     </w:t>
      </w:r>
      <w:r w:rsidR="0091376F" w:rsidRPr="005B5BE0">
        <w:rPr>
          <w:rFonts w:asciiTheme="minorHAnsi" w:hAnsiTheme="minorHAnsi" w:cs="DIN Pro Regular"/>
          <w:color w:val="000000"/>
          <w:sz w:val="20"/>
          <w:szCs w:val="20"/>
        </w:rPr>
        <w:t>N</w:t>
      </w:r>
      <w:r w:rsidR="001413F5">
        <w:rPr>
          <w:rFonts w:asciiTheme="minorHAnsi" w:hAnsiTheme="minorHAnsi" w:cs="DIN Pro Regular"/>
          <w:color w:val="000000"/>
          <w:sz w:val="20"/>
          <w:szCs w:val="20"/>
        </w:rPr>
        <w:t>o</w:t>
      </w:r>
      <w:r w:rsidR="0091376F" w:rsidRPr="005B5BE0">
        <w:rPr>
          <w:rFonts w:asciiTheme="minorHAnsi" w:hAnsiTheme="minorHAnsi" w:cs="DIN Pro Regular"/>
          <w:color w:val="000000"/>
          <w:sz w:val="20"/>
          <w:szCs w:val="20"/>
        </w:rPr>
        <w:t xml:space="preserve"> A</w:t>
      </w:r>
      <w:r w:rsidR="001413F5">
        <w:rPr>
          <w:rFonts w:asciiTheme="minorHAnsi" w:hAnsiTheme="minorHAnsi" w:cs="DIN Pro Regular"/>
          <w:color w:val="000000"/>
          <w:sz w:val="20"/>
          <w:szCs w:val="20"/>
        </w:rPr>
        <w:t>plica</w:t>
      </w:r>
    </w:p>
    <w:p w:rsidR="004C7D65" w:rsidRDefault="004C7D65" w:rsidP="0091376F">
      <w:pPr>
        <w:rPr>
          <w:rFonts w:asciiTheme="minorHAnsi" w:hAnsiTheme="minorHAnsi" w:cs="DIN Pro Regular"/>
          <w:color w:val="000000"/>
          <w:sz w:val="20"/>
          <w:szCs w:val="20"/>
        </w:rPr>
      </w:pPr>
    </w:p>
    <w:p w:rsidR="004C7D65" w:rsidRDefault="004C7D65" w:rsidP="0091376F">
      <w:pPr>
        <w:rPr>
          <w:rFonts w:asciiTheme="minorHAnsi" w:hAnsiTheme="minorHAnsi" w:cs="DIN Pro Regular"/>
          <w:color w:val="000000"/>
          <w:sz w:val="20"/>
          <w:szCs w:val="20"/>
        </w:rPr>
      </w:pPr>
    </w:p>
    <w:p w:rsidR="00540418" w:rsidRPr="004E544D" w:rsidRDefault="00540418" w:rsidP="002C576A">
      <w:pPr>
        <w:pStyle w:val="Texto"/>
        <w:spacing w:after="0" w:line="240" w:lineRule="exact"/>
        <w:rPr>
          <w:rFonts w:ascii="Encode Sans" w:hAnsi="Encode Sans" w:cs="DIN Pro Regular"/>
          <w:b/>
          <w:bCs/>
          <w:sz w:val="20"/>
          <w:lang w:val="es-MX"/>
        </w:rPr>
      </w:pPr>
      <w:r w:rsidRPr="004E544D">
        <w:rPr>
          <w:rFonts w:ascii="Encode Sans" w:hAnsi="Encode Sans" w:cs="DIN Pro Regular"/>
          <w:b/>
          <w:bCs/>
          <w:sz w:val="20"/>
          <w:lang w:val="es-MX"/>
        </w:rPr>
        <w:t>10.</w:t>
      </w:r>
      <w:r w:rsidRPr="004E544D">
        <w:rPr>
          <w:rFonts w:ascii="Encode Sans" w:hAnsi="Encode Sans" w:cs="DIN Pro Regular"/>
          <w:b/>
          <w:bCs/>
          <w:sz w:val="20"/>
          <w:lang w:val="es-MX"/>
        </w:rPr>
        <w:tab/>
        <w:t>Reporte de la Recaudación</w:t>
      </w:r>
    </w:p>
    <w:p w:rsidR="0052425F" w:rsidRPr="00A51ABE" w:rsidRDefault="0052425F" w:rsidP="002C576A">
      <w:pPr>
        <w:pStyle w:val="Texto"/>
        <w:spacing w:after="0" w:line="240" w:lineRule="exact"/>
        <w:rPr>
          <w:rFonts w:asciiTheme="minorHAnsi" w:hAnsiTheme="minorHAnsi" w:cs="DIN Pro Regular"/>
          <w:sz w:val="20"/>
          <w:lang w:val="es-MX"/>
        </w:rPr>
      </w:pPr>
    </w:p>
    <w:tbl>
      <w:tblPr>
        <w:tblpPr w:leftFromText="141" w:rightFromText="141" w:vertAnchor="text" w:horzAnchor="margin" w:tblpXSpec="center" w:tblpY="168"/>
        <w:tblW w:w="9278" w:type="dxa"/>
        <w:tblCellMar>
          <w:left w:w="70" w:type="dxa"/>
          <w:right w:w="70" w:type="dxa"/>
        </w:tblCellMar>
        <w:tblLook w:val="04A0" w:firstRow="1" w:lastRow="0" w:firstColumn="1" w:lastColumn="0" w:noHBand="0" w:noVBand="1"/>
      </w:tblPr>
      <w:tblGrid>
        <w:gridCol w:w="6700"/>
        <w:gridCol w:w="2578"/>
      </w:tblGrid>
      <w:tr w:rsidR="0052425F" w:rsidRPr="002E3FE1" w:rsidTr="00B0570A">
        <w:trPr>
          <w:trHeight w:val="267"/>
        </w:trPr>
        <w:tc>
          <w:tcPr>
            <w:tcW w:w="6700" w:type="dxa"/>
            <w:tcBorders>
              <w:top w:val="single" w:sz="4" w:space="0" w:color="auto"/>
              <w:left w:val="single" w:sz="4" w:space="0" w:color="auto"/>
              <w:bottom w:val="single" w:sz="4" w:space="0" w:color="auto"/>
              <w:right w:val="single" w:sz="4" w:space="0" w:color="auto"/>
            </w:tcBorders>
            <w:shd w:val="clear" w:color="auto" w:fill="AB0033"/>
            <w:noWrap/>
            <w:vAlign w:val="bottom"/>
            <w:hideMark/>
          </w:tcPr>
          <w:p w:rsidR="0052425F" w:rsidRPr="00AC477E" w:rsidRDefault="0052425F" w:rsidP="00AC477E">
            <w:pPr>
              <w:jc w:val="center"/>
              <w:rPr>
                <w:rFonts w:ascii="Encode Sans" w:hAnsi="Encode Sans" w:cs="DIN Pro Regular"/>
                <w:b/>
                <w:bCs/>
                <w:color w:val="FFFFFF" w:themeColor="background1"/>
                <w:sz w:val="20"/>
                <w:szCs w:val="20"/>
              </w:rPr>
            </w:pPr>
            <w:r w:rsidRPr="00AC477E">
              <w:rPr>
                <w:rFonts w:ascii="Encode Sans" w:hAnsi="Encode Sans" w:cs="DIN Pro Regular"/>
                <w:b/>
                <w:bCs/>
                <w:color w:val="FFFFFF" w:themeColor="background1"/>
                <w:sz w:val="20"/>
                <w:szCs w:val="20"/>
              </w:rPr>
              <w:t>Ingresos por venta d Bienes y Servicios</w:t>
            </w:r>
          </w:p>
        </w:tc>
        <w:tc>
          <w:tcPr>
            <w:tcW w:w="2578" w:type="dxa"/>
            <w:tcBorders>
              <w:top w:val="single" w:sz="4" w:space="0" w:color="auto"/>
              <w:left w:val="nil"/>
              <w:bottom w:val="single" w:sz="4" w:space="0" w:color="auto"/>
              <w:right w:val="single" w:sz="4" w:space="0" w:color="auto"/>
            </w:tcBorders>
            <w:shd w:val="clear" w:color="auto" w:fill="AB0033"/>
            <w:noWrap/>
            <w:vAlign w:val="bottom"/>
            <w:hideMark/>
          </w:tcPr>
          <w:p w:rsidR="0052425F" w:rsidRPr="00AC477E" w:rsidRDefault="0052425F" w:rsidP="00AC477E">
            <w:pPr>
              <w:jc w:val="center"/>
              <w:rPr>
                <w:rFonts w:ascii="Encode Sans" w:hAnsi="Encode Sans" w:cs="DIN Pro Regular"/>
                <w:b/>
                <w:bCs/>
                <w:color w:val="FFFFFF" w:themeColor="background1"/>
                <w:sz w:val="20"/>
                <w:szCs w:val="20"/>
              </w:rPr>
            </w:pPr>
            <w:r w:rsidRPr="00AC477E">
              <w:rPr>
                <w:rFonts w:ascii="Encode Sans" w:hAnsi="Encode Sans" w:cs="DIN Pro Regular"/>
                <w:b/>
                <w:bCs/>
                <w:color w:val="FFFFFF" w:themeColor="background1"/>
                <w:sz w:val="20"/>
                <w:szCs w:val="20"/>
              </w:rPr>
              <w:t>Monto</w:t>
            </w:r>
          </w:p>
        </w:tc>
      </w:tr>
      <w:tr w:rsidR="0052425F" w:rsidRPr="00A51ABE" w:rsidTr="005B5BE0">
        <w:trPr>
          <w:trHeight w:val="428"/>
        </w:trPr>
        <w:tc>
          <w:tcPr>
            <w:tcW w:w="6700" w:type="dxa"/>
            <w:tcBorders>
              <w:top w:val="nil"/>
              <w:left w:val="single" w:sz="4" w:space="0" w:color="auto"/>
              <w:bottom w:val="single" w:sz="4" w:space="0" w:color="auto"/>
              <w:right w:val="single" w:sz="4" w:space="0" w:color="auto"/>
            </w:tcBorders>
            <w:shd w:val="clear" w:color="auto" w:fill="auto"/>
            <w:vAlign w:val="bottom"/>
            <w:hideMark/>
          </w:tcPr>
          <w:p w:rsidR="0052425F" w:rsidRPr="00A732F3" w:rsidRDefault="0052425F" w:rsidP="00140E62">
            <w:pPr>
              <w:rPr>
                <w:rFonts w:ascii="Calibri" w:hAnsi="Calibri" w:cs="DIN Pro Regular"/>
                <w:color w:val="000000"/>
                <w:sz w:val="20"/>
                <w:szCs w:val="20"/>
              </w:rPr>
            </w:pPr>
            <w:r w:rsidRPr="00A732F3">
              <w:rPr>
                <w:rFonts w:ascii="Calibri" w:hAnsi="Calibri" w:cs="DIN Pro Regular"/>
                <w:color w:val="000000"/>
                <w:sz w:val="20"/>
                <w:szCs w:val="20"/>
              </w:rPr>
              <w:t>Ingresos por venta de Bienes y Servicios de Organismos Descentralizados</w:t>
            </w:r>
          </w:p>
        </w:tc>
        <w:tc>
          <w:tcPr>
            <w:tcW w:w="2578" w:type="dxa"/>
            <w:tcBorders>
              <w:top w:val="nil"/>
              <w:left w:val="nil"/>
              <w:bottom w:val="single" w:sz="4" w:space="0" w:color="auto"/>
              <w:right w:val="single" w:sz="4" w:space="0" w:color="auto"/>
            </w:tcBorders>
            <w:shd w:val="clear" w:color="auto" w:fill="auto"/>
            <w:noWrap/>
            <w:vAlign w:val="center"/>
            <w:hideMark/>
          </w:tcPr>
          <w:p w:rsidR="0052425F" w:rsidRPr="00A51ABE" w:rsidRDefault="0052425F" w:rsidP="00140E62">
            <w:pPr>
              <w:jc w:val="right"/>
              <w:rPr>
                <w:rFonts w:asciiTheme="minorHAnsi" w:hAnsiTheme="minorHAnsi" w:cs="DIN Pro Regular"/>
                <w:sz w:val="20"/>
                <w:szCs w:val="20"/>
              </w:rPr>
            </w:pPr>
            <w:r w:rsidRPr="00A51ABE">
              <w:rPr>
                <w:rFonts w:asciiTheme="minorHAnsi" w:hAnsiTheme="minorHAnsi" w:cs="DIN Pro Regular"/>
                <w:sz w:val="20"/>
                <w:szCs w:val="20"/>
              </w:rPr>
              <w:t>23,</w:t>
            </w:r>
            <w:r w:rsidR="003D45F2" w:rsidRPr="00A51ABE">
              <w:rPr>
                <w:rFonts w:asciiTheme="minorHAnsi" w:hAnsiTheme="minorHAnsi" w:cs="DIN Pro Regular"/>
                <w:sz w:val="20"/>
                <w:szCs w:val="20"/>
              </w:rPr>
              <w:t>294</w:t>
            </w:r>
            <w:r w:rsidRPr="00A51ABE">
              <w:rPr>
                <w:rFonts w:asciiTheme="minorHAnsi" w:hAnsiTheme="minorHAnsi" w:cs="DIN Pro Regular"/>
                <w:sz w:val="20"/>
                <w:szCs w:val="20"/>
              </w:rPr>
              <w:t>,</w:t>
            </w:r>
            <w:r w:rsidR="003D45F2" w:rsidRPr="00A51ABE">
              <w:rPr>
                <w:rFonts w:asciiTheme="minorHAnsi" w:hAnsiTheme="minorHAnsi" w:cs="DIN Pro Regular"/>
                <w:sz w:val="20"/>
                <w:szCs w:val="20"/>
              </w:rPr>
              <w:t>4</w:t>
            </w:r>
            <w:r w:rsidRPr="00A51ABE">
              <w:rPr>
                <w:rFonts w:asciiTheme="minorHAnsi" w:hAnsiTheme="minorHAnsi" w:cs="DIN Pro Regular"/>
                <w:sz w:val="20"/>
                <w:szCs w:val="20"/>
              </w:rPr>
              <w:t>45</w:t>
            </w:r>
          </w:p>
        </w:tc>
      </w:tr>
    </w:tbl>
    <w:p w:rsidR="0052425F" w:rsidRPr="00A51ABE" w:rsidRDefault="0052425F" w:rsidP="00E52189">
      <w:pPr>
        <w:pStyle w:val="Texto"/>
        <w:spacing w:after="0" w:line="240" w:lineRule="exact"/>
        <w:ind w:firstLine="0"/>
        <w:rPr>
          <w:rFonts w:asciiTheme="minorHAnsi" w:hAnsiTheme="minorHAnsi" w:cs="DIN Pro Regular"/>
          <w:sz w:val="20"/>
          <w:lang w:val="es-MX"/>
        </w:rPr>
      </w:pPr>
    </w:p>
    <w:tbl>
      <w:tblPr>
        <w:tblpPr w:leftFromText="141" w:rightFromText="141" w:vertAnchor="text" w:horzAnchor="margin" w:tblpXSpec="center" w:tblpY="168"/>
        <w:tblW w:w="9278" w:type="dxa"/>
        <w:tblCellMar>
          <w:left w:w="70" w:type="dxa"/>
          <w:right w:w="70" w:type="dxa"/>
        </w:tblCellMar>
        <w:tblLook w:val="04A0" w:firstRow="1" w:lastRow="0" w:firstColumn="1" w:lastColumn="0" w:noHBand="0" w:noVBand="1"/>
      </w:tblPr>
      <w:tblGrid>
        <w:gridCol w:w="6700"/>
        <w:gridCol w:w="2578"/>
      </w:tblGrid>
      <w:tr w:rsidR="0052425F" w:rsidRPr="00A51ABE" w:rsidTr="00AC477E">
        <w:trPr>
          <w:trHeight w:val="253"/>
        </w:trPr>
        <w:tc>
          <w:tcPr>
            <w:tcW w:w="6700" w:type="dxa"/>
            <w:tcBorders>
              <w:top w:val="single" w:sz="4" w:space="0" w:color="auto"/>
              <w:left w:val="single" w:sz="4" w:space="0" w:color="auto"/>
              <w:bottom w:val="single" w:sz="4" w:space="0" w:color="auto"/>
              <w:right w:val="single" w:sz="4" w:space="0" w:color="auto"/>
            </w:tcBorders>
            <w:shd w:val="clear" w:color="000000" w:fill="FFFFFF"/>
            <w:hideMark/>
          </w:tcPr>
          <w:p w:rsidR="0052425F" w:rsidRPr="00A732F3" w:rsidRDefault="00C44C2B" w:rsidP="00140E62">
            <w:pPr>
              <w:rPr>
                <w:rFonts w:ascii="Calibri" w:hAnsi="Calibri" w:cs="DIN Pro Regular"/>
                <w:color w:val="000000"/>
                <w:sz w:val="20"/>
                <w:szCs w:val="20"/>
              </w:rPr>
            </w:pPr>
            <w:r w:rsidRPr="00A732F3">
              <w:rPr>
                <w:rFonts w:ascii="Calibri" w:hAnsi="Calibri" w:cs="DIN Pro Regular"/>
                <w:color w:val="000000"/>
                <w:sz w:val="20"/>
                <w:szCs w:val="20"/>
              </w:rPr>
              <w:t>Transferencias Estatales</w:t>
            </w:r>
          </w:p>
        </w:tc>
        <w:tc>
          <w:tcPr>
            <w:tcW w:w="2578" w:type="dxa"/>
            <w:tcBorders>
              <w:top w:val="single" w:sz="4" w:space="0" w:color="auto"/>
              <w:left w:val="nil"/>
              <w:bottom w:val="single" w:sz="4" w:space="0" w:color="auto"/>
              <w:right w:val="single" w:sz="4" w:space="0" w:color="auto"/>
            </w:tcBorders>
            <w:shd w:val="clear" w:color="auto" w:fill="auto"/>
            <w:noWrap/>
            <w:vAlign w:val="bottom"/>
            <w:hideMark/>
          </w:tcPr>
          <w:p w:rsidR="0052425F" w:rsidRPr="00A51ABE" w:rsidRDefault="0052425F" w:rsidP="00140E62">
            <w:pPr>
              <w:jc w:val="right"/>
              <w:rPr>
                <w:rFonts w:asciiTheme="minorHAnsi" w:hAnsiTheme="minorHAnsi" w:cs="DIN Pro Regular"/>
                <w:sz w:val="20"/>
                <w:szCs w:val="20"/>
              </w:rPr>
            </w:pPr>
            <w:r w:rsidRPr="00A51ABE">
              <w:rPr>
                <w:rFonts w:asciiTheme="minorHAnsi" w:hAnsiTheme="minorHAnsi" w:cs="DIN Pro Regular"/>
                <w:sz w:val="20"/>
                <w:szCs w:val="20"/>
              </w:rPr>
              <w:t>32,620,922</w:t>
            </w:r>
          </w:p>
        </w:tc>
      </w:tr>
    </w:tbl>
    <w:p w:rsidR="0052425F" w:rsidRPr="00A51ABE" w:rsidRDefault="0052425F" w:rsidP="00E52189">
      <w:pPr>
        <w:pStyle w:val="Texto"/>
        <w:spacing w:after="0" w:line="240" w:lineRule="exact"/>
        <w:ind w:firstLine="0"/>
        <w:rPr>
          <w:rFonts w:asciiTheme="minorHAnsi" w:hAnsiTheme="minorHAnsi" w:cs="DIN Pro Regular"/>
          <w:sz w:val="20"/>
          <w:lang w:val="es-MX"/>
        </w:rPr>
      </w:pPr>
    </w:p>
    <w:tbl>
      <w:tblPr>
        <w:tblpPr w:leftFromText="141" w:rightFromText="141" w:vertAnchor="text" w:horzAnchor="margin" w:tblpXSpec="center" w:tblpY="168"/>
        <w:tblW w:w="9342" w:type="dxa"/>
        <w:tblCellMar>
          <w:left w:w="70" w:type="dxa"/>
          <w:right w:w="70" w:type="dxa"/>
        </w:tblCellMar>
        <w:tblLook w:val="04A0" w:firstRow="1" w:lastRow="0" w:firstColumn="1" w:lastColumn="0" w:noHBand="0" w:noVBand="1"/>
      </w:tblPr>
      <w:tblGrid>
        <w:gridCol w:w="6746"/>
        <w:gridCol w:w="2596"/>
      </w:tblGrid>
      <w:tr w:rsidR="0052425F" w:rsidRPr="00A51ABE" w:rsidTr="00AC477E">
        <w:trPr>
          <w:trHeight w:val="263"/>
        </w:trPr>
        <w:tc>
          <w:tcPr>
            <w:tcW w:w="6746" w:type="dxa"/>
            <w:tcBorders>
              <w:top w:val="single" w:sz="4" w:space="0" w:color="auto"/>
              <w:left w:val="single" w:sz="4" w:space="0" w:color="auto"/>
              <w:bottom w:val="single" w:sz="4" w:space="0" w:color="auto"/>
              <w:right w:val="single" w:sz="4" w:space="0" w:color="auto"/>
            </w:tcBorders>
            <w:shd w:val="clear" w:color="auto" w:fill="auto"/>
            <w:hideMark/>
          </w:tcPr>
          <w:p w:rsidR="0052425F" w:rsidRPr="00A51ABE" w:rsidRDefault="0052425F" w:rsidP="00140E62">
            <w:pPr>
              <w:rPr>
                <w:rFonts w:asciiTheme="minorHAnsi" w:hAnsiTheme="minorHAnsi" w:cs="DIN Pro Regular"/>
                <w:color w:val="000000"/>
                <w:sz w:val="20"/>
                <w:szCs w:val="20"/>
              </w:rPr>
            </w:pPr>
            <w:r w:rsidRPr="00A51ABE">
              <w:rPr>
                <w:rFonts w:asciiTheme="minorHAnsi" w:hAnsiTheme="minorHAnsi" w:cs="DIN Pro Regular"/>
                <w:color w:val="000000"/>
                <w:sz w:val="20"/>
                <w:szCs w:val="20"/>
              </w:rPr>
              <w:t>S</w:t>
            </w:r>
            <w:r w:rsidR="00C44C2B" w:rsidRPr="00A51ABE">
              <w:rPr>
                <w:rFonts w:asciiTheme="minorHAnsi" w:hAnsiTheme="minorHAnsi" w:cs="DIN Pro Regular"/>
                <w:color w:val="000000"/>
                <w:sz w:val="20"/>
                <w:szCs w:val="20"/>
              </w:rPr>
              <w:t>uma</w:t>
            </w:r>
          </w:p>
        </w:tc>
        <w:tc>
          <w:tcPr>
            <w:tcW w:w="2595" w:type="dxa"/>
            <w:tcBorders>
              <w:top w:val="single" w:sz="4" w:space="0" w:color="auto"/>
              <w:left w:val="nil"/>
              <w:bottom w:val="single" w:sz="4" w:space="0" w:color="auto"/>
              <w:right w:val="single" w:sz="4" w:space="0" w:color="auto"/>
            </w:tcBorders>
            <w:shd w:val="clear" w:color="auto" w:fill="auto"/>
            <w:noWrap/>
            <w:vAlign w:val="bottom"/>
            <w:hideMark/>
          </w:tcPr>
          <w:p w:rsidR="0052425F" w:rsidRPr="00A51ABE" w:rsidRDefault="0052425F" w:rsidP="00140E62">
            <w:pPr>
              <w:jc w:val="right"/>
              <w:rPr>
                <w:rFonts w:asciiTheme="minorHAnsi" w:hAnsiTheme="minorHAnsi" w:cs="DIN Pro Regular"/>
                <w:sz w:val="20"/>
                <w:szCs w:val="20"/>
              </w:rPr>
            </w:pPr>
            <w:r w:rsidRPr="00A51ABE">
              <w:rPr>
                <w:rFonts w:asciiTheme="minorHAnsi" w:hAnsiTheme="minorHAnsi" w:cs="DIN Pro Regular"/>
                <w:sz w:val="20"/>
                <w:szCs w:val="20"/>
              </w:rPr>
              <w:t>5</w:t>
            </w:r>
            <w:r w:rsidR="003D45F2" w:rsidRPr="00A51ABE">
              <w:rPr>
                <w:rFonts w:asciiTheme="minorHAnsi" w:hAnsiTheme="minorHAnsi" w:cs="DIN Pro Regular"/>
                <w:sz w:val="20"/>
                <w:szCs w:val="20"/>
              </w:rPr>
              <w:t>5</w:t>
            </w:r>
            <w:r w:rsidRPr="00A51ABE">
              <w:rPr>
                <w:rFonts w:asciiTheme="minorHAnsi" w:hAnsiTheme="minorHAnsi" w:cs="DIN Pro Regular"/>
                <w:sz w:val="20"/>
                <w:szCs w:val="20"/>
              </w:rPr>
              <w:t>,</w:t>
            </w:r>
            <w:r w:rsidR="003D45F2" w:rsidRPr="00A51ABE">
              <w:rPr>
                <w:rFonts w:asciiTheme="minorHAnsi" w:hAnsiTheme="minorHAnsi" w:cs="DIN Pro Regular"/>
                <w:sz w:val="20"/>
                <w:szCs w:val="20"/>
              </w:rPr>
              <w:t>915</w:t>
            </w:r>
            <w:r w:rsidRPr="00A51ABE">
              <w:rPr>
                <w:rFonts w:asciiTheme="minorHAnsi" w:hAnsiTheme="minorHAnsi" w:cs="DIN Pro Regular"/>
                <w:sz w:val="20"/>
                <w:szCs w:val="20"/>
              </w:rPr>
              <w:t>,</w:t>
            </w:r>
            <w:r w:rsidR="003D45F2" w:rsidRPr="00A51ABE">
              <w:rPr>
                <w:rFonts w:asciiTheme="minorHAnsi" w:hAnsiTheme="minorHAnsi" w:cs="DIN Pro Regular"/>
                <w:sz w:val="20"/>
                <w:szCs w:val="20"/>
              </w:rPr>
              <w:t>3</w:t>
            </w:r>
            <w:r w:rsidRPr="00A51ABE">
              <w:rPr>
                <w:rFonts w:asciiTheme="minorHAnsi" w:hAnsiTheme="minorHAnsi" w:cs="DIN Pro Regular"/>
                <w:sz w:val="20"/>
                <w:szCs w:val="20"/>
              </w:rPr>
              <w:t>67</w:t>
            </w:r>
          </w:p>
        </w:tc>
      </w:tr>
      <w:tr w:rsidR="0052425F" w:rsidRPr="00A732F3" w:rsidTr="00AC477E">
        <w:trPr>
          <w:trHeight w:val="263"/>
        </w:trPr>
        <w:tc>
          <w:tcPr>
            <w:tcW w:w="9342" w:type="dxa"/>
            <w:gridSpan w:val="2"/>
            <w:tcBorders>
              <w:top w:val="nil"/>
              <w:left w:val="nil"/>
              <w:bottom w:val="nil"/>
              <w:right w:val="nil"/>
            </w:tcBorders>
            <w:shd w:val="clear" w:color="auto" w:fill="auto"/>
            <w:noWrap/>
            <w:vAlign w:val="bottom"/>
            <w:hideMark/>
          </w:tcPr>
          <w:p w:rsidR="0052425F" w:rsidRPr="00A732F3" w:rsidRDefault="0052425F" w:rsidP="00140E62">
            <w:pPr>
              <w:rPr>
                <w:rFonts w:ascii="Calibri" w:hAnsi="Calibri" w:cs="DIN Pro Regular"/>
                <w:color w:val="000000"/>
                <w:sz w:val="20"/>
                <w:szCs w:val="20"/>
              </w:rPr>
            </w:pPr>
            <w:r w:rsidRPr="00A732F3">
              <w:rPr>
                <w:rFonts w:ascii="Calibri" w:hAnsi="Calibri" w:cs="DIN Pro Regular"/>
                <w:color w:val="000000"/>
                <w:sz w:val="20"/>
                <w:szCs w:val="20"/>
              </w:rPr>
              <w:t>Estos ingresos se derivan del presupuesto autorizado para la operación del organismo.</w:t>
            </w:r>
          </w:p>
        </w:tc>
      </w:tr>
    </w:tbl>
    <w:p w:rsidR="0052425F" w:rsidRPr="00A732F3" w:rsidRDefault="0052425F" w:rsidP="002C576A">
      <w:pPr>
        <w:pStyle w:val="Texto"/>
        <w:spacing w:after="0" w:line="240" w:lineRule="exact"/>
        <w:rPr>
          <w:rFonts w:ascii="Calibri" w:hAnsi="Calibri" w:cs="DIN Pro Regular"/>
          <w:sz w:val="20"/>
          <w:lang w:val="es-MX"/>
        </w:rPr>
      </w:pPr>
    </w:p>
    <w:p w:rsidR="0052425F" w:rsidRPr="005B5BE0" w:rsidRDefault="0052425F" w:rsidP="002C576A">
      <w:pPr>
        <w:pStyle w:val="Texto"/>
        <w:spacing w:after="0" w:line="240" w:lineRule="exact"/>
        <w:rPr>
          <w:rFonts w:asciiTheme="minorHAnsi" w:hAnsiTheme="minorHAnsi" w:cs="DIN Pro Regular"/>
          <w:sz w:val="20"/>
          <w:lang w:val="es-MX"/>
        </w:rPr>
      </w:pPr>
    </w:p>
    <w:p w:rsidR="00540418" w:rsidRPr="004E544D" w:rsidRDefault="00540418" w:rsidP="002C576A">
      <w:pPr>
        <w:pStyle w:val="Texto"/>
        <w:spacing w:after="0" w:line="240" w:lineRule="exact"/>
        <w:rPr>
          <w:rFonts w:ascii="Encode Sans" w:hAnsi="Encode Sans" w:cs="DIN Pro Regular"/>
          <w:b/>
          <w:bCs/>
          <w:sz w:val="20"/>
          <w:lang w:val="es-MX"/>
        </w:rPr>
      </w:pPr>
      <w:r w:rsidRPr="004E544D">
        <w:rPr>
          <w:rFonts w:ascii="Encode Sans" w:hAnsi="Encode Sans" w:cs="DIN Pro Regular"/>
          <w:b/>
          <w:bCs/>
          <w:sz w:val="20"/>
          <w:lang w:val="es-MX"/>
        </w:rPr>
        <w:t>11.</w:t>
      </w:r>
      <w:r w:rsidRPr="004E544D">
        <w:rPr>
          <w:rFonts w:ascii="Encode Sans" w:hAnsi="Encode Sans" w:cs="DIN Pro Regular"/>
          <w:b/>
          <w:bCs/>
          <w:sz w:val="20"/>
          <w:lang w:val="es-MX"/>
        </w:rPr>
        <w:tab/>
        <w:t>Información sobre la Deuda y el Reporte Analítico de la Deuda</w:t>
      </w:r>
    </w:p>
    <w:p w:rsidR="0052425F" w:rsidRPr="004E544D" w:rsidRDefault="00904D29" w:rsidP="00904D29">
      <w:pPr>
        <w:pStyle w:val="Texto"/>
        <w:spacing w:after="0" w:line="240" w:lineRule="exact"/>
        <w:ind w:firstLine="0"/>
        <w:rPr>
          <w:rFonts w:ascii="Calibri" w:hAnsi="Calibri" w:cs="DIN Pro Regular"/>
          <w:sz w:val="20"/>
          <w:lang w:val="es-MX"/>
        </w:rPr>
      </w:pPr>
      <w:r w:rsidRPr="004E544D">
        <w:rPr>
          <w:rFonts w:ascii="Calibri" w:hAnsi="Calibri" w:cs="DIN Pro Regular"/>
          <w:sz w:val="20"/>
          <w:lang w:val="es-MX"/>
        </w:rPr>
        <w:t xml:space="preserve">      </w:t>
      </w:r>
      <w:r w:rsidR="0052425F" w:rsidRPr="004E544D">
        <w:rPr>
          <w:rFonts w:ascii="Calibri" w:hAnsi="Calibri" w:cs="DIN Pro Regular"/>
          <w:color w:val="000000"/>
          <w:sz w:val="20"/>
          <w:lang w:eastAsia="es-MX"/>
        </w:rPr>
        <w:t>N</w:t>
      </w:r>
      <w:r w:rsidR="001413F5" w:rsidRPr="004E544D">
        <w:rPr>
          <w:rFonts w:ascii="Calibri" w:hAnsi="Calibri" w:cs="DIN Pro Regular"/>
          <w:color w:val="000000"/>
          <w:sz w:val="20"/>
          <w:lang w:eastAsia="es-MX"/>
        </w:rPr>
        <w:t>o</w:t>
      </w:r>
      <w:r w:rsidR="0052425F" w:rsidRPr="004E544D">
        <w:rPr>
          <w:rFonts w:ascii="Calibri" w:hAnsi="Calibri" w:cs="DIN Pro Regular"/>
          <w:color w:val="000000"/>
          <w:sz w:val="20"/>
          <w:lang w:eastAsia="es-MX"/>
        </w:rPr>
        <w:t xml:space="preserve"> </w:t>
      </w:r>
      <w:r w:rsidR="001413F5" w:rsidRPr="004E544D">
        <w:rPr>
          <w:rFonts w:ascii="Calibri" w:hAnsi="Calibri" w:cs="DIN Pro Regular"/>
          <w:color w:val="000000"/>
          <w:sz w:val="20"/>
          <w:lang w:eastAsia="es-MX"/>
        </w:rPr>
        <w:t>Aplica</w:t>
      </w:r>
    </w:p>
    <w:p w:rsidR="0052425F" w:rsidRPr="005B5BE0" w:rsidRDefault="0052425F" w:rsidP="002C576A">
      <w:pPr>
        <w:pStyle w:val="Texto"/>
        <w:spacing w:after="0" w:line="240" w:lineRule="exact"/>
        <w:rPr>
          <w:rFonts w:asciiTheme="minorHAnsi" w:hAnsiTheme="minorHAnsi" w:cs="DIN Pro Regular"/>
          <w:sz w:val="20"/>
          <w:lang w:val="es-MX"/>
        </w:rPr>
      </w:pPr>
    </w:p>
    <w:p w:rsidR="00540418" w:rsidRPr="004E544D" w:rsidRDefault="00540418" w:rsidP="002C576A">
      <w:pPr>
        <w:pStyle w:val="Texto"/>
        <w:spacing w:after="0" w:line="240" w:lineRule="exact"/>
        <w:rPr>
          <w:rFonts w:ascii="Encode Sans" w:hAnsi="Encode Sans" w:cs="DIN Pro Regular"/>
          <w:b/>
          <w:bCs/>
          <w:sz w:val="20"/>
          <w:lang w:val="es-MX"/>
        </w:rPr>
      </w:pPr>
      <w:r w:rsidRPr="004E544D">
        <w:rPr>
          <w:rFonts w:ascii="Encode Sans" w:hAnsi="Encode Sans" w:cs="DIN Pro Regular"/>
          <w:b/>
          <w:bCs/>
          <w:sz w:val="20"/>
          <w:lang w:val="es-MX"/>
        </w:rPr>
        <w:t xml:space="preserve">12. </w:t>
      </w:r>
      <w:r w:rsidR="002C576A" w:rsidRPr="004E544D">
        <w:rPr>
          <w:rFonts w:ascii="Encode Sans" w:hAnsi="Encode Sans" w:cs="DIN Pro Regular"/>
          <w:b/>
          <w:bCs/>
          <w:sz w:val="20"/>
          <w:lang w:val="es-MX"/>
        </w:rPr>
        <w:t xml:space="preserve">  </w:t>
      </w:r>
      <w:r w:rsidRPr="004E544D">
        <w:rPr>
          <w:rFonts w:ascii="Encode Sans" w:hAnsi="Encode Sans" w:cs="DIN Pro Regular"/>
          <w:b/>
          <w:bCs/>
          <w:sz w:val="20"/>
          <w:lang w:val="es-MX"/>
        </w:rPr>
        <w:t>Calificaciones otorgadas</w:t>
      </w:r>
    </w:p>
    <w:p w:rsidR="0052425F" w:rsidRPr="004E544D" w:rsidRDefault="0052425F" w:rsidP="002C576A">
      <w:pPr>
        <w:pStyle w:val="Texto"/>
        <w:spacing w:after="0" w:line="240" w:lineRule="exact"/>
        <w:rPr>
          <w:rFonts w:ascii="Calibri" w:hAnsi="Calibri" w:cs="DIN Pro Regular"/>
          <w:sz w:val="20"/>
          <w:lang w:val="es-MX"/>
        </w:rPr>
      </w:pPr>
      <w:r w:rsidRPr="004E544D">
        <w:rPr>
          <w:rFonts w:ascii="Calibri" w:hAnsi="Calibri" w:cs="DIN Pro Regular"/>
          <w:color w:val="000000"/>
          <w:sz w:val="20"/>
          <w:lang w:eastAsia="es-MX"/>
        </w:rPr>
        <w:t>N</w:t>
      </w:r>
      <w:r w:rsidR="001413F5" w:rsidRPr="004E544D">
        <w:rPr>
          <w:rFonts w:ascii="Calibri" w:hAnsi="Calibri" w:cs="DIN Pro Regular"/>
          <w:color w:val="000000"/>
          <w:sz w:val="20"/>
          <w:lang w:eastAsia="es-MX"/>
        </w:rPr>
        <w:t>o</w:t>
      </w:r>
      <w:r w:rsidRPr="004E544D">
        <w:rPr>
          <w:rFonts w:ascii="Calibri" w:hAnsi="Calibri" w:cs="DIN Pro Regular"/>
          <w:color w:val="000000"/>
          <w:sz w:val="20"/>
          <w:lang w:eastAsia="es-MX"/>
        </w:rPr>
        <w:t xml:space="preserve"> A</w:t>
      </w:r>
      <w:r w:rsidR="001413F5" w:rsidRPr="004E544D">
        <w:rPr>
          <w:rFonts w:ascii="Calibri" w:hAnsi="Calibri" w:cs="DIN Pro Regular"/>
          <w:color w:val="000000"/>
          <w:sz w:val="20"/>
          <w:lang w:eastAsia="es-MX"/>
        </w:rPr>
        <w:t>plica</w:t>
      </w:r>
    </w:p>
    <w:p w:rsidR="0052425F" w:rsidRPr="005B5BE0" w:rsidRDefault="0052425F" w:rsidP="002C576A">
      <w:pPr>
        <w:pStyle w:val="Texto"/>
        <w:spacing w:after="0" w:line="240" w:lineRule="exact"/>
        <w:rPr>
          <w:rFonts w:asciiTheme="minorHAnsi" w:hAnsiTheme="minorHAnsi" w:cs="DIN Pro Regular"/>
          <w:sz w:val="20"/>
          <w:lang w:val="es-MX"/>
        </w:rPr>
      </w:pPr>
    </w:p>
    <w:p w:rsidR="00540418" w:rsidRPr="004E544D" w:rsidRDefault="00540418" w:rsidP="002C576A">
      <w:pPr>
        <w:pStyle w:val="Texto"/>
        <w:spacing w:after="0" w:line="240" w:lineRule="exact"/>
        <w:rPr>
          <w:rFonts w:ascii="Encode Sans" w:hAnsi="Encode Sans" w:cs="DIN Pro Regular"/>
          <w:b/>
          <w:bCs/>
          <w:sz w:val="20"/>
          <w:lang w:val="es-MX"/>
        </w:rPr>
      </w:pPr>
      <w:r w:rsidRPr="004E544D">
        <w:rPr>
          <w:rFonts w:ascii="Encode Sans" w:hAnsi="Encode Sans" w:cs="DIN Pro Regular"/>
          <w:b/>
          <w:bCs/>
          <w:sz w:val="20"/>
          <w:lang w:val="es-MX"/>
        </w:rPr>
        <w:t>13.</w:t>
      </w:r>
      <w:r w:rsidRPr="004E544D">
        <w:rPr>
          <w:rFonts w:ascii="Encode Sans" w:hAnsi="Encode Sans" w:cs="DIN Pro Regular"/>
          <w:b/>
          <w:bCs/>
          <w:sz w:val="20"/>
          <w:lang w:val="es-MX"/>
        </w:rPr>
        <w:tab/>
        <w:t>Proceso de Mejora</w:t>
      </w:r>
    </w:p>
    <w:p w:rsidR="0052425F" w:rsidRPr="004E544D" w:rsidRDefault="0052425F" w:rsidP="002C576A">
      <w:pPr>
        <w:pStyle w:val="Texto"/>
        <w:spacing w:after="0" w:line="240" w:lineRule="exact"/>
        <w:rPr>
          <w:rFonts w:ascii="Calibri" w:hAnsi="Calibri" w:cs="DIN Pro Regular"/>
          <w:sz w:val="20"/>
          <w:lang w:val="es-MX"/>
        </w:rPr>
      </w:pPr>
      <w:r w:rsidRPr="004E544D">
        <w:rPr>
          <w:rFonts w:ascii="Calibri" w:hAnsi="Calibri" w:cs="DIN Pro Regular"/>
          <w:color w:val="000000"/>
          <w:sz w:val="20"/>
          <w:lang w:eastAsia="es-MX"/>
        </w:rPr>
        <w:t>N</w:t>
      </w:r>
      <w:r w:rsidR="001413F5" w:rsidRPr="004E544D">
        <w:rPr>
          <w:rFonts w:ascii="Calibri" w:hAnsi="Calibri" w:cs="DIN Pro Regular"/>
          <w:color w:val="000000"/>
          <w:sz w:val="20"/>
          <w:lang w:eastAsia="es-MX"/>
        </w:rPr>
        <w:t>o</w:t>
      </w:r>
      <w:r w:rsidRPr="004E544D">
        <w:rPr>
          <w:rFonts w:ascii="Calibri" w:hAnsi="Calibri" w:cs="DIN Pro Regular"/>
          <w:color w:val="000000"/>
          <w:sz w:val="20"/>
          <w:lang w:eastAsia="es-MX"/>
        </w:rPr>
        <w:t xml:space="preserve"> A</w:t>
      </w:r>
      <w:r w:rsidR="001413F5" w:rsidRPr="004E544D">
        <w:rPr>
          <w:rFonts w:ascii="Calibri" w:hAnsi="Calibri" w:cs="DIN Pro Regular"/>
          <w:color w:val="000000"/>
          <w:sz w:val="20"/>
          <w:lang w:eastAsia="es-MX"/>
        </w:rPr>
        <w:t>plica</w:t>
      </w:r>
    </w:p>
    <w:p w:rsidR="0052425F" w:rsidRPr="005B5BE0" w:rsidRDefault="0052425F" w:rsidP="002C576A">
      <w:pPr>
        <w:pStyle w:val="Texto"/>
        <w:spacing w:after="0" w:line="240" w:lineRule="exact"/>
        <w:rPr>
          <w:rFonts w:asciiTheme="minorHAnsi" w:hAnsiTheme="minorHAnsi" w:cs="DIN Pro Regular"/>
          <w:sz w:val="20"/>
          <w:lang w:val="es-MX"/>
        </w:rPr>
      </w:pPr>
    </w:p>
    <w:p w:rsidR="00540418" w:rsidRPr="001413F5" w:rsidRDefault="00540418" w:rsidP="002C576A">
      <w:pPr>
        <w:pStyle w:val="Texto"/>
        <w:spacing w:after="0" w:line="240" w:lineRule="exact"/>
        <w:rPr>
          <w:rFonts w:asciiTheme="minorHAnsi" w:hAnsiTheme="minorHAnsi" w:cs="DIN Pro Regular"/>
          <w:b/>
          <w:bCs/>
          <w:sz w:val="20"/>
          <w:lang w:val="es-MX"/>
        </w:rPr>
      </w:pPr>
      <w:r w:rsidRPr="001413F5">
        <w:rPr>
          <w:rFonts w:asciiTheme="minorHAnsi" w:hAnsiTheme="minorHAnsi" w:cs="DIN Pro Regular"/>
          <w:b/>
          <w:bCs/>
          <w:sz w:val="20"/>
          <w:lang w:val="es-MX"/>
        </w:rPr>
        <w:t>1</w:t>
      </w:r>
      <w:r w:rsidRPr="004E544D">
        <w:rPr>
          <w:rFonts w:ascii="Encode Sans" w:hAnsi="Encode Sans" w:cs="DIN Pro Regular"/>
          <w:b/>
          <w:bCs/>
          <w:sz w:val="20"/>
          <w:lang w:val="es-MX"/>
        </w:rPr>
        <w:t>4.</w:t>
      </w:r>
      <w:r w:rsidRPr="004E544D">
        <w:rPr>
          <w:rFonts w:ascii="Encode Sans" w:hAnsi="Encode Sans" w:cs="DIN Pro Regular"/>
          <w:b/>
          <w:bCs/>
          <w:sz w:val="20"/>
          <w:lang w:val="es-MX"/>
        </w:rPr>
        <w:tab/>
        <w:t>Información por Segmentos</w:t>
      </w:r>
    </w:p>
    <w:p w:rsidR="0052425F" w:rsidRPr="004E544D" w:rsidRDefault="0052425F" w:rsidP="002C576A">
      <w:pPr>
        <w:pStyle w:val="Texto"/>
        <w:spacing w:after="0" w:line="240" w:lineRule="exact"/>
        <w:rPr>
          <w:rFonts w:ascii="Calibri" w:hAnsi="Calibri" w:cs="DIN Pro Regular"/>
          <w:sz w:val="20"/>
          <w:lang w:val="es-MX"/>
        </w:rPr>
      </w:pPr>
      <w:r w:rsidRPr="004E544D">
        <w:rPr>
          <w:rFonts w:ascii="Calibri" w:hAnsi="Calibri" w:cs="DIN Pro Regular"/>
          <w:color w:val="000000"/>
          <w:sz w:val="20"/>
          <w:lang w:eastAsia="es-MX"/>
        </w:rPr>
        <w:t>N</w:t>
      </w:r>
      <w:r w:rsidR="001413F5" w:rsidRPr="004E544D">
        <w:rPr>
          <w:rFonts w:ascii="Calibri" w:hAnsi="Calibri" w:cs="DIN Pro Regular"/>
          <w:color w:val="000000"/>
          <w:sz w:val="20"/>
          <w:lang w:eastAsia="es-MX"/>
        </w:rPr>
        <w:t>o</w:t>
      </w:r>
      <w:r w:rsidRPr="004E544D">
        <w:rPr>
          <w:rFonts w:ascii="Calibri" w:hAnsi="Calibri" w:cs="DIN Pro Regular"/>
          <w:color w:val="000000"/>
          <w:sz w:val="20"/>
          <w:lang w:eastAsia="es-MX"/>
        </w:rPr>
        <w:t xml:space="preserve"> </w:t>
      </w:r>
      <w:r w:rsidR="001413F5" w:rsidRPr="004E544D">
        <w:rPr>
          <w:rFonts w:ascii="Calibri" w:hAnsi="Calibri" w:cs="DIN Pro Regular"/>
          <w:color w:val="000000"/>
          <w:sz w:val="20"/>
          <w:lang w:eastAsia="es-MX"/>
        </w:rPr>
        <w:t>Aplica</w:t>
      </w:r>
    </w:p>
    <w:p w:rsidR="0052425F" w:rsidRPr="005B5BE0" w:rsidRDefault="0052425F" w:rsidP="002C576A">
      <w:pPr>
        <w:pStyle w:val="Texto"/>
        <w:spacing w:after="0" w:line="240" w:lineRule="exact"/>
        <w:rPr>
          <w:rFonts w:asciiTheme="minorHAnsi" w:hAnsiTheme="minorHAnsi" w:cs="DIN Pro Regular"/>
          <w:sz w:val="20"/>
          <w:lang w:val="es-MX"/>
        </w:rPr>
      </w:pPr>
    </w:p>
    <w:p w:rsidR="00540418" w:rsidRPr="001413F5" w:rsidRDefault="00540418" w:rsidP="002C576A">
      <w:pPr>
        <w:pStyle w:val="Texto"/>
        <w:spacing w:after="0" w:line="240" w:lineRule="exact"/>
        <w:rPr>
          <w:rFonts w:asciiTheme="minorHAnsi" w:hAnsiTheme="minorHAnsi" w:cs="DIN Pro Regular"/>
          <w:b/>
          <w:bCs/>
          <w:sz w:val="20"/>
          <w:lang w:val="es-MX"/>
        </w:rPr>
      </w:pPr>
      <w:r w:rsidRPr="001413F5">
        <w:rPr>
          <w:rFonts w:asciiTheme="minorHAnsi" w:hAnsiTheme="minorHAnsi" w:cs="DIN Pro Regular"/>
          <w:b/>
          <w:bCs/>
          <w:sz w:val="20"/>
          <w:lang w:val="es-MX"/>
        </w:rPr>
        <w:t>1</w:t>
      </w:r>
      <w:r w:rsidRPr="004E544D">
        <w:rPr>
          <w:rFonts w:ascii="Encode Sans" w:hAnsi="Encode Sans" w:cs="DIN Pro Regular"/>
          <w:b/>
          <w:bCs/>
          <w:sz w:val="20"/>
          <w:lang w:val="es-MX"/>
        </w:rPr>
        <w:t>5.</w:t>
      </w:r>
      <w:r w:rsidRPr="004E544D">
        <w:rPr>
          <w:rFonts w:ascii="Encode Sans" w:hAnsi="Encode Sans" w:cs="DIN Pro Regular"/>
          <w:b/>
          <w:bCs/>
          <w:sz w:val="20"/>
          <w:lang w:val="es-MX"/>
        </w:rPr>
        <w:tab/>
        <w:t>Eventos Posteriores al Cierre</w:t>
      </w:r>
    </w:p>
    <w:p w:rsidR="00904D29" w:rsidRPr="004E544D" w:rsidRDefault="00904D29" w:rsidP="00904D29">
      <w:pPr>
        <w:rPr>
          <w:rFonts w:ascii="Calibri" w:hAnsi="Calibri" w:cs="DIN Pro Regular"/>
          <w:color w:val="000000"/>
          <w:sz w:val="20"/>
          <w:szCs w:val="20"/>
        </w:rPr>
      </w:pPr>
      <w:r w:rsidRPr="004E544D">
        <w:rPr>
          <w:rFonts w:ascii="Calibri" w:hAnsi="Calibri" w:cs="DIN Pro Regular"/>
          <w:color w:val="000000"/>
          <w:sz w:val="20"/>
          <w:szCs w:val="20"/>
        </w:rPr>
        <w:t xml:space="preserve">Los estados financieros que integran la información contable, presupuestal y programática, que fueron base para la presentación de los formatos de la cuenta pública, serán presentadas para su aprobación por el máximo órgano de gobierno del organismo en la próxima sesión de </w:t>
      </w:r>
      <w:proofErr w:type="gramStart"/>
      <w:r w:rsidRPr="004E544D">
        <w:rPr>
          <w:rFonts w:ascii="Calibri" w:hAnsi="Calibri" w:cs="DIN Pro Regular"/>
          <w:color w:val="000000"/>
          <w:sz w:val="20"/>
          <w:szCs w:val="20"/>
        </w:rPr>
        <w:t>la misma</w:t>
      </w:r>
      <w:proofErr w:type="gramEnd"/>
      <w:r w:rsidRPr="004E544D">
        <w:rPr>
          <w:rFonts w:ascii="Calibri" w:hAnsi="Calibri" w:cs="DIN Pro Regular"/>
          <w:color w:val="000000"/>
          <w:sz w:val="20"/>
          <w:szCs w:val="20"/>
        </w:rPr>
        <w:t>.</w:t>
      </w:r>
    </w:p>
    <w:p w:rsidR="00904D29" w:rsidRPr="005B5BE0" w:rsidRDefault="00904D29" w:rsidP="00904D29">
      <w:pPr>
        <w:pStyle w:val="Texto"/>
        <w:spacing w:after="0" w:line="240" w:lineRule="exact"/>
        <w:ind w:firstLine="0"/>
        <w:rPr>
          <w:rFonts w:asciiTheme="minorHAnsi" w:hAnsiTheme="minorHAnsi" w:cs="DIN Pro Regular"/>
          <w:sz w:val="20"/>
          <w:lang w:val="es-MX"/>
        </w:rPr>
      </w:pPr>
    </w:p>
    <w:p w:rsidR="00540418" w:rsidRPr="004E544D" w:rsidRDefault="00540418" w:rsidP="00540418">
      <w:pPr>
        <w:pStyle w:val="Texto"/>
        <w:spacing w:after="0" w:line="240" w:lineRule="exact"/>
        <w:rPr>
          <w:rFonts w:ascii="Encode Sans" w:hAnsi="Encode Sans" w:cs="DIN Pro Regular"/>
          <w:b/>
          <w:bCs/>
          <w:sz w:val="20"/>
          <w:lang w:val="es-MX"/>
        </w:rPr>
      </w:pPr>
      <w:r w:rsidRPr="004E544D">
        <w:rPr>
          <w:rFonts w:ascii="Encode Sans" w:hAnsi="Encode Sans" w:cs="DIN Pro Regular"/>
          <w:b/>
          <w:bCs/>
          <w:sz w:val="20"/>
          <w:lang w:val="es-MX"/>
        </w:rPr>
        <w:t>16.</w:t>
      </w:r>
      <w:r w:rsidRPr="004E544D">
        <w:rPr>
          <w:rFonts w:ascii="Encode Sans" w:hAnsi="Encode Sans" w:cs="DIN Pro Regular"/>
          <w:b/>
          <w:bCs/>
          <w:sz w:val="20"/>
          <w:lang w:val="es-MX"/>
        </w:rPr>
        <w:tab/>
        <w:t>Partes Relacionadas</w:t>
      </w:r>
    </w:p>
    <w:p w:rsidR="00904D29" w:rsidRPr="005B5BE0" w:rsidRDefault="00904D29" w:rsidP="00904D29">
      <w:pPr>
        <w:pStyle w:val="Texto"/>
        <w:spacing w:after="0" w:line="240" w:lineRule="exact"/>
        <w:rPr>
          <w:rFonts w:asciiTheme="minorHAnsi" w:hAnsiTheme="minorHAnsi" w:cs="DIN Pro Regular"/>
          <w:sz w:val="20"/>
          <w:lang w:val="es-MX"/>
        </w:rPr>
      </w:pPr>
      <w:r w:rsidRPr="005B5BE0">
        <w:rPr>
          <w:rFonts w:asciiTheme="minorHAnsi" w:hAnsiTheme="minorHAnsi" w:cs="DIN Pro Regular"/>
          <w:color w:val="000000"/>
          <w:sz w:val="20"/>
          <w:lang w:eastAsia="es-MX"/>
        </w:rPr>
        <w:t>N</w:t>
      </w:r>
      <w:r w:rsidR="001413F5">
        <w:rPr>
          <w:rFonts w:asciiTheme="minorHAnsi" w:hAnsiTheme="minorHAnsi" w:cs="DIN Pro Regular"/>
          <w:color w:val="000000"/>
          <w:sz w:val="20"/>
          <w:lang w:eastAsia="es-MX"/>
        </w:rPr>
        <w:t>o</w:t>
      </w:r>
      <w:r w:rsidRPr="005B5BE0">
        <w:rPr>
          <w:rFonts w:asciiTheme="minorHAnsi" w:hAnsiTheme="minorHAnsi" w:cs="DIN Pro Regular"/>
          <w:color w:val="000000"/>
          <w:sz w:val="20"/>
          <w:lang w:eastAsia="es-MX"/>
        </w:rPr>
        <w:t xml:space="preserve"> A</w:t>
      </w:r>
      <w:r w:rsidR="001413F5">
        <w:rPr>
          <w:rFonts w:asciiTheme="minorHAnsi" w:hAnsiTheme="minorHAnsi" w:cs="DIN Pro Regular"/>
          <w:color w:val="000000"/>
          <w:sz w:val="20"/>
          <w:lang w:eastAsia="es-MX"/>
        </w:rPr>
        <w:t>plica</w:t>
      </w:r>
    </w:p>
    <w:p w:rsidR="000E6439" w:rsidRPr="005B5BE0" w:rsidRDefault="000E6439" w:rsidP="000D5EFE">
      <w:pPr>
        <w:pStyle w:val="Texto"/>
        <w:spacing w:after="0" w:line="240" w:lineRule="exact"/>
        <w:ind w:firstLine="0"/>
        <w:rPr>
          <w:rFonts w:asciiTheme="minorHAnsi" w:hAnsiTheme="minorHAnsi" w:cs="DIN Pro Regular"/>
          <w:sz w:val="20"/>
        </w:rPr>
      </w:pPr>
    </w:p>
    <w:p w:rsidR="000E6439" w:rsidRPr="005B5BE0" w:rsidRDefault="000E6439" w:rsidP="000D5EFE">
      <w:pPr>
        <w:pStyle w:val="Texto"/>
        <w:spacing w:after="0" w:line="240" w:lineRule="exact"/>
        <w:ind w:firstLine="0"/>
        <w:rPr>
          <w:rFonts w:asciiTheme="minorHAnsi" w:hAnsiTheme="minorHAnsi" w:cs="DIN Pro Regular"/>
          <w:sz w:val="20"/>
        </w:rPr>
      </w:pPr>
    </w:p>
    <w:p w:rsidR="000D5EFE" w:rsidRPr="004E544D" w:rsidRDefault="000D5EFE" w:rsidP="000D5EFE">
      <w:pPr>
        <w:pStyle w:val="Texto"/>
        <w:spacing w:after="0" w:line="240" w:lineRule="exact"/>
        <w:ind w:firstLine="0"/>
        <w:rPr>
          <w:rFonts w:ascii="Calibri" w:hAnsi="Calibri" w:cs="DIN Pro Regular"/>
          <w:sz w:val="20"/>
        </w:rPr>
      </w:pPr>
      <w:r w:rsidRPr="004E544D">
        <w:rPr>
          <w:rFonts w:ascii="Calibri" w:hAnsi="Calibri" w:cs="DIN Pro Regular"/>
          <w:sz w:val="20"/>
        </w:rPr>
        <w:t>Bajo protesta de decir verdad declaramos que los Estados Financieros y sus Notas</w:t>
      </w:r>
      <w:r w:rsidR="00FD2B3A" w:rsidRPr="004E544D">
        <w:rPr>
          <w:rFonts w:ascii="Calibri" w:hAnsi="Calibri" w:cs="DIN Pro Regular"/>
          <w:sz w:val="20"/>
        </w:rPr>
        <w:t>,</w:t>
      </w:r>
      <w:r w:rsidRPr="004E544D">
        <w:rPr>
          <w:rFonts w:ascii="Calibri" w:hAnsi="Calibri" w:cs="DIN Pro Regular"/>
          <w:sz w:val="20"/>
        </w:rPr>
        <w:t xml:space="preserve"> son razonablemente correctos y</w:t>
      </w:r>
      <w:r w:rsidR="00DF166B" w:rsidRPr="004E544D">
        <w:rPr>
          <w:rFonts w:ascii="Calibri" w:hAnsi="Calibri" w:cs="DIN Pro Regular"/>
          <w:sz w:val="20"/>
        </w:rPr>
        <w:t xml:space="preserve"> son</w:t>
      </w:r>
      <w:r w:rsidRPr="004E544D">
        <w:rPr>
          <w:rFonts w:ascii="Calibri" w:hAnsi="Calibri" w:cs="DIN Pro Regular"/>
          <w:sz w:val="20"/>
        </w:rPr>
        <w:t xml:space="preserve"> responsabilidad del emisor</w:t>
      </w:r>
      <w:r w:rsidR="00CB317B" w:rsidRPr="004E544D">
        <w:rPr>
          <w:rFonts w:ascii="Calibri" w:hAnsi="Calibri" w:cs="DIN Pro Regular"/>
          <w:sz w:val="20"/>
        </w:rPr>
        <w:t>.</w:t>
      </w:r>
    </w:p>
    <w:p w:rsidR="000D5EFE" w:rsidRPr="004E544D" w:rsidRDefault="000D5EFE" w:rsidP="00876FA6">
      <w:pPr>
        <w:pStyle w:val="Texto"/>
        <w:spacing w:after="0" w:line="240" w:lineRule="exact"/>
        <w:ind w:firstLine="0"/>
        <w:rPr>
          <w:rFonts w:ascii="Calibri" w:hAnsi="Calibri" w:cs="DIN Pro Regular"/>
          <w:sz w:val="20"/>
        </w:rPr>
      </w:pPr>
    </w:p>
    <w:p w:rsidR="004C7D65" w:rsidRDefault="004C7D65" w:rsidP="00876FA6">
      <w:pPr>
        <w:pStyle w:val="Texto"/>
        <w:spacing w:after="0" w:line="240" w:lineRule="exact"/>
        <w:ind w:firstLine="0"/>
        <w:rPr>
          <w:rFonts w:asciiTheme="minorHAnsi" w:hAnsiTheme="minorHAnsi" w:cs="DIN Pro Regular"/>
          <w:sz w:val="20"/>
        </w:rPr>
      </w:pPr>
    </w:p>
    <w:p w:rsidR="004C7D65" w:rsidRDefault="004C7D65" w:rsidP="00876FA6">
      <w:pPr>
        <w:pStyle w:val="Texto"/>
        <w:spacing w:after="0" w:line="240" w:lineRule="exact"/>
        <w:ind w:firstLine="0"/>
        <w:rPr>
          <w:rFonts w:asciiTheme="minorHAnsi" w:hAnsiTheme="minorHAnsi" w:cs="DIN Pro Regular"/>
          <w:sz w:val="20"/>
        </w:rPr>
      </w:pPr>
    </w:p>
    <w:p w:rsidR="005B24BE" w:rsidRPr="005B5BE0" w:rsidRDefault="005B24BE">
      <w:pPr>
        <w:pStyle w:val="Texto"/>
        <w:spacing w:after="0" w:line="240" w:lineRule="exact"/>
        <w:jc w:val="center"/>
        <w:rPr>
          <w:rFonts w:asciiTheme="minorHAnsi" w:hAnsiTheme="minorHAnsi" w:cs="DIN Pro Regular"/>
          <w:sz w:val="22"/>
          <w:szCs w:val="22"/>
        </w:rPr>
      </w:pPr>
    </w:p>
    <w:sectPr w:rsidR="005B24BE" w:rsidRPr="005B5BE0" w:rsidSect="00786281">
      <w:headerReference w:type="even" r:id="rId8"/>
      <w:headerReference w:type="default" r:id="rId9"/>
      <w:footerReference w:type="even" r:id="rId10"/>
      <w:footerReference w:type="default" r:id="rId11"/>
      <w:pgSz w:w="12240" w:h="15840"/>
      <w:pgMar w:top="851" w:right="1041" w:bottom="1080" w:left="1440"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FAA" w:rsidRDefault="008C6FAA" w:rsidP="00EA5418">
      <w:r>
        <w:separator/>
      </w:r>
    </w:p>
  </w:endnote>
  <w:endnote w:type="continuationSeparator" w:id="0">
    <w:p w:rsidR="008C6FAA" w:rsidRDefault="008C6FAA"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altName w:val="Calibri"/>
    <w:charset w:val="00"/>
    <w:family w:val="auto"/>
    <w:pitch w:val="variable"/>
    <w:sig w:usb0="A00000FF" w:usb1="4000207B" w:usb2="00000000" w:usb3="00000000" w:csb0="00000193" w:csb1="00000000"/>
  </w:font>
  <w:font w:name="DIN Pro Regular">
    <w:altName w:val="Calibri"/>
    <w:panose1 w:val="020B0504020101020102"/>
    <w:charset w:val="00"/>
    <w:family w:val="swiss"/>
    <w:pitch w:val="variable"/>
    <w:sig w:usb0="A00002BF" w:usb1="4000207B" w:usb2="00000008" w:usb3="00000000" w:csb0="0000009F" w:csb1="00000000"/>
  </w:font>
  <w:font w:name="Enconde sans">
    <w:altName w:val="Cambria"/>
    <w:panose1 w:val="00000000000000000000"/>
    <w:charset w:val="00"/>
    <w:family w:val="roman"/>
    <w:notTrueType/>
    <w:pitch w:val="default"/>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AA" w:rsidRPr="00241D8F" w:rsidRDefault="008C6FAA"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B9E143"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Pr="009426AC">
      <w:rPr>
        <w:rFonts w:ascii="Arial" w:hAnsi="Arial" w:cs="Arial"/>
        <w:noProof/>
        <w:lang w:val="es-ES"/>
      </w:rPr>
      <w:t>6</w:t>
    </w:r>
    <w:r w:rsidRPr="00241D8F">
      <w:rPr>
        <w:rFonts w:ascii="Arial" w:hAnsi="Arial" w:cs="Arial"/>
      </w:rPr>
      <w:fldChar w:fldCharType="end"/>
    </w:r>
  </w:p>
  <w:p w:rsidR="008C6FAA" w:rsidRDefault="008C6F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AA" w:rsidRPr="007818C6" w:rsidRDefault="008C6FAA"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BD092C"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Pr="009426AC">
      <w:rPr>
        <w:rFonts w:ascii="Helvetica" w:hAnsi="Helvetica" w:cs="Arial"/>
        <w:noProof/>
        <w:lang w:val="es-ES"/>
      </w:rPr>
      <w:t>7</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FAA" w:rsidRDefault="008C6FAA" w:rsidP="00EA5418">
      <w:r>
        <w:separator/>
      </w:r>
    </w:p>
  </w:footnote>
  <w:footnote w:type="continuationSeparator" w:id="0">
    <w:p w:rsidR="008C6FAA" w:rsidRDefault="008C6FAA"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AA" w:rsidRDefault="008C6FAA">
    <w:pPr>
      <w:pStyle w:val="Encabezado"/>
    </w:pPr>
    <w:r>
      <w:rPr>
        <w:noProof/>
        <w:lang w:eastAsia="es-MX"/>
      </w:rPr>
      <mc:AlternateContent>
        <mc:Choice Requires="wps">
          <w:drawing>
            <wp:anchor distT="0" distB="0" distL="114300" distR="114300" simplePos="0" relativeHeight="251652608" behindDoc="0" locked="0" layoutInCell="1" allowOverlap="1" wp14:anchorId="18CA6F99" wp14:editId="29280FA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4D7D70" id="4 Conector recto"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AA" w:rsidRPr="00E52189" w:rsidRDefault="008C6FAA" w:rsidP="00786281">
    <w:pPr>
      <w:pStyle w:val="Encabezado"/>
      <w:tabs>
        <w:tab w:val="clear" w:pos="8838"/>
        <w:tab w:val="left" w:pos="7965"/>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noProof/>
      </w:rPr>
      <w:drawing>
        <wp:inline distT="0" distB="0" distL="0" distR="0" wp14:anchorId="1C0782E4">
          <wp:extent cx="1804670" cy="719455"/>
          <wp:effectExtent l="0" t="0" r="5080" b="444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19455"/>
                  </a:xfrm>
                  <a:prstGeom prst="rect">
                    <a:avLst/>
                  </a:prstGeom>
                  <a:noFill/>
                </pic:spPr>
              </pic:pic>
            </a:graphicData>
          </a:graphic>
        </wp:inline>
      </w:drawing>
    </w:r>
    <w:r>
      <w:rPr>
        <w:rFonts w:ascii="Arial" w:hAnsi="Arial" w:cs="Arial"/>
      </w:rPr>
      <w:t xml:space="preserve">                                                                     </w:t>
    </w:r>
    <w:r>
      <w:rPr>
        <w:rFonts w:ascii="Arial" w:hAnsi="Arial" w:cs="Arial"/>
        <w:noProof/>
      </w:rPr>
      <w:drawing>
        <wp:inline distT="0" distB="0" distL="0" distR="0" wp14:anchorId="101BA7BF" wp14:editId="0FFEFC38">
          <wp:extent cx="1401715" cy="609600"/>
          <wp:effectExtent l="0" t="0" r="825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715" cy="609600"/>
                  </a:xfrm>
                  <a:prstGeom prst="rect">
                    <a:avLst/>
                  </a:prstGeom>
                  <a:noFill/>
                </pic:spPr>
              </pic:pic>
            </a:graphicData>
          </a:graphic>
        </wp:inline>
      </w:drawing>
    </w:r>
    <w:r>
      <w:rPr>
        <w:rFonts w:ascii="Arial" w:hAnsi="Arial" w:cs="Arial"/>
      </w:rPr>
      <w:t xml:space="preserve">                                                 </w:t>
    </w:r>
    <w:r>
      <w:rPr>
        <w:rFonts w:ascii="Arial" w:hAnsi="Arial" w:cs="Arial"/>
      </w:rPr>
      <w:tab/>
    </w:r>
  </w:p>
  <w:p w:rsidR="008C6FAA" w:rsidRPr="00010BEF" w:rsidRDefault="008C6FAA" w:rsidP="002164CC">
    <w:pPr>
      <w:pStyle w:val="Encabezado"/>
      <w:tabs>
        <w:tab w:val="clear" w:pos="8838"/>
        <w:tab w:val="left" w:pos="7965"/>
      </w:tabs>
      <w:jc w:val="center"/>
      <w:rPr>
        <w:rFonts w:ascii="Encode Sans" w:hAnsi="Encode Sans" w:cs="Arial"/>
        <w:b/>
      </w:rPr>
    </w:pPr>
    <w:r>
      <w:rPr>
        <w:rFonts w:ascii="Encode Sans" w:hAnsi="Encode Sans" w:cs="Arial"/>
        <w:b/>
      </w:rPr>
      <w:t>Universidad de Seguridad y Justicia de Tamaulipas</w:t>
    </w:r>
    <w:r w:rsidRPr="00010BEF">
      <w:rPr>
        <w:rFonts w:ascii="Encode Sans" w:hAnsi="Encode San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E0D57D7"/>
    <w:multiLevelType w:val="hybridMultilevel"/>
    <w:tmpl w:val="C9487F88"/>
    <w:lvl w:ilvl="0" w:tplc="243422FE">
      <w:start w:val="1"/>
      <w:numFmt w:val="decimal"/>
      <w:lvlText w:val="%1."/>
      <w:lvlJc w:val="left"/>
      <w:pPr>
        <w:ind w:left="1083" w:hanging="360"/>
      </w:pPr>
      <w:rPr>
        <w:rFonts w:hint="default"/>
        <w:b/>
        <w:bCs/>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2"/>
  </w:num>
  <w:num w:numId="3">
    <w:abstractNumId w:val="7"/>
  </w:num>
  <w:num w:numId="4">
    <w:abstractNumId w:val="4"/>
  </w:num>
  <w:num w:numId="5">
    <w:abstractNumId w:val="1"/>
  </w:num>
  <w:num w:numId="6">
    <w:abstractNumId w:val="3"/>
  </w:num>
  <w:num w:numId="7">
    <w:abstractNumId w:val="8"/>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61">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52AF"/>
    <w:rsid w:val="00006431"/>
    <w:rsid w:val="00010BEF"/>
    <w:rsid w:val="000113AB"/>
    <w:rsid w:val="00027996"/>
    <w:rsid w:val="00040466"/>
    <w:rsid w:val="0004649B"/>
    <w:rsid w:val="00046EF0"/>
    <w:rsid w:val="00050441"/>
    <w:rsid w:val="00067F40"/>
    <w:rsid w:val="000803D2"/>
    <w:rsid w:val="00093161"/>
    <w:rsid w:val="000931E9"/>
    <w:rsid w:val="00093BB1"/>
    <w:rsid w:val="000A61FE"/>
    <w:rsid w:val="000A6616"/>
    <w:rsid w:val="000B3006"/>
    <w:rsid w:val="000C7202"/>
    <w:rsid w:val="000C7E64"/>
    <w:rsid w:val="000D2DD0"/>
    <w:rsid w:val="000D5EFE"/>
    <w:rsid w:val="000E5713"/>
    <w:rsid w:val="000E6439"/>
    <w:rsid w:val="000F76DA"/>
    <w:rsid w:val="0013011C"/>
    <w:rsid w:val="00140E62"/>
    <w:rsid w:val="001413F5"/>
    <w:rsid w:val="00145173"/>
    <w:rsid w:val="00163D6C"/>
    <w:rsid w:val="00174108"/>
    <w:rsid w:val="001819BD"/>
    <w:rsid w:val="00185224"/>
    <w:rsid w:val="00185690"/>
    <w:rsid w:val="00186C07"/>
    <w:rsid w:val="001954E6"/>
    <w:rsid w:val="00196C30"/>
    <w:rsid w:val="001B1B72"/>
    <w:rsid w:val="001B3965"/>
    <w:rsid w:val="001B6AFE"/>
    <w:rsid w:val="001C2F26"/>
    <w:rsid w:val="001C3CA6"/>
    <w:rsid w:val="001C5BCF"/>
    <w:rsid w:val="001C6FD8"/>
    <w:rsid w:val="001C760F"/>
    <w:rsid w:val="001E2701"/>
    <w:rsid w:val="001E5653"/>
    <w:rsid w:val="001F52E6"/>
    <w:rsid w:val="002052B5"/>
    <w:rsid w:val="0020554C"/>
    <w:rsid w:val="002164CC"/>
    <w:rsid w:val="00236391"/>
    <w:rsid w:val="00241D8F"/>
    <w:rsid w:val="002437CF"/>
    <w:rsid w:val="0024446D"/>
    <w:rsid w:val="0025287C"/>
    <w:rsid w:val="00264F1F"/>
    <w:rsid w:val="0027220A"/>
    <w:rsid w:val="00290E6D"/>
    <w:rsid w:val="002A70B3"/>
    <w:rsid w:val="002A773F"/>
    <w:rsid w:val="002B23A6"/>
    <w:rsid w:val="002B3FDA"/>
    <w:rsid w:val="002C3BA7"/>
    <w:rsid w:val="002C576A"/>
    <w:rsid w:val="002C7C1D"/>
    <w:rsid w:val="002D015C"/>
    <w:rsid w:val="002D7A6B"/>
    <w:rsid w:val="002E3FE1"/>
    <w:rsid w:val="00306E20"/>
    <w:rsid w:val="00351DD9"/>
    <w:rsid w:val="00353A8F"/>
    <w:rsid w:val="00364625"/>
    <w:rsid w:val="00371748"/>
    <w:rsid w:val="00372F40"/>
    <w:rsid w:val="00375BBC"/>
    <w:rsid w:val="00375C20"/>
    <w:rsid w:val="003839F1"/>
    <w:rsid w:val="0039289D"/>
    <w:rsid w:val="003A0303"/>
    <w:rsid w:val="003C1806"/>
    <w:rsid w:val="003D23FC"/>
    <w:rsid w:val="003D45F2"/>
    <w:rsid w:val="003D5DBF"/>
    <w:rsid w:val="003D7B22"/>
    <w:rsid w:val="003E078F"/>
    <w:rsid w:val="003E46AF"/>
    <w:rsid w:val="003E46D2"/>
    <w:rsid w:val="003E7FD0"/>
    <w:rsid w:val="003F0FB7"/>
    <w:rsid w:val="003F39C5"/>
    <w:rsid w:val="004152B3"/>
    <w:rsid w:val="00436688"/>
    <w:rsid w:val="00436882"/>
    <w:rsid w:val="0044253C"/>
    <w:rsid w:val="00451D35"/>
    <w:rsid w:val="00460462"/>
    <w:rsid w:val="004622AF"/>
    <w:rsid w:val="00463ABD"/>
    <w:rsid w:val="00483287"/>
    <w:rsid w:val="00484C0D"/>
    <w:rsid w:val="00493508"/>
    <w:rsid w:val="00496313"/>
    <w:rsid w:val="00497203"/>
    <w:rsid w:val="00497D8B"/>
    <w:rsid w:val="004A09DA"/>
    <w:rsid w:val="004A0F7A"/>
    <w:rsid w:val="004C09C1"/>
    <w:rsid w:val="004C1FD4"/>
    <w:rsid w:val="004C7D65"/>
    <w:rsid w:val="004D41B8"/>
    <w:rsid w:val="004E544D"/>
    <w:rsid w:val="00505775"/>
    <w:rsid w:val="0050622C"/>
    <w:rsid w:val="00522632"/>
    <w:rsid w:val="00522ECA"/>
    <w:rsid w:val="0052425F"/>
    <w:rsid w:val="00535ABC"/>
    <w:rsid w:val="00540418"/>
    <w:rsid w:val="0054732A"/>
    <w:rsid w:val="005655B2"/>
    <w:rsid w:val="00566189"/>
    <w:rsid w:val="005774F0"/>
    <w:rsid w:val="00591EE2"/>
    <w:rsid w:val="005A137F"/>
    <w:rsid w:val="005B24BE"/>
    <w:rsid w:val="005B5BE0"/>
    <w:rsid w:val="005C410C"/>
    <w:rsid w:val="005E5C36"/>
    <w:rsid w:val="00613742"/>
    <w:rsid w:val="00620B89"/>
    <w:rsid w:val="00655E50"/>
    <w:rsid w:val="00677336"/>
    <w:rsid w:val="00690EFA"/>
    <w:rsid w:val="00692CDF"/>
    <w:rsid w:val="0069500B"/>
    <w:rsid w:val="006A1DA5"/>
    <w:rsid w:val="006A30B4"/>
    <w:rsid w:val="006C4132"/>
    <w:rsid w:val="006D263A"/>
    <w:rsid w:val="006D41B9"/>
    <w:rsid w:val="006E4041"/>
    <w:rsid w:val="006E77DD"/>
    <w:rsid w:val="007006CA"/>
    <w:rsid w:val="0070709C"/>
    <w:rsid w:val="007075A0"/>
    <w:rsid w:val="00722FE0"/>
    <w:rsid w:val="00725F56"/>
    <w:rsid w:val="0073116C"/>
    <w:rsid w:val="00731CD0"/>
    <w:rsid w:val="007460DF"/>
    <w:rsid w:val="00760212"/>
    <w:rsid w:val="007658CB"/>
    <w:rsid w:val="00774D92"/>
    <w:rsid w:val="007818C6"/>
    <w:rsid w:val="00786281"/>
    <w:rsid w:val="0079582C"/>
    <w:rsid w:val="007A5B39"/>
    <w:rsid w:val="007B5517"/>
    <w:rsid w:val="007D04A2"/>
    <w:rsid w:val="007D6E9A"/>
    <w:rsid w:val="007E4A53"/>
    <w:rsid w:val="007F08FA"/>
    <w:rsid w:val="007F4999"/>
    <w:rsid w:val="00811DAC"/>
    <w:rsid w:val="00820190"/>
    <w:rsid w:val="00847907"/>
    <w:rsid w:val="00847B0D"/>
    <w:rsid w:val="00855213"/>
    <w:rsid w:val="0085677D"/>
    <w:rsid w:val="00862393"/>
    <w:rsid w:val="00862A0D"/>
    <w:rsid w:val="00876FA6"/>
    <w:rsid w:val="00890055"/>
    <w:rsid w:val="00893A7E"/>
    <w:rsid w:val="008A011E"/>
    <w:rsid w:val="008A120B"/>
    <w:rsid w:val="008A6E4D"/>
    <w:rsid w:val="008B0017"/>
    <w:rsid w:val="008B3251"/>
    <w:rsid w:val="008B41CF"/>
    <w:rsid w:val="008B704F"/>
    <w:rsid w:val="008C6FAA"/>
    <w:rsid w:val="008E3652"/>
    <w:rsid w:val="008E421E"/>
    <w:rsid w:val="008F6D58"/>
    <w:rsid w:val="00904D29"/>
    <w:rsid w:val="00910AF6"/>
    <w:rsid w:val="0091376F"/>
    <w:rsid w:val="009426AC"/>
    <w:rsid w:val="00952565"/>
    <w:rsid w:val="00961E75"/>
    <w:rsid w:val="009714E6"/>
    <w:rsid w:val="009915EB"/>
    <w:rsid w:val="00994738"/>
    <w:rsid w:val="00996460"/>
    <w:rsid w:val="009B7FAD"/>
    <w:rsid w:val="009C5C3A"/>
    <w:rsid w:val="009D7E41"/>
    <w:rsid w:val="00A0074B"/>
    <w:rsid w:val="00A10572"/>
    <w:rsid w:val="00A12EAF"/>
    <w:rsid w:val="00A35095"/>
    <w:rsid w:val="00A40022"/>
    <w:rsid w:val="00A51ABE"/>
    <w:rsid w:val="00A624C8"/>
    <w:rsid w:val="00A6395B"/>
    <w:rsid w:val="00A732F3"/>
    <w:rsid w:val="00A74F12"/>
    <w:rsid w:val="00A752B2"/>
    <w:rsid w:val="00A85373"/>
    <w:rsid w:val="00A87CA8"/>
    <w:rsid w:val="00AC2AEA"/>
    <w:rsid w:val="00AC477E"/>
    <w:rsid w:val="00AD6B30"/>
    <w:rsid w:val="00AE608D"/>
    <w:rsid w:val="00AE777E"/>
    <w:rsid w:val="00AF2F48"/>
    <w:rsid w:val="00AF50E1"/>
    <w:rsid w:val="00AF7996"/>
    <w:rsid w:val="00B0570A"/>
    <w:rsid w:val="00B1008E"/>
    <w:rsid w:val="00B10695"/>
    <w:rsid w:val="00B17420"/>
    <w:rsid w:val="00B26248"/>
    <w:rsid w:val="00B368BA"/>
    <w:rsid w:val="00B60517"/>
    <w:rsid w:val="00B70A82"/>
    <w:rsid w:val="00B73DF3"/>
    <w:rsid w:val="00B75CBF"/>
    <w:rsid w:val="00B849EE"/>
    <w:rsid w:val="00B918AE"/>
    <w:rsid w:val="00BA2940"/>
    <w:rsid w:val="00BA648B"/>
    <w:rsid w:val="00BB7A4A"/>
    <w:rsid w:val="00BD394C"/>
    <w:rsid w:val="00BD6292"/>
    <w:rsid w:val="00BE6581"/>
    <w:rsid w:val="00C07D59"/>
    <w:rsid w:val="00C10DBA"/>
    <w:rsid w:val="00C11164"/>
    <w:rsid w:val="00C24E4A"/>
    <w:rsid w:val="00C2567A"/>
    <w:rsid w:val="00C44C2B"/>
    <w:rsid w:val="00C57FB8"/>
    <w:rsid w:val="00C71B04"/>
    <w:rsid w:val="00C7736C"/>
    <w:rsid w:val="00C80663"/>
    <w:rsid w:val="00C80DE1"/>
    <w:rsid w:val="00C9498B"/>
    <w:rsid w:val="00C9777A"/>
    <w:rsid w:val="00CB07B1"/>
    <w:rsid w:val="00CB317B"/>
    <w:rsid w:val="00CB3554"/>
    <w:rsid w:val="00CC2371"/>
    <w:rsid w:val="00CD0037"/>
    <w:rsid w:val="00CE3572"/>
    <w:rsid w:val="00D014F5"/>
    <w:rsid w:val="00D01861"/>
    <w:rsid w:val="00D0206A"/>
    <w:rsid w:val="00D055EC"/>
    <w:rsid w:val="00D10273"/>
    <w:rsid w:val="00D25651"/>
    <w:rsid w:val="00D36306"/>
    <w:rsid w:val="00D62672"/>
    <w:rsid w:val="00D846EF"/>
    <w:rsid w:val="00D85F71"/>
    <w:rsid w:val="00D8708F"/>
    <w:rsid w:val="00D9138F"/>
    <w:rsid w:val="00DC53C5"/>
    <w:rsid w:val="00DE0B18"/>
    <w:rsid w:val="00DF01DA"/>
    <w:rsid w:val="00DF166B"/>
    <w:rsid w:val="00DF6363"/>
    <w:rsid w:val="00E07C35"/>
    <w:rsid w:val="00E32708"/>
    <w:rsid w:val="00E424B3"/>
    <w:rsid w:val="00E52189"/>
    <w:rsid w:val="00E660C3"/>
    <w:rsid w:val="00E71540"/>
    <w:rsid w:val="00E75E3C"/>
    <w:rsid w:val="00EA5418"/>
    <w:rsid w:val="00EB26B0"/>
    <w:rsid w:val="00EB37D6"/>
    <w:rsid w:val="00EB4758"/>
    <w:rsid w:val="00ED118F"/>
    <w:rsid w:val="00EF2D81"/>
    <w:rsid w:val="00F45C83"/>
    <w:rsid w:val="00F4664C"/>
    <w:rsid w:val="00F56701"/>
    <w:rsid w:val="00F5678F"/>
    <w:rsid w:val="00F9213F"/>
    <w:rsid w:val="00FB1010"/>
    <w:rsid w:val="00FD2B3A"/>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40b4e5,#005cb9,#95d600,#0064a7,#97c93d"/>
    </o:shapedefaults>
    <o:shapelayout v:ext="edit">
      <o:idmap v:ext="edit" data="1"/>
    </o:shapelayout>
  </w:shapeDefaults>
  <w:decimalSymbol w:val="."/>
  <w:listSeparator w:val=","/>
  <w14:docId w14:val="137DD590"/>
  <w15:docId w15:val="{60E8C3A3-36E8-4FE1-8FAE-06C15092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FB7"/>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rFonts w:ascii="Calibri" w:eastAsia="Calibri" w:hAnsi="Calibri"/>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eastAsia="Calibri"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spacing w:after="200" w:line="276" w:lineRule="auto"/>
      <w:ind w:left="720"/>
      <w:contextualSpacing/>
    </w:pPr>
    <w:rPr>
      <w:rFonts w:ascii="Calibri" w:eastAsia="Calibri" w:hAnsi="Calibri"/>
      <w:sz w:val="22"/>
      <w:szCs w:val="22"/>
      <w:lang w:eastAsia="en-US"/>
    </w:r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92511789">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21067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8F3D-BC9E-4D1F-9E1A-EE8D844C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10</Pages>
  <Words>2275</Words>
  <Characters>12514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Juan Carlos de la Cruz López</cp:lastModifiedBy>
  <cp:revision>34</cp:revision>
  <cp:lastPrinted>2023-02-24T20:47:00Z</cp:lastPrinted>
  <dcterms:created xsi:type="dcterms:W3CDTF">2023-02-16T18:20:00Z</dcterms:created>
  <dcterms:modified xsi:type="dcterms:W3CDTF">2023-02-24T22:32:00Z</dcterms:modified>
</cp:coreProperties>
</file>