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2316" w14:textId="1836C90E" w:rsidR="00BC33B4" w:rsidRPr="004E4AB4" w:rsidRDefault="00BC33B4" w:rsidP="00BC33B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4E4AB4">
        <w:rPr>
          <w:rFonts w:ascii="Calibri" w:hAnsi="Calibri" w:cs="DIN Pro Black"/>
          <w:b/>
          <w:sz w:val="24"/>
          <w:szCs w:val="24"/>
        </w:rPr>
        <w:t>NOTAS A LOS ESTADOS FINANCIEROS</w:t>
      </w:r>
    </w:p>
    <w:p w14:paraId="4E5F8DD0" w14:textId="77777777" w:rsidR="00BC33B4" w:rsidRPr="003A335A" w:rsidRDefault="00BC33B4" w:rsidP="00BC33B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14:paraId="44A23E3B" w14:textId="5502E5A3" w:rsidR="00BC33B4" w:rsidRPr="004616DE" w:rsidRDefault="00BC33B4" w:rsidP="00BC33B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4616DE">
        <w:rPr>
          <w:rFonts w:ascii="Calibri" w:hAnsi="Calibri" w:cs="DIN Pro Black"/>
          <w:b/>
          <w:sz w:val="24"/>
          <w:szCs w:val="24"/>
        </w:rPr>
        <w:t xml:space="preserve">Al 31 de diciembre </w:t>
      </w:r>
      <w:r w:rsidR="009B3328" w:rsidRPr="004616DE">
        <w:rPr>
          <w:rFonts w:ascii="Calibri" w:hAnsi="Calibri" w:cs="DIN Pro Black"/>
          <w:b/>
          <w:sz w:val="24"/>
          <w:szCs w:val="24"/>
        </w:rPr>
        <w:t>del 2022</w:t>
      </w:r>
    </w:p>
    <w:p w14:paraId="3EA5DA1E" w14:textId="77777777" w:rsidR="0017768C" w:rsidRPr="003A335A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14:paraId="7BAD73F5" w14:textId="77777777" w:rsidR="0017768C" w:rsidRPr="003A335A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  <w:r w:rsidRPr="003A335A">
        <w:rPr>
          <w:rFonts w:ascii="Calibri" w:hAnsi="Calibri" w:cs="DIN Pro Black"/>
          <w:b/>
          <w:sz w:val="20"/>
        </w:rPr>
        <w:t>(Pesos)</w:t>
      </w:r>
    </w:p>
    <w:p w14:paraId="48466DA6" w14:textId="77777777" w:rsidR="0017768C" w:rsidRPr="003A335A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14:paraId="25875ED4" w14:textId="77777777" w:rsidR="0017768C" w:rsidRPr="009A1DB2" w:rsidRDefault="0017768C" w:rsidP="0017768C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2"/>
          <w:szCs w:val="22"/>
        </w:rPr>
      </w:pPr>
      <w:r w:rsidRPr="009A1DB2">
        <w:rPr>
          <w:rFonts w:ascii="Calibri" w:hAnsi="Calibri" w:cs="DIN Pro Black"/>
          <w:b/>
          <w:sz w:val="22"/>
          <w:szCs w:val="22"/>
        </w:rPr>
        <w:t>a) NOTAS DE DESGLOSE</w:t>
      </w:r>
    </w:p>
    <w:p w14:paraId="554DA47C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Black"/>
          <w:sz w:val="20"/>
        </w:rPr>
      </w:pPr>
    </w:p>
    <w:p w14:paraId="1EAC0F1A" w14:textId="77777777" w:rsidR="0017768C" w:rsidRPr="003A335A" w:rsidRDefault="0017768C" w:rsidP="0017768C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  <w:r w:rsidRPr="003A335A">
        <w:rPr>
          <w:rFonts w:ascii="Calibri" w:hAnsi="Calibri" w:cs="DIN Pro Black"/>
          <w:b/>
          <w:smallCaps/>
          <w:sz w:val="20"/>
          <w:szCs w:val="20"/>
        </w:rPr>
        <w:t xml:space="preserve">I) </w:t>
      </w:r>
      <w:r w:rsidRPr="003A335A">
        <w:rPr>
          <w:rFonts w:ascii="Calibri" w:hAnsi="Calibri" w:cs="DIN Pro Black"/>
          <w:b/>
          <w:smallCaps/>
          <w:sz w:val="20"/>
          <w:szCs w:val="20"/>
        </w:rPr>
        <w:tab/>
        <w:t>Activo</w:t>
      </w:r>
    </w:p>
    <w:p w14:paraId="49CC1B0E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3636D449" w14:textId="77777777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>Efectivo y Equivalentes.</w:t>
      </w:r>
    </w:p>
    <w:p w14:paraId="707AB315" w14:textId="5FAC45CF" w:rsidR="0017768C" w:rsidRPr="003A335A" w:rsidRDefault="0017768C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Efectivo y Equivalentes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7E3F14" w:rsidRPr="003A335A">
        <w:rPr>
          <w:rFonts w:ascii="Calibri" w:hAnsi="Calibri" w:cs="DIN Pro Regular"/>
          <w:sz w:val="20"/>
          <w:lang w:val="es-MX"/>
        </w:rPr>
        <w:t>están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3A335A" w:rsidRPr="003A335A">
        <w:rPr>
          <w:rFonts w:ascii="Calibri" w:hAnsi="Calibri" w:cs="DIN Pro Regular"/>
          <w:sz w:val="20"/>
          <w:lang w:val="es-MX"/>
        </w:rPr>
        <w:t>conformados</w:t>
      </w:r>
      <w:r w:rsidRPr="003A335A">
        <w:rPr>
          <w:rFonts w:ascii="Calibri" w:hAnsi="Calibri" w:cs="DIN Pro Regular"/>
          <w:sz w:val="20"/>
          <w:lang w:val="es-MX"/>
        </w:rPr>
        <w:t xml:space="preserve"> de la siguiente manera:</w:t>
      </w:r>
    </w:p>
    <w:p w14:paraId="2E35202B" w14:textId="77777777" w:rsidR="00D137E1" w:rsidRPr="003A335A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B3723" w:rsidRPr="003A335A" w14:paraId="010865C0" w14:textId="77777777" w:rsidTr="009B332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F22D955" w14:textId="77777777" w:rsidR="003B3723" w:rsidRPr="006530E4" w:rsidRDefault="003B3723" w:rsidP="003B372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6F86546" w14:textId="13261C21" w:rsidR="003B3723" w:rsidRPr="006530E4" w:rsidRDefault="003B3723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9B3328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2520EA3" w14:textId="2158147A" w:rsidR="003B3723" w:rsidRPr="006530E4" w:rsidRDefault="003B3723" w:rsidP="009B332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9B3328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543EED" w:rsidRPr="003A335A" w14:paraId="50F24C3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24C2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E2E" w14:textId="45FBA573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1,987,784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FDC" w14:textId="446D17DC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1,756,530</w:t>
            </w:r>
          </w:p>
        </w:tc>
      </w:tr>
      <w:tr w:rsidR="00543EED" w:rsidRPr="003A335A" w14:paraId="3AF8DA1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A301D" w14:textId="7AF49F49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7EDB" w14:textId="28393B00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3,356,944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8BD9" w14:textId="36992DF1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543EED" w:rsidRPr="003A335A" w14:paraId="0488EEB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DD40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E972" w14:textId="459FF9EF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34,932,357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845E" w14:textId="429941C2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21,263,700</w:t>
            </w:r>
          </w:p>
        </w:tc>
      </w:tr>
      <w:tr w:rsidR="00543EED" w:rsidRPr="003A335A" w14:paraId="51C9890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4017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7DE3" w14:textId="1D935DCB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27,996,279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2489" w14:textId="4B5FBA3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11,770,100</w:t>
            </w:r>
          </w:p>
        </w:tc>
      </w:tr>
      <w:tr w:rsidR="00543EED" w:rsidRPr="003A335A" w14:paraId="50F19C0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3200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1C9" w14:textId="394C6ED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436,789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5FF2" w14:textId="0321014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498,672</w:t>
            </w:r>
          </w:p>
        </w:tc>
      </w:tr>
      <w:tr w:rsidR="00543EED" w:rsidRPr="003A335A" w14:paraId="5C51330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C5EE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24C" w14:textId="7BB80603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847,332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6A98" w14:textId="67FA6BC9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1,689,717</w:t>
            </w:r>
          </w:p>
        </w:tc>
      </w:tr>
      <w:tr w:rsidR="00543EED" w:rsidRPr="003A335A" w14:paraId="78E0289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0C93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15C" w14:textId="39474A45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5E15" w14:textId="31B39E59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62,529</w:t>
            </w:r>
          </w:p>
        </w:tc>
      </w:tr>
      <w:tr w:rsidR="00543EED" w:rsidRPr="003A335A" w14:paraId="3FC9832A" w14:textId="77777777" w:rsidTr="003A33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F8D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EF81" w14:textId="55FD1A5A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DF75" w14:textId="22F1BAFA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44,357</w:t>
            </w:r>
          </w:p>
        </w:tc>
      </w:tr>
      <w:tr w:rsidR="00543EED" w:rsidRPr="003A335A" w14:paraId="2095486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BF2C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773" w14:textId="1E36D86B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A705" w14:textId="17394929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36,527</w:t>
            </w:r>
          </w:p>
        </w:tc>
      </w:tr>
      <w:tr w:rsidR="00543EED" w:rsidRPr="003A335A" w14:paraId="3D3B044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6C3D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2B51" w14:textId="3E7AADC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123,406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7D05" w14:textId="226A875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10,975</w:t>
            </w:r>
          </w:p>
        </w:tc>
      </w:tr>
      <w:tr w:rsidR="00543EED" w:rsidRPr="003A335A" w14:paraId="566593F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F5DC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C460" w14:textId="3101CC04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6D57" w14:textId="6EFE0E55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85,353</w:t>
            </w:r>
          </w:p>
        </w:tc>
      </w:tr>
      <w:tr w:rsidR="00543EED" w:rsidRPr="003A335A" w14:paraId="1A153FE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8A8E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2DEB" w14:textId="69418CA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8363" w14:textId="344F0450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53,322</w:t>
            </w:r>
          </w:p>
        </w:tc>
      </w:tr>
      <w:tr w:rsidR="00543EED" w:rsidRPr="003A335A" w14:paraId="2A2298E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AA68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2CAD" w14:textId="04201250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BAF8" w14:textId="76A5E6CF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6,453</w:t>
            </w:r>
          </w:p>
        </w:tc>
      </w:tr>
      <w:tr w:rsidR="00543EED" w:rsidRPr="003A335A" w14:paraId="1765869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BE54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4427" w14:textId="3F15D1AE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267,835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6960" w14:textId="52EB899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318,108</w:t>
            </w:r>
          </w:p>
        </w:tc>
      </w:tr>
      <w:tr w:rsidR="00543EED" w:rsidRPr="003A335A" w14:paraId="7F33EFE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BB9A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C2A2" w14:textId="7342A9E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-3,579,797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A9D3" w14:textId="79CE3EE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-2,787,344</w:t>
            </w:r>
          </w:p>
        </w:tc>
      </w:tr>
      <w:tr w:rsidR="00543EED" w:rsidRPr="003A335A" w14:paraId="7518C95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81CA3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3BE8" w14:textId="5475C6CA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331,332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10F0" w14:textId="6055FA7A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248,617</w:t>
            </w:r>
          </w:p>
        </w:tc>
      </w:tr>
      <w:tr w:rsidR="00543EED" w:rsidRPr="003A335A" w14:paraId="4E30ED0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D5B6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8F7D" w14:textId="3B362FE4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94,521,780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AF96" w14:textId="026A6B5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430,414,340</w:t>
            </w:r>
          </w:p>
        </w:tc>
      </w:tr>
      <w:tr w:rsidR="00543EED" w:rsidRPr="003A335A" w14:paraId="28344E2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EFB9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F4D" w14:textId="707A5A16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2,209,395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F7AC" w14:textId="25323CD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2,963,403</w:t>
            </w:r>
          </w:p>
        </w:tc>
      </w:tr>
      <w:tr w:rsidR="00543EED" w:rsidRPr="003A335A" w14:paraId="5120117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679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B48" w14:textId="3A157B9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B89B" w14:textId="168BD5FE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543EED" w:rsidRPr="003A335A" w14:paraId="4356A9A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ABF2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222" w14:textId="639728E4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12,932,988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F737" w14:textId="19CC997E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9,107,225</w:t>
            </w:r>
          </w:p>
        </w:tc>
      </w:tr>
      <w:tr w:rsidR="00543EED" w:rsidRPr="003A335A" w14:paraId="455B0C9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87AF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7C9" w14:textId="1BFBC2C7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2,973,858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A63" w14:textId="5F84CB9F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2,162,864</w:t>
            </w:r>
          </w:p>
        </w:tc>
      </w:tr>
      <w:tr w:rsidR="00543EED" w:rsidRPr="003A335A" w14:paraId="034FBB7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DDC8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9F5" w14:textId="6C29895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65,379,840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6FD9" w14:textId="3735F2D0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65,731,459</w:t>
            </w:r>
          </w:p>
        </w:tc>
      </w:tr>
      <w:tr w:rsidR="00543EED" w:rsidRPr="003A335A" w14:paraId="78213DC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7437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389A" w14:textId="3C2547E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4,197,550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3586" w14:textId="18F3719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3,050,090</w:t>
            </w:r>
          </w:p>
        </w:tc>
      </w:tr>
      <w:tr w:rsidR="00543EED" w:rsidRPr="003A335A" w14:paraId="240A756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FA6B" w14:textId="2DAA580D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487" w14:textId="59E01E8B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915,593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97B8" w14:textId="62C290D2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1,459,359</w:t>
            </w:r>
          </w:p>
        </w:tc>
      </w:tr>
      <w:tr w:rsidR="00543EED" w:rsidRPr="003A335A" w14:paraId="337DBCD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6476F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973" w14:textId="315E7023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9,483,500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F99" w14:textId="2D1D759F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4,872,354</w:t>
            </w:r>
          </w:p>
        </w:tc>
      </w:tr>
      <w:tr w:rsidR="00543EED" w:rsidRPr="003A335A" w14:paraId="3A3FBF15" w14:textId="77777777" w:rsidTr="003A335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C31A50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976" w14:textId="5BBE489F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315,720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B03" w14:textId="26D56E0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561,883</w:t>
            </w:r>
          </w:p>
        </w:tc>
      </w:tr>
      <w:tr w:rsidR="00543EED" w:rsidRPr="003A335A" w14:paraId="2CCFB8F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5CED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0D7" w14:textId="3B673E22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6,133,878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D92F" w14:textId="3A7474C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5,762,061</w:t>
            </w:r>
          </w:p>
        </w:tc>
      </w:tr>
      <w:tr w:rsidR="00543EED" w:rsidRPr="003A335A" w14:paraId="15CD4CF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B95D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706" w14:textId="5992A76E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1,471,356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9A8A" w14:textId="042ECFA3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12,060,098</w:t>
            </w:r>
          </w:p>
        </w:tc>
      </w:tr>
      <w:tr w:rsidR="00543EED" w:rsidRPr="003A335A" w14:paraId="1D2E82D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84DC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E17" w14:textId="42C6A12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54,042,275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DB9A" w14:textId="04C2D29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26,124,567</w:t>
            </w:r>
          </w:p>
        </w:tc>
      </w:tr>
      <w:tr w:rsidR="00543EED" w:rsidRPr="003A335A" w14:paraId="160132C3" w14:textId="77777777" w:rsidTr="00D85BB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D238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CD5" w14:textId="1902FA76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12,192,033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13F4" w14:textId="55A02E3B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8,268,725</w:t>
            </w:r>
          </w:p>
        </w:tc>
      </w:tr>
      <w:tr w:rsidR="00543EED" w:rsidRPr="003A335A" w14:paraId="767763D3" w14:textId="77777777" w:rsidTr="00D85BB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2261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E47" w14:textId="7C1AB604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146,189,814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7DE" w14:textId="6740387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156,216,914</w:t>
            </w:r>
          </w:p>
        </w:tc>
      </w:tr>
      <w:tr w:rsidR="00543EED" w:rsidRPr="003A335A" w14:paraId="072C7BC4" w14:textId="77777777" w:rsidTr="00AC796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904F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DE1" w14:textId="633E9DC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78,996,220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28C9" w14:textId="3915CFF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84,299,537</w:t>
            </w:r>
          </w:p>
        </w:tc>
      </w:tr>
      <w:tr w:rsidR="00543EED" w:rsidRPr="003A335A" w14:paraId="4A48D137" w14:textId="77777777" w:rsidTr="00AC796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D263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50A" w14:textId="4689777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12,137,901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521B" w14:textId="0B2BF47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10,297,278</w:t>
            </w:r>
          </w:p>
        </w:tc>
      </w:tr>
      <w:tr w:rsidR="00543EED" w:rsidRPr="003A335A" w14:paraId="7590648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0B09" w14:textId="42C0DA59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33B" w14:textId="43469FB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6,773,138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B4AE" w14:textId="0D69B8A2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6,288,613</w:t>
            </w:r>
          </w:p>
        </w:tc>
      </w:tr>
      <w:tr w:rsidR="00543EED" w:rsidRPr="003A335A" w14:paraId="23CA450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8FC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4CD" w14:textId="50EDF8A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2D51" w14:textId="5C234D1A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543EED" w:rsidRPr="003A335A" w14:paraId="1738997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1E1F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969" w14:textId="485F4B73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336,316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FC4A" w14:textId="0CE59425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235,992</w:t>
            </w:r>
          </w:p>
        </w:tc>
      </w:tr>
      <w:tr w:rsidR="00543EED" w:rsidRPr="003A335A" w14:paraId="0FD5AE6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654A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503" w14:textId="3180F7E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833,407,230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EB1E" w14:textId="7FFDD3A0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714,151,244</w:t>
            </w:r>
          </w:p>
        </w:tc>
      </w:tr>
      <w:tr w:rsidR="00543EED" w:rsidRPr="003A335A" w14:paraId="5C5331F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F4F80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4EF" w14:textId="4334B69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1,182,432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50F2" w14:textId="372670F6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400,664</w:t>
            </w:r>
          </w:p>
        </w:tc>
      </w:tr>
      <w:tr w:rsidR="00543EED" w:rsidRPr="003A335A" w14:paraId="1B774CC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0F8A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049" w14:textId="1AD8D1AE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97,219,620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73CD" w14:textId="4FC291C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142,238,174</w:t>
            </w:r>
          </w:p>
        </w:tc>
      </w:tr>
      <w:tr w:rsidR="00543EED" w:rsidRPr="003A335A" w14:paraId="10C6EA6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195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8F2" w14:textId="221ED8C9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10,508,605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84D" w14:textId="10F648DB" w:rsidR="00543EED" w:rsidRPr="003A335A" w:rsidRDefault="00543EED" w:rsidP="00543EED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3,673,003</w:t>
            </w:r>
          </w:p>
        </w:tc>
      </w:tr>
      <w:tr w:rsidR="00543EED" w:rsidRPr="003A335A" w14:paraId="3FAB878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BEB1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744" w14:textId="1CAD57F9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13,018,842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62CF" w14:textId="51CE29B7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11,194,730</w:t>
            </w:r>
          </w:p>
        </w:tc>
      </w:tr>
      <w:tr w:rsidR="00543EED" w:rsidRPr="003A335A" w14:paraId="2E87841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0D59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CA0" w14:textId="7BAE9E86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DFEE" w14:textId="46B48FD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2,989,883</w:t>
            </w:r>
          </w:p>
        </w:tc>
      </w:tr>
      <w:tr w:rsidR="00543EED" w:rsidRPr="003A335A" w14:paraId="4F8592B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CC3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808" w14:textId="09A1A5E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9,783,654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8F63" w14:textId="63249DE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13,057,176</w:t>
            </w:r>
          </w:p>
        </w:tc>
      </w:tr>
      <w:tr w:rsidR="00543EED" w:rsidRPr="003A335A" w14:paraId="509A3A8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8650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81F" w14:textId="11180F50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25,064,948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FE07" w14:textId="002CD46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21,316,681</w:t>
            </w:r>
          </w:p>
        </w:tc>
      </w:tr>
      <w:tr w:rsidR="00543EED" w:rsidRPr="003A335A" w14:paraId="480CF97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4C4D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D27" w14:textId="114B133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49,774,338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DFD5" w14:textId="5B9BA00B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79,484,138</w:t>
            </w:r>
          </w:p>
        </w:tc>
      </w:tr>
      <w:tr w:rsidR="00543EED" w:rsidRPr="003A335A" w14:paraId="7D1B05D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690D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B02" w14:textId="4BC08234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37,861,699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B9E9" w14:textId="19A2034C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43,929,550</w:t>
            </w:r>
          </w:p>
        </w:tc>
      </w:tr>
      <w:tr w:rsidR="00543EED" w:rsidRPr="003A335A" w14:paraId="5F2C1AB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2662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B45" w14:textId="03C1E456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13,710,795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8C59" w14:textId="7264FC3D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24,808,359</w:t>
            </w:r>
          </w:p>
        </w:tc>
      </w:tr>
      <w:tr w:rsidR="00543EED" w:rsidRPr="003A335A" w14:paraId="50DF786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6CA5" w14:textId="77777777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615" w14:textId="1F076F35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5,103,121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09B0" w14:textId="2E2562F5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5,209,026</w:t>
            </w:r>
          </w:p>
        </w:tc>
      </w:tr>
      <w:tr w:rsidR="00543EED" w:rsidRPr="003A335A" w14:paraId="43C55DC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14F6" w14:textId="09331144" w:rsidR="00543EED" w:rsidRPr="003A335A" w:rsidRDefault="00543EED" w:rsidP="00543EE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96A" w14:textId="4A36F2A8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5,039,237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8C41" w14:textId="031D50C1" w:rsidR="00543EED" w:rsidRPr="003A335A" w:rsidRDefault="00543EED" w:rsidP="00543EED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4,034,575</w:t>
            </w:r>
          </w:p>
        </w:tc>
      </w:tr>
      <w:tr w:rsidR="00543EED" w:rsidRPr="003A335A" w14:paraId="72E81AC2" w14:textId="77777777" w:rsidTr="00F359E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05AC4031" w14:textId="77777777" w:rsidR="00543EED" w:rsidRPr="003A335A" w:rsidRDefault="00543EED" w:rsidP="00543EE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C274C8D" w14:textId="14651D06" w:rsidR="00543EED" w:rsidRPr="00543EED" w:rsidRDefault="00543EED" w:rsidP="00F359E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AB09244" w14:textId="41908D95" w:rsidR="00543EED" w:rsidRPr="00543EED" w:rsidRDefault="00543EED" w:rsidP="00F359E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1,931,421,581</w:t>
            </w:r>
          </w:p>
        </w:tc>
      </w:tr>
    </w:tbl>
    <w:p w14:paraId="71E55147" w14:textId="0562FC24" w:rsidR="000E6F2C" w:rsidRDefault="00543EED">
      <w:pPr>
        <w:rPr>
          <w:rFonts w:cs="DIN Pro Regular"/>
        </w:rPr>
      </w:pPr>
      <w:r>
        <w:rPr>
          <w:rFonts w:cs="DIN Pro Regular"/>
        </w:rPr>
        <w:tab/>
      </w:r>
    </w:p>
    <w:p w14:paraId="69141B03" w14:textId="060152FB" w:rsidR="00F4148F" w:rsidRPr="003A335A" w:rsidRDefault="0017768C" w:rsidP="00282B0A">
      <w:pPr>
        <w:pStyle w:val="Texto"/>
        <w:numPr>
          <w:ilvl w:val="0"/>
          <w:numId w:val="11"/>
        </w:numPr>
        <w:spacing w:before="240"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El saldo de </w:t>
      </w:r>
      <w:r w:rsidR="00FA0D7B">
        <w:rPr>
          <w:rFonts w:ascii="Calibri" w:eastAsia="Arial" w:hAnsi="Calibri" w:cs="DIN Pro Regular"/>
          <w:b/>
          <w:color w:val="000000"/>
          <w:sz w:val="20"/>
        </w:rPr>
        <w:t>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 xml:space="preserve">ecibir Efectivo o Equivalentes, </w:t>
      </w:r>
      <w:r w:rsidR="00FA0D7B">
        <w:rPr>
          <w:rFonts w:ascii="Calibri" w:eastAsia="Arial" w:hAnsi="Calibri" w:cs="DIN Pro Regular"/>
          <w:b/>
          <w:color w:val="000000"/>
          <w:sz w:val="20"/>
        </w:rPr>
        <w:t>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ecibir B</w:t>
      </w:r>
      <w:r w:rsidR="00FA0D7B">
        <w:rPr>
          <w:rFonts w:ascii="Calibri" w:eastAsia="Arial" w:hAnsi="Calibri" w:cs="DIN Pro Regular"/>
          <w:b/>
          <w:color w:val="000000"/>
          <w:sz w:val="20"/>
        </w:rPr>
        <w:t>ienes o Servicios y 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ecibir Efectivo o Equivalentes a Largo Plazo</w:t>
      </w:r>
      <w:r w:rsidR="007E3F14" w:rsidRPr="003A335A">
        <w:rPr>
          <w:rFonts w:ascii="Calibri" w:eastAsia="Arial" w:hAnsi="Calibri" w:cs="DIN Pro Regular"/>
          <w:color w:val="000000"/>
          <w:sz w:val="20"/>
        </w:rPr>
        <w:t>, está conformado de la siguiente manera:</w:t>
      </w:r>
    </w:p>
    <w:p w14:paraId="435D3EB2" w14:textId="77777777" w:rsidR="007E3F14" w:rsidRPr="003A335A" w:rsidRDefault="007E3F14" w:rsidP="007E3F14">
      <w:pPr>
        <w:pStyle w:val="Texto"/>
        <w:spacing w:before="240"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A5C08" w:rsidRPr="003A335A" w14:paraId="5DDE1916" w14:textId="77777777" w:rsidTr="009B332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B3B0F20" w14:textId="77777777" w:rsidR="008A5C08" w:rsidRPr="006530E4" w:rsidRDefault="00843B98" w:rsidP="008A5C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3C01E02" w14:textId="2F76E309" w:rsidR="008A5C08" w:rsidRPr="006530E4" w:rsidRDefault="00843B98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9B3328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C4C1569" w14:textId="702857F2" w:rsidR="008A5C08" w:rsidRPr="006530E4" w:rsidRDefault="00843B98" w:rsidP="009B332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9B3328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F359E6" w:rsidRPr="003A335A" w14:paraId="53AEEA3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46D2" w14:textId="77777777" w:rsidR="00F359E6" w:rsidRPr="003A335A" w:rsidRDefault="00F359E6" w:rsidP="00F359E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BA5C" w14:textId="50056BF7" w:rsidR="00F359E6" w:rsidRPr="003A335A" w:rsidRDefault="00F359E6" w:rsidP="00F359E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994,086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2D9E" w14:textId="0E7BA5A0" w:rsidR="00F359E6" w:rsidRPr="003A335A" w:rsidRDefault="00F359E6" w:rsidP="00F359E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1,196,171</w:t>
            </w:r>
          </w:p>
        </w:tc>
      </w:tr>
      <w:tr w:rsidR="007E0A96" w:rsidRPr="003A335A" w14:paraId="55BF2BC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BFA5A" w14:textId="1F8B1E65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B7D" w14:textId="388DA44C" w:rsidR="007E0A96" w:rsidRPr="003A335A" w:rsidRDefault="007E0A96" w:rsidP="007E0A9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20B9" w14:textId="2CE4C1CA" w:rsidR="007E0A96" w:rsidRPr="003A335A" w:rsidRDefault="007E0A96" w:rsidP="007E0A9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7E0A96" w:rsidRPr="003A335A" w14:paraId="1E078F6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A4A1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A939" w14:textId="006F740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139,306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EFE8" w14:textId="1DF8BE7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109,485</w:t>
            </w:r>
          </w:p>
        </w:tc>
      </w:tr>
      <w:tr w:rsidR="007E0A96" w:rsidRPr="003A335A" w14:paraId="376B535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CFC3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3CE9" w14:textId="72DED86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440,088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A504" w14:textId="0D6AD90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3,241,182</w:t>
            </w:r>
          </w:p>
        </w:tc>
      </w:tr>
      <w:tr w:rsidR="007E0A96" w:rsidRPr="003A335A" w14:paraId="713D3B8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C026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F79" w14:textId="4EC7AE6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194,446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B3E" w14:textId="454A7545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336,785</w:t>
            </w:r>
          </w:p>
        </w:tc>
      </w:tr>
      <w:tr w:rsidR="007E0A96" w:rsidRPr="003A335A" w14:paraId="5644414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1D19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0AA" w14:textId="0EB28189" w:rsidR="007E0A96" w:rsidRPr="003A335A" w:rsidRDefault="007E0A96" w:rsidP="007E0A9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702,236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3EF" w14:textId="7632675C" w:rsidR="007E0A96" w:rsidRPr="003A335A" w:rsidRDefault="007E0A96" w:rsidP="007E0A96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1,435,515</w:t>
            </w:r>
          </w:p>
        </w:tc>
      </w:tr>
      <w:tr w:rsidR="007E0A96" w:rsidRPr="003A335A" w14:paraId="622E866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51EF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B15" w14:textId="482BC8B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5361" w14:textId="15B985B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415,778</w:t>
            </w:r>
          </w:p>
        </w:tc>
      </w:tr>
      <w:tr w:rsidR="007E0A96" w:rsidRPr="003A335A" w14:paraId="6997DBF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1947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5F0" w14:textId="0784D67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152,273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340E" w14:textId="2248ED7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152,273</w:t>
            </w:r>
          </w:p>
        </w:tc>
      </w:tr>
      <w:tr w:rsidR="007E0A96" w:rsidRPr="003A335A" w14:paraId="34FC95E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AB1C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FCA2" w14:textId="01BE915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253,352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93D2" w14:textId="6C6AAA91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177,412</w:t>
            </w:r>
          </w:p>
        </w:tc>
      </w:tr>
      <w:tr w:rsidR="007E0A96" w:rsidRPr="003A335A" w14:paraId="3278523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F571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DC2C" w14:textId="5130D5ED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1,245,442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61F1" w14:textId="5FB5FF8A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1,076,190</w:t>
            </w:r>
          </w:p>
        </w:tc>
      </w:tr>
      <w:tr w:rsidR="007E0A96" w:rsidRPr="003A335A" w14:paraId="1E1A253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BE87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23E0" w14:textId="396F0C22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118,227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1241" w14:textId="1F8C424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93,511</w:t>
            </w:r>
          </w:p>
        </w:tc>
      </w:tr>
      <w:tr w:rsidR="007E0A96" w:rsidRPr="003A335A" w14:paraId="4B0C3AB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EA58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237D" w14:textId="676FA3E2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136,996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2D13" w14:textId="2A9356BD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135,196</w:t>
            </w:r>
          </w:p>
        </w:tc>
      </w:tr>
      <w:tr w:rsidR="007E0A96" w:rsidRPr="003A335A" w14:paraId="272B739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98C2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243E" w14:textId="738A450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293A" w14:textId="37936BB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82,994</w:t>
            </w:r>
          </w:p>
        </w:tc>
      </w:tr>
      <w:tr w:rsidR="007E0A96" w:rsidRPr="003A335A" w14:paraId="233AA40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E8FB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B475" w14:textId="3FE8377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CD16" w14:textId="198D64F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713,881</w:t>
            </w:r>
          </w:p>
        </w:tc>
      </w:tr>
      <w:tr w:rsidR="007E0A96" w:rsidRPr="003A335A" w14:paraId="7F91BA0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7A21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0D92" w14:textId="746682D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217,775,727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5BC1" w14:textId="69BB20AB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188,591,643</w:t>
            </w:r>
          </w:p>
        </w:tc>
      </w:tr>
      <w:tr w:rsidR="007E0A96" w:rsidRPr="003A335A" w14:paraId="0E49BA5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74BE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65C8" w14:textId="399C594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231,147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6B72" w14:textId="285AEE3C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195,004</w:t>
            </w:r>
          </w:p>
        </w:tc>
      </w:tr>
      <w:tr w:rsidR="007E0A96" w:rsidRPr="003A335A" w14:paraId="1A12109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C7B0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73FF" w14:textId="132D56FC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1,095,128,434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B4EF" w14:textId="2C7F493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936,284,790</w:t>
            </w:r>
          </w:p>
        </w:tc>
      </w:tr>
      <w:tr w:rsidR="007E0A96" w:rsidRPr="003A335A" w14:paraId="738E8D1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1E11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5383" w14:textId="61C75D4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7A31" w14:textId="2233933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4,148,674</w:t>
            </w:r>
          </w:p>
        </w:tc>
      </w:tr>
      <w:tr w:rsidR="007E0A96" w:rsidRPr="003A335A" w14:paraId="384EC43C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2BF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ADC" w14:textId="514A9C98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3F2E1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75A" w14:textId="0D4DEE22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7E0A96" w:rsidRPr="003A335A" w14:paraId="04BCB7D5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F1C9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A81" w14:textId="237FBE9C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3,186,605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5293" w14:textId="45784CCB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4,843,529</w:t>
            </w:r>
          </w:p>
        </w:tc>
      </w:tr>
      <w:tr w:rsidR="007E0A96" w:rsidRPr="003A335A" w14:paraId="178F644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2578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430" w14:textId="782CEC31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184,870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A5E1" w14:textId="0F950107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272,060</w:t>
            </w:r>
          </w:p>
        </w:tc>
      </w:tr>
      <w:tr w:rsidR="007E0A96" w:rsidRPr="003A335A" w14:paraId="20B6745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EDAF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B41" w14:textId="77BCC9AC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909,622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D6A6" w14:textId="14626F23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2,040,277</w:t>
            </w:r>
          </w:p>
        </w:tc>
      </w:tr>
      <w:tr w:rsidR="007E0A96" w:rsidRPr="003A335A" w14:paraId="7CB8601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5BB6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A81" w14:textId="1811E25D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402,112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81FC" w14:textId="22F6C131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660,283</w:t>
            </w:r>
          </w:p>
        </w:tc>
      </w:tr>
      <w:tr w:rsidR="007E0A96" w:rsidRPr="003A335A" w14:paraId="49CD2DE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0708" w14:textId="2B509A99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C10" w14:textId="0B921994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E03B" w14:textId="40B69324" w:rsidR="007E0A96" w:rsidRPr="003F2E1A" w:rsidRDefault="007E0A96" w:rsidP="007E0A9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47,830</w:t>
            </w:r>
          </w:p>
        </w:tc>
      </w:tr>
      <w:tr w:rsidR="007E0A96" w:rsidRPr="003A335A" w14:paraId="1B0FE0E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9629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947" w14:textId="6A4A180B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3,971,351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38B2" w14:textId="2B6B622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5,519,315</w:t>
            </w:r>
          </w:p>
        </w:tc>
      </w:tr>
      <w:tr w:rsidR="007E0A96" w:rsidRPr="003A335A" w14:paraId="1789C8D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C86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B9AA" w14:textId="2DC68145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629C" w14:textId="1FFF988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22,904</w:t>
            </w:r>
          </w:p>
        </w:tc>
      </w:tr>
      <w:tr w:rsidR="007E0A96" w:rsidRPr="003A335A" w14:paraId="5C38451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B70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7C8" w14:textId="13F59221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DA87" w14:textId="7811DDB5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309,493</w:t>
            </w:r>
          </w:p>
        </w:tc>
      </w:tr>
      <w:tr w:rsidR="007E0A96" w:rsidRPr="003A335A" w14:paraId="6CF9CA3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20E0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0F2" w14:textId="4415ED3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A939" w14:textId="790E2DAA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26,065</w:t>
            </w:r>
          </w:p>
        </w:tc>
      </w:tr>
      <w:tr w:rsidR="007E0A96" w:rsidRPr="003A335A" w14:paraId="59C72A3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B05E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0E3" w14:textId="438D63C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45,263,005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3D07" w14:textId="11E7899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54,622,404</w:t>
            </w:r>
          </w:p>
        </w:tc>
      </w:tr>
      <w:tr w:rsidR="007E0A96" w:rsidRPr="003A335A" w14:paraId="153579C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05F9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FAD" w14:textId="5B8A398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747,514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411A" w14:textId="3B8B34D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647,051</w:t>
            </w:r>
          </w:p>
        </w:tc>
      </w:tr>
      <w:tr w:rsidR="007E0A96" w:rsidRPr="003A335A" w14:paraId="257DCCE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BB50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FFB" w14:textId="7AF46B89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13,785,249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EACE" w14:textId="3ED0588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34,849,815</w:t>
            </w:r>
          </w:p>
        </w:tc>
      </w:tr>
      <w:tr w:rsidR="007E0A96" w:rsidRPr="003A335A" w14:paraId="077A601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D13E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AE0" w14:textId="5027711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637,535,667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FE08" w14:textId="394D721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541,399,641</w:t>
            </w:r>
          </w:p>
        </w:tc>
      </w:tr>
      <w:tr w:rsidR="007E0A96" w:rsidRPr="003A335A" w14:paraId="2DB5552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409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861" w14:textId="0B1F76FB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12,601,644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D57F" w14:textId="75FC059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13,105,694</w:t>
            </w:r>
          </w:p>
        </w:tc>
      </w:tr>
      <w:tr w:rsidR="007E0A96" w:rsidRPr="003A335A" w14:paraId="7CC7A1D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C338" w14:textId="446DA22D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857" w14:textId="351D2EA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CF89" w14:textId="0E930FD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1,956,961</w:t>
            </w:r>
          </w:p>
        </w:tc>
      </w:tr>
      <w:tr w:rsidR="007E0A96" w:rsidRPr="003A335A" w14:paraId="510AB84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BF7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E14" w14:textId="449920E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5668" w14:textId="251BCC45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7E0A96" w:rsidRPr="003A335A" w14:paraId="2E7E7CE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AC12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E31" w14:textId="3DCCAD3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5480" w14:textId="6DEDE15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8,900</w:t>
            </w:r>
          </w:p>
        </w:tc>
      </w:tr>
      <w:tr w:rsidR="007E0A96" w:rsidRPr="003A335A" w14:paraId="090E94D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91EB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2B4" w14:textId="249F4279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352,822,138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6788" w14:textId="213147C2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409,512,883</w:t>
            </w:r>
          </w:p>
        </w:tc>
      </w:tr>
      <w:tr w:rsidR="007E0A96" w:rsidRPr="003A335A" w14:paraId="37CA338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AE91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A0B5" w14:textId="195B33EC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03C9" w14:textId="6C9D2FE2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78,062</w:t>
            </w:r>
          </w:p>
        </w:tc>
      </w:tr>
      <w:tr w:rsidR="007E0A96" w:rsidRPr="003A335A" w14:paraId="5889893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7F1C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06E" w14:textId="53EB123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1,187,337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F54E" w14:textId="4769C72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1,368,642</w:t>
            </w:r>
          </w:p>
        </w:tc>
      </w:tr>
      <w:tr w:rsidR="007E0A96" w:rsidRPr="003A335A" w14:paraId="476829D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5262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B0C" w14:textId="539C13B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41,908,135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F636" w14:textId="6ACDE501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46,722,171</w:t>
            </w:r>
          </w:p>
        </w:tc>
      </w:tr>
      <w:tr w:rsidR="007E0A96" w:rsidRPr="003A335A" w14:paraId="44A0006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0E1B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2A1" w14:textId="1A167522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137,574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6365" w14:textId="72FE4DB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143,919</w:t>
            </w:r>
          </w:p>
        </w:tc>
      </w:tr>
      <w:tr w:rsidR="007E0A96" w:rsidRPr="003A335A" w14:paraId="6AF68C3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E3D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4FD9" w14:textId="5929F5CE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2021" w14:textId="4163EE6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502,043</w:t>
            </w:r>
          </w:p>
        </w:tc>
      </w:tr>
      <w:tr w:rsidR="007E0A96" w:rsidRPr="003A335A" w14:paraId="7E62CC6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3DE6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B09" w14:textId="5847EE2C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363,256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9819" w14:textId="52D8E85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445,720</w:t>
            </w:r>
          </w:p>
        </w:tc>
      </w:tr>
      <w:tr w:rsidR="007E0A96" w:rsidRPr="003A335A" w14:paraId="136A2D0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472B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0E2" w14:textId="6BB1A887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12,408,329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A3C8" w14:textId="6F7BF2BD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11,637,723</w:t>
            </w:r>
          </w:p>
        </w:tc>
      </w:tr>
      <w:tr w:rsidR="007E0A96" w:rsidRPr="003A335A" w14:paraId="44333D7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A195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4A3" w14:textId="31C26E58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8,818,916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8D15" w14:textId="7CF2C69B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8,850,205</w:t>
            </w:r>
          </w:p>
        </w:tc>
      </w:tr>
      <w:tr w:rsidR="007E0A96" w:rsidRPr="003A335A" w14:paraId="30F60E6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BC99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1C5" w14:textId="688FECC9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1,129,553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1388" w14:textId="4AA4F8C6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4,007,037</w:t>
            </w:r>
          </w:p>
        </w:tc>
      </w:tr>
      <w:tr w:rsidR="007E0A96" w:rsidRPr="003A335A" w14:paraId="13EEAC5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DED4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651" w14:textId="3638F46A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357,896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1919" w14:textId="61D858D1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3,662,153</w:t>
            </w:r>
          </w:p>
        </w:tc>
      </w:tr>
      <w:tr w:rsidR="007E0A96" w:rsidRPr="003A335A" w14:paraId="3678959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AB1F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A778" w14:textId="3C27EAFB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8,113,831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6CF3" w14:textId="40A78990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8,350,129</w:t>
            </w:r>
          </w:p>
        </w:tc>
      </w:tr>
      <w:tr w:rsidR="007E0A96" w:rsidRPr="003A335A" w14:paraId="65526C1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CB74" w14:textId="77777777" w:rsidR="007E0A96" w:rsidRPr="003A335A" w:rsidRDefault="007E0A96" w:rsidP="007E0A9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010C" w14:textId="3CA6BBB4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1661" w14:textId="1DEE2213" w:rsidR="007E0A96" w:rsidRPr="003A335A" w:rsidRDefault="007E0A96" w:rsidP="007E0A96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73,793</w:t>
            </w:r>
          </w:p>
        </w:tc>
      </w:tr>
      <w:tr w:rsidR="007E0A96" w:rsidRPr="003A335A" w14:paraId="58804744" w14:textId="77777777" w:rsidTr="00F359E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6099AEE" w14:textId="77777777" w:rsidR="007E0A96" w:rsidRPr="003A335A" w:rsidRDefault="007E0A96" w:rsidP="007E0A9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9895781" w14:textId="6C59A05F" w:rsidR="007E0A96" w:rsidRPr="00F359E6" w:rsidRDefault="007E0A96" w:rsidP="007E0A9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359E6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4EECECD" w14:textId="1BDE30F4" w:rsidR="007E0A96" w:rsidRPr="00F359E6" w:rsidRDefault="007E0A96" w:rsidP="007E0A9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359E6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2,294,073,186</w:t>
            </w:r>
          </w:p>
        </w:tc>
      </w:tr>
    </w:tbl>
    <w:p w14:paraId="192FC1F4" w14:textId="77777777" w:rsidR="008D2068" w:rsidRPr="003A335A" w:rsidRDefault="008D2068">
      <w:pPr>
        <w:rPr>
          <w:rFonts w:cs="DIN Pro Regular"/>
        </w:rPr>
      </w:pPr>
    </w:p>
    <w:p w14:paraId="0FF4F3B0" w14:textId="77777777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Inventarios y Almacenes</w:t>
      </w:r>
      <w:r w:rsidRPr="003A335A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43355CA9" w14:textId="77777777" w:rsidR="00F4148F" w:rsidRPr="003A335A" w:rsidRDefault="00F4148F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B189C" w:rsidRPr="003A335A" w14:paraId="2F5FE241" w14:textId="77777777" w:rsidTr="00DC582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130A24C" w14:textId="77777777" w:rsidR="00BB189C" w:rsidRPr="006530E4" w:rsidRDefault="00424C40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CF34D1" w14:textId="7C483628" w:rsidR="00BB189C" w:rsidRPr="006530E4" w:rsidRDefault="00BB189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1B49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52A35D4" w14:textId="1DCDB42C" w:rsidR="00BB189C" w:rsidRPr="006530E4" w:rsidRDefault="00BB189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1B49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BB189C" w:rsidRPr="003A335A" w14:paraId="25A6194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A218" w14:textId="77777777" w:rsidR="00BB189C" w:rsidRPr="003A335A" w:rsidRDefault="00BB189C" w:rsidP="00BB189C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3B53" w14:textId="77777777" w:rsidR="00BB189C" w:rsidRPr="003A335A" w:rsidRDefault="00BB189C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B95D" w14:textId="77777777" w:rsidR="00BB189C" w:rsidRPr="003A335A" w:rsidRDefault="00BB189C" w:rsidP="00BB189C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943D6" w:rsidRPr="003A335A" w14:paraId="646F8BD9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534B5" w14:textId="08D545AE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3AD30" w14:textId="0CD6E2DD" w:rsidR="007943D6" w:rsidRPr="003A335A" w:rsidRDefault="00186D12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7F56F" w14:textId="2AC9FD25" w:rsidR="007943D6" w:rsidRPr="003A335A" w:rsidRDefault="00186D12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943D6" w:rsidRPr="003A335A" w14:paraId="01F9EE8F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63C1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D993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BCFC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943D6" w:rsidRPr="003A335A" w14:paraId="3CF21227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A3B6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6D10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D79B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4107F5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2888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33B2A307" w14:textId="6E73E8F6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725112B" w14:textId="6FBD221F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51,185</w:t>
            </w:r>
          </w:p>
        </w:tc>
      </w:tr>
      <w:tr w:rsidR="00186D12" w:rsidRPr="003A335A" w14:paraId="5DCB86F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8CA4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4D7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989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5E72AC09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2DA3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B9FA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9E03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4EB9EE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B207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1CD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D7A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8ED896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C1D6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237A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FF86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F19C36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FAF5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531D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254E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0407CB6C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363B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59D6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4FDF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D3B7BD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A48F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CFE1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9A9F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70FFC4B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864F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4C71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750A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388617A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8B23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7695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2D29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646A415A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483C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E125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F686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4F68F04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0F42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3098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F3F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4CA05C44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8714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265BA38" w14:textId="5DBE4A04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27,285,268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3A5D9C6" w14:textId="682A6C98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29,953,504</w:t>
            </w:r>
          </w:p>
        </w:tc>
      </w:tr>
      <w:tr w:rsidR="00186D12" w:rsidRPr="003A335A" w14:paraId="6B747FE8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86A7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885E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2D8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8C8B9E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E383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F8B9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ACD8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DD30547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A2D2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9203771" w14:textId="5E778720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483,005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3FBCC22" w14:textId="2A87AE11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562,785</w:t>
            </w:r>
          </w:p>
        </w:tc>
      </w:tr>
      <w:tr w:rsidR="00186D12" w:rsidRPr="003A335A" w14:paraId="56347ED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2EDE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55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826E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653B0EA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DA5F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528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64C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4DB04E0A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90F0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005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939A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007D8E89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C054" w14:textId="7D4C3FA2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498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B95A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2768B56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D344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CC11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910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6F6B5F5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3005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F82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A1F8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86CA94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5C70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ECA9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DD2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4D1EDDC4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097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92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A4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50C0ED2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75FB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E67D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E1E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0F867CB1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7446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45940" w14:textId="2B454B1B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0D273" w14:textId="1C5F1930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7F53AC0F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4FF8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A8AA360" w14:textId="655AA4CD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3AA8240" w14:textId="61713692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6,545,224</w:t>
            </w:r>
          </w:p>
        </w:tc>
      </w:tr>
      <w:tr w:rsidR="00186D12" w:rsidRPr="003A335A" w14:paraId="184A972A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C159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6923D96" w14:textId="417F445E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738,458,614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73517D8E" w14:textId="4A6E9D9E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837,135,112</w:t>
            </w:r>
          </w:p>
        </w:tc>
      </w:tr>
      <w:tr w:rsidR="00186D12" w:rsidRPr="003A335A" w14:paraId="191C8D1F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F35D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E6BE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C41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D2AEC71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A97D" w14:textId="6464969B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085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A2AF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1FAD871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6EDD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D68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9C08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81C38F1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3280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5554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6908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30D880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31A4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79A5457" w14:textId="07D0B598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567,781,653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6A27FCC" w14:textId="6CD32A9C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610,007,681</w:t>
            </w:r>
          </w:p>
        </w:tc>
      </w:tr>
      <w:tr w:rsidR="00186D12" w:rsidRPr="003A335A" w14:paraId="00FC6224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5DD9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222BA" w14:textId="6885A82C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B0BB0" w14:textId="6A919698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5D4E1A22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B4A6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9183FA3" w14:textId="0833073B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293,850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124E34D9" w14:textId="28A92067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337,338</w:t>
            </w:r>
          </w:p>
        </w:tc>
      </w:tr>
      <w:tr w:rsidR="00186D12" w:rsidRPr="003A335A" w14:paraId="13A4CE92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7820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1B12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6B43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09F0957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79BA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A15F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9A51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34CB15D4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2871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6F1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7862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6FE26C7F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31C4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1E8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9B87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AB791F0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380D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249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79F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6A339A4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726A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1842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8E5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718B4A2D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9D4B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22D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18E0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4BB97B42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8368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E55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8CDC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163D9959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7AAE" w14:textId="77777777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27AB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CFBF" w14:textId="77777777" w:rsidR="00186D12" w:rsidRPr="003A335A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86D12" w:rsidRPr="003A335A" w14:paraId="26E53F10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9F55" w14:textId="10FD5F7A" w:rsidR="00186D12" w:rsidRPr="003A335A" w:rsidRDefault="00186D12" w:rsidP="00186D12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85D5BF7" w14:textId="31C40020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1,574,760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09DF5A2" w14:textId="47458ADD" w:rsidR="00186D12" w:rsidRPr="00186D12" w:rsidRDefault="00186D12" w:rsidP="00186D12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186D12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1,136,121</w:t>
            </w:r>
          </w:p>
        </w:tc>
      </w:tr>
      <w:tr w:rsidR="00186D12" w:rsidRPr="003A335A" w14:paraId="5EDCCFD9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3B12247" w14:textId="02000C53" w:rsidR="00186D12" w:rsidRPr="003A335A" w:rsidRDefault="008006DC" w:rsidP="00186D12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186D12"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D7CD2FC" w14:textId="25FC7D0F" w:rsidR="00186D12" w:rsidRPr="003A335A" w:rsidRDefault="00186D12" w:rsidP="00186D1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1,335,877,150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8B6FB8B" w14:textId="625673AD" w:rsidR="00186D12" w:rsidRPr="003A335A" w:rsidRDefault="00186D12" w:rsidP="00186D12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1,485,728,950</w:t>
            </w:r>
          </w:p>
        </w:tc>
      </w:tr>
    </w:tbl>
    <w:p w14:paraId="44DA2E4F" w14:textId="77777777" w:rsidR="00DC582E" w:rsidRDefault="00DC582E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40ECFA76" w14:textId="1B94AF30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Inversiones Financieras</w:t>
      </w:r>
      <w:r w:rsidR="00FA0D7B">
        <w:rPr>
          <w:rFonts w:ascii="Calibri" w:hAnsi="Calibri" w:cs="DIN Pro Regular"/>
          <w:b/>
          <w:sz w:val="20"/>
          <w:lang w:val="es-MX"/>
        </w:rPr>
        <w:t xml:space="preserve"> a Largo P</w:t>
      </w:r>
      <w:r w:rsidR="00424C40" w:rsidRPr="003A335A">
        <w:rPr>
          <w:rFonts w:ascii="Calibri" w:hAnsi="Calibri" w:cs="DIN Pro Regular"/>
          <w:b/>
          <w:sz w:val="20"/>
          <w:lang w:val="es-MX"/>
        </w:rPr>
        <w:t>lazo</w:t>
      </w:r>
      <w:r w:rsidRPr="003A335A">
        <w:rPr>
          <w:rFonts w:ascii="Calibri" w:hAnsi="Calibri" w:cs="DIN Pro Regular"/>
          <w:sz w:val="20"/>
          <w:lang w:val="es-MX"/>
        </w:rPr>
        <w:t xml:space="preserve"> son:</w:t>
      </w:r>
    </w:p>
    <w:p w14:paraId="5E5169D7" w14:textId="77777777" w:rsidR="00F4148F" w:rsidRPr="003A335A" w:rsidRDefault="00F4148F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671"/>
      </w:tblGrid>
      <w:tr w:rsidR="008F41BC" w:rsidRPr="003A335A" w14:paraId="404AFFE0" w14:textId="77777777" w:rsidTr="009E2EC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456494D" w14:textId="77777777" w:rsidR="008F41BC" w:rsidRPr="006530E4" w:rsidRDefault="00C325A7" w:rsidP="008F41B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D46F3E7" w14:textId="643A8DC2" w:rsidR="008F41BC" w:rsidRPr="006530E4" w:rsidRDefault="008F41B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607B22C" w14:textId="5284398D" w:rsidR="008F41BC" w:rsidRPr="006530E4" w:rsidRDefault="008F41BC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E2EC5" w:rsidRPr="003A335A" w14:paraId="595E1E66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0F9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E352" w14:textId="3A94B54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C317" w14:textId="180D68CD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5B5CCC8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A4850" w14:textId="516A4D52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68C" w14:textId="557A3CA4" w:rsidR="009E2EC5" w:rsidRPr="003A335A" w:rsidRDefault="009E2EC5" w:rsidP="009E2EC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F9F" w14:textId="4D7533F2" w:rsidR="009E2EC5" w:rsidRPr="003A335A" w:rsidRDefault="009E2EC5" w:rsidP="009E2EC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9E2EC5" w:rsidRPr="003A335A" w14:paraId="7D6250E6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0F1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A021" w14:textId="2E036ED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EE9A" w14:textId="0E24D21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FA67798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884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0E65" w14:textId="7A98C86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032C" w14:textId="05EBA18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FB56917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B61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9EB0" w14:textId="3C62712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B116" w14:textId="3071014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420437F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77D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3154" w14:textId="23B2760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277A" w14:textId="5A730E9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8524592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204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0B2B" w14:textId="2112628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5B3E" w14:textId="6E7F3F7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AE7174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C90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0D54" w14:textId="1A96DC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05B0" w14:textId="669B03E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396AAC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505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01DD" w14:textId="389BE8C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3B58" w14:textId="0D8505B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DD1FC38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B8C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DF37" w14:textId="221550C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1AAC" w14:textId="2244B32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6BC7B9B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D1F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314C" w14:textId="4DA4390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0368" w14:textId="364F9E7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76C8443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C67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D4C9" w14:textId="30CAFC2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06E7" w14:textId="40C4792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B670C07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EEF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0725" w14:textId="47B2E4C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DDA1" w14:textId="3AA68E0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AE7E71F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5EA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360E" w14:textId="594E0B2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A2AF" w14:textId="2E97271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DAC1D3F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580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7849" w14:textId="44CBABB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5DA4" w14:textId="53394A7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B971D1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A40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4AA0" w14:textId="5118F7F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9F90" w14:textId="4C4FADA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8157D9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98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4F2" w14:textId="000D262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2C2" w14:textId="5824C80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E9F836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6F6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BE0D" w14:textId="7A75737F" w:rsidR="009E2EC5" w:rsidRPr="003A335A" w:rsidRDefault="009E2EC5" w:rsidP="009E2EC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C753" w14:textId="5E4202D7" w:rsidR="009E2EC5" w:rsidRPr="003A335A" w:rsidRDefault="009E2EC5" w:rsidP="009E2EC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240,000</w:t>
            </w:r>
          </w:p>
        </w:tc>
      </w:tr>
      <w:tr w:rsidR="009E2EC5" w:rsidRPr="003A335A" w14:paraId="7CEFDA63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245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DA12" w14:textId="66C8700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D4C9" w14:textId="6CAA3E6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C08185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111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3C0D" w14:textId="09CCA1E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AE5E" w14:textId="03110E5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A0DE00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041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E16A" w14:textId="47F53D3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9CB8" w14:textId="2AC5FA0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299D80B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A50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82F1" w14:textId="53442D0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0E06" w14:textId="307DB39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BBAB1C4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F77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3F10" w14:textId="358FBF1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1071" w14:textId="282E490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E462B57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8991" w14:textId="4FD7C856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3F98" w14:textId="218D75C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5B5F" w14:textId="5CC3BA1D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7B0247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B50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69F1" w14:textId="1E1536E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1653" w14:textId="00175F5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D278228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2A3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8922" w14:textId="7C279DF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9372" w14:textId="307B744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F8878F6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19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86C9" w14:textId="439C5CE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9387" w14:textId="3115B76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35E508F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43D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8996" w14:textId="3BE0544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FF41" w14:textId="30B6DBE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59EE154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3FA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1BB2" w14:textId="1D86511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6BAE" w14:textId="229BC41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8ED5D50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3BB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B4E7" w14:textId="1744CAC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C354" w14:textId="2AB6B1B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8B7AC1C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9D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44A" w14:textId="42B8C420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83CA" w14:textId="4548E96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0 </w:t>
            </w:r>
          </w:p>
        </w:tc>
      </w:tr>
      <w:tr w:rsidR="009E2EC5" w:rsidRPr="003A335A" w14:paraId="756F6F6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6BD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DD63" w14:textId="773B957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0756" w14:textId="608C84B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98,000</w:t>
            </w:r>
          </w:p>
        </w:tc>
      </w:tr>
      <w:tr w:rsidR="009E2EC5" w:rsidRPr="003A335A" w14:paraId="516EB174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3B6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CF0A" w14:textId="6742AFA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6656" w14:textId="75F07C8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9BDD5A6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A288" w14:textId="539279D1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0AC2" w14:textId="3D570FB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75A9" w14:textId="0324AD6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C90860D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018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1857" w14:textId="4B1331F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B751" w14:textId="0B8C5FE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0C4A61D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829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4A25" w14:textId="2067FCB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5A3E" w14:textId="40BDCB6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A822E23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52B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234F" w14:textId="265D9D1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5C56" w14:textId="1769872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9E2EC5" w14:paraId="29511D39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E39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AAEB" w14:textId="4478573F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CBB8" w14:textId="409B4B28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9E2EC5" w14:paraId="3A4A035A" w14:textId="77777777" w:rsidTr="00C0404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E33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3762" w14:textId="24BD3C1E" w:rsidR="009E2EC5" w:rsidRPr="003A335A" w:rsidRDefault="009E2EC5" w:rsidP="009E2EC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56E2" w14:textId="54B40059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9C0A680" w14:textId="77777777" w:rsidTr="00C0404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791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9E87" w14:textId="3FC52EB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659B" w14:textId="71828FC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6CF76CE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696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386D" w14:textId="0415A2C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A26A" w14:textId="35C2616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CDAAA73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7C7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40CA" w14:textId="16E7FF5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4645" w14:textId="7550631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280F0EE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A80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4C31" w14:textId="0DC1546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7D55C" w14:textId="428AA87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826B131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B16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A4B1" w14:textId="616F240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D499" w14:textId="1AE9F5F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77542AC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AD2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3AF0" w14:textId="13E9624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EDD1" w14:textId="52399E2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6A4C063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687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A9D3" w14:textId="6349A0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EDC1" w14:textId="38593AF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ACE213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3D1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FB10" w14:textId="29C8557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63B6" w14:textId="7FE7AB1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B04E145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54F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1F42" w14:textId="49517E2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022A" w14:textId="49C89FC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CE9E6CF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F00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2B55" w14:textId="6D7AA45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34F8" w14:textId="558890F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18F334A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4486F70" w14:textId="777777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9E7E62B" w14:textId="155D860A" w:rsidR="009E2EC5" w:rsidRPr="009E2EC5" w:rsidRDefault="009E2EC5" w:rsidP="009E2EC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b/>
                <w:bCs/>
                <w:sz w:val="18"/>
                <w:szCs w:val="18"/>
              </w:rPr>
              <w:t>338,000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075C83A" w14:textId="5963C71B" w:rsidR="009E2EC5" w:rsidRPr="009E2EC5" w:rsidRDefault="009E2EC5" w:rsidP="009E2EC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b/>
                <w:bCs/>
                <w:sz w:val="18"/>
                <w:szCs w:val="18"/>
              </w:rPr>
              <w:t>338,000</w:t>
            </w:r>
          </w:p>
        </w:tc>
      </w:tr>
    </w:tbl>
    <w:p w14:paraId="6DAF45AB" w14:textId="36AEAC3A" w:rsidR="002C5226" w:rsidRDefault="002C5226" w:rsidP="007E3F14">
      <w:pPr>
        <w:rPr>
          <w:rFonts w:cs="DIN Pro Regular"/>
        </w:rPr>
      </w:pPr>
    </w:p>
    <w:p w14:paraId="78109C44" w14:textId="77777777" w:rsidR="007E3F14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Bienes Muebles, Inmuebles e Intangibles,</w:t>
      </w:r>
      <w:r w:rsidR="007E3F14" w:rsidRPr="003A335A">
        <w:rPr>
          <w:rFonts w:ascii="Calibri" w:hAnsi="Calibri" w:cs="DIN Pro Regular"/>
          <w:b/>
          <w:sz w:val="20"/>
        </w:rPr>
        <w:t xml:space="preserve"> 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Depreciación, Deterioro y Amortización Acumuladas de Bienes Activos Diferidos y Estimación por Pérdida o Deterioro de Activos No Circulantes</w:t>
      </w:r>
      <w:r w:rsidR="007E3F14" w:rsidRPr="003A335A">
        <w:rPr>
          <w:rFonts w:ascii="Calibri" w:eastAsia="Arial" w:hAnsi="Calibri" w:cs="DIN Pro Regular"/>
          <w:color w:val="000000"/>
          <w:sz w:val="20"/>
        </w:rPr>
        <w:t xml:space="preserve"> está conformado de la siguiente manera:</w:t>
      </w:r>
    </w:p>
    <w:p w14:paraId="3047DEB4" w14:textId="77777777" w:rsidR="00F4148F" w:rsidRPr="003A335A" w:rsidRDefault="00F4148F" w:rsidP="007E3F14">
      <w:pPr>
        <w:rPr>
          <w:rFonts w:cs="DIN Pro Regular"/>
          <w:sz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3A335A" w14:paraId="6841813C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0377EEC" w14:textId="77777777" w:rsidR="00C325A7" w:rsidRPr="006530E4" w:rsidRDefault="00C325A7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0D1446" w14:textId="0B88C198" w:rsidR="00C325A7" w:rsidRPr="006530E4" w:rsidRDefault="00C325A7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CCFBAE4" w14:textId="41451F57" w:rsidR="00C325A7" w:rsidRPr="006530E4" w:rsidRDefault="00C325A7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E2EC5" w:rsidRPr="003A335A" w14:paraId="6CAE81C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D4C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CB68" w14:textId="44BC3EE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8,041,362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2AF3" w14:textId="213EB1B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7,337,582</w:t>
            </w:r>
          </w:p>
        </w:tc>
      </w:tr>
      <w:tr w:rsidR="009E2EC5" w:rsidRPr="003A335A" w14:paraId="3366AD2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6AAAF" w14:textId="131C317C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EB737" w14:textId="7D335F8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9,846,363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7A94D" w14:textId="36E415B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517F3A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461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02C5" w14:textId="3350EAF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42,804,163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E81" w14:textId="14938CA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45,458,788</w:t>
            </w:r>
          </w:p>
        </w:tc>
      </w:tr>
      <w:tr w:rsidR="009E2EC5" w:rsidRPr="003A335A" w14:paraId="4D327C3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681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5F6C" w14:textId="34F836D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178,662,740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9212" w14:textId="4758DC5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187,190,167</w:t>
            </w:r>
          </w:p>
        </w:tc>
      </w:tr>
      <w:tr w:rsidR="009E2EC5" w:rsidRPr="003A335A" w14:paraId="0C7C7F1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A60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E032" w14:textId="6BAA6A3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1,309,253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9CBA" w14:textId="0A14058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1,287,653</w:t>
            </w:r>
          </w:p>
        </w:tc>
      </w:tr>
      <w:tr w:rsidR="009E2EC5" w:rsidRPr="003A335A" w14:paraId="79D0E80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327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91CF" w14:textId="619E82E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699,822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B433" w14:textId="36EF470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930,049</w:t>
            </w:r>
          </w:p>
        </w:tc>
      </w:tr>
      <w:tr w:rsidR="009E2EC5" w:rsidRPr="003A335A" w14:paraId="3DFDB34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77F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1E85" w14:textId="5B15C89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A696" w14:textId="751ABEF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37,220</w:t>
            </w:r>
          </w:p>
        </w:tc>
      </w:tr>
      <w:tr w:rsidR="009E2EC5" w:rsidRPr="003A335A" w14:paraId="0FD42A7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0B5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3DE6" w14:textId="04428D3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9D15" w14:textId="3031B6E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4,338,084</w:t>
            </w:r>
          </w:p>
        </w:tc>
      </w:tr>
      <w:tr w:rsidR="009E2EC5" w:rsidRPr="003A335A" w14:paraId="2815723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BA8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9575" w14:textId="60D3277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6200" w14:textId="7E9408F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800E01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939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2216" w14:textId="1CAE0C4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122,896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9257" w14:textId="477F357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131,867</w:t>
            </w:r>
          </w:p>
        </w:tc>
      </w:tr>
      <w:tr w:rsidR="009E2EC5" w:rsidRPr="003A335A" w14:paraId="7409473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571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84D7" w14:textId="729F277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2ABC" w14:textId="1B8AEF4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2D103A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B9F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10D2" w14:textId="1761E2C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F997" w14:textId="21FF03F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5,632</w:t>
            </w:r>
          </w:p>
        </w:tc>
      </w:tr>
      <w:tr w:rsidR="009E2EC5" w:rsidRPr="003A335A" w14:paraId="632ADD7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EEF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308D" w14:textId="34DDD8E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6703" w14:textId="5F5886E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4,025,250</w:t>
            </w:r>
          </w:p>
        </w:tc>
      </w:tr>
      <w:tr w:rsidR="009E2EC5" w:rsidRPr="003A335A" w14:paraId="03C075B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165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E7F6" w14:textId="68598E1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B8FC" w14:textId="5AF2786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01256F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A81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762B" w14:textId="74B901F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147,806,547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1F59" w14:textId="476F5DD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148,781,626</w:t>
            </w:r>
          </w:p>
        </w:tc>
      </w:tr>
      <w:tr w:rsidR="009E2EC5" w:rsidRPr="003A335A" w14:paraId="5AFEB6E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614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EF88" w14:textId="34C00DC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0F38" w14:textId="37F34A3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0AFAEF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9FE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D78" w14:textId="4F497FA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985,905,642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3901" w14:textId="31A1875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1,110,418,380</w:t>
            </w:r>
          </w:p>
        </w:tc>
      </w:tr>
      <w:tr w:rsidR="009E2EC5" w:rsidRPr="003A335A" w14:paraId="5DC4029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C84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E1C8" w14:textId="1D44C73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30,922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7053" w14:textId="35D8BC1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36,345</w:t>
            </w:r>
          </w:p>
        </w:tc>
      </w:tr>
      <w:tr w:rsidR="009E2EC5" w:rsidRPr="003A335A" w14:paraId="0FE9588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E81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ECBB" w14:textId="5BD1A28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94E1" w14:textId="7F4A921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E4287E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FB6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23D1" w14:textId="288CFF4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136,025,760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BF65" w14:textId="0DC5813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137,556,335</w:t>
            </w:r>
          </w:p>
        </w:tc>
      </w:tr>
      <w:tr w:rsidR="009E2EC5" w:rsidRPr="003A335A" w14:paraId="329978B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65105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E9B8" w14:textId="135E341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450,774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368D" w14:textId="4C79842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974,361</w:t>
            </w:r>
          </w:p>
        </w:tc>
      </w:tr>
      <w:tr w:rsidR="009E2EC5" w:rsidRPr="003A335A" w14:paraId="36E4455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045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D9AB" w14:textId="256E800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562,982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6152" w14:textId="07FED1F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813,040</w:t>
            </w:r>
          </w:p>
        </w:tc>
      </w:tr>
      <w:tr w:rsidR="009E2EC5" w:rsidRPr="003A335A" w14:paraId="63989EC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813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B814" w14:textId="1556745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327,908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DD03" w14:textId="0F9F54C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278,708</w:t>
            </w:r>
          </w:p>
        </w:tc>
      </w:tr>
      <w:tr w:rsidR="009E2EC5" w:rsidRPr="003A335A" w14:paraId="671F9D6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CDDF" w14:textId="10A88F4F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C9D8" w14:textId="474FB8D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2,660,815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1140" w14:textId="7533DA8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2,325,985</w:t>
            </w:r>
          </w:p>
        </w:tc>
      </w:tr>
      <w:tr w:rsidR="009E2EC5" w:rsidRPr="003A335A" w14:paraId="44780E27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CB3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EEEB" w14:textId="5431CE1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1,388,287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7839" w14:textId="5118D0A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1,294,685</w:t>
            </w:r>
          </w:p>
        </w:tc>
      </w:tr>
      <w:tr w:rsidR="009E2EC5" w:rsidRPr="003A335A" w14:paraId="5A0B84B5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A2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71B" w14:textId="367B463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50,917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9FD" w14:textId="6C31E4B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64,690</w:t>
            </w:r>
          </w:p>
        </w:tc>
      </w:tr>
      <w:tr w:rsidR="009E2EC5" w:rsidRPr="003A335A" w14:paraId="5889AAF6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FDA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D638" w14:textId="5C3078F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9,969,296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D5D2" w14:textId="24D4258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12,510,833</w:t>
            </w:r>
          </w:p>
        </w:tc>
      </w:tr>
      <w:tr w:rsidR="009E2EC5" w:rsidRPr="003A335A" w14:paraId="09F6206C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78C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78B3" w14:textId="68FA989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895,915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5D24" w14:textId="00C9F00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919,257</w:t>
            </w:r>
          </w:p>
        </w:tc>
      </w:tr>
      <w:tr w:rsidR="009E2EC5" w:rsidRPr="003A335A" w14:paraId="384C0C9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89E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4560" w14:textId="31EFCFC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58,589,262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4146" w14:textId="55D100D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59,627,471</w:t>
            </w:r>
          </w:p>
        </w:tc>
      </w:tr>
      <w:tr w:rsidR="009E2EC5" w:rsidRPr="003A335A" w14:paraId="32EFE8F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02B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B684" w14:textId="026D479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85,644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BADA" w14:textId="2F155E1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187,838</w:t>
            </w:r>
          </w:p>
        </w:tc>
      </w:tr>
      <w:tr w:rsidR="009E2EC5" w:rsidRPr="003A335A" w14:paraId="20D6581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B57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E530" w14:textId="3BD0B5B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924,398,021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0A13" w14:textId="71098D1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699,510,486</w:t>
            </w:r>
          </w:p>
        </w:tc>
      </w:tr>
      <w:tr w:rsidR="009E2EC5" w:rsidRPr="003A335A" w14:paraId="1C6DCB6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28E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F923" w14:textId="37A1C26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437,215,522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6C70" w14:textId="56C600F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469,953,044</w:t>
            </w:r>
          </w:p>
        </w:tc>
      </w:tr>
      <w:tr w:rsidR="009E2EC5" w:rsidRPr="003A335A" w14:paraId="2CB8C4D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B3B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75C1" w14:textId="0A0F2DA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10,719,805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2888" w14:textId="612FD4E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16,108,006</w:t>
            </w:r>
          </w:p>
        </w:tc>
      </w:tr>
      <w:tr w:rsidR="009E2EC5" w:rsidRPr="003A335A" w14:paraId="744BB8E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76D8" w14:textId="053DE06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0C0B" w14:textId="368FA54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10,838,209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D817" w14:textId="584EBD7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9,399,113</w:t>
            </w:r>
          </w:p>
        </w:tc>
      </w:tr>
      <w:tr w:rsidR="009E2EC5" w:rsidRPr="003A335A" w14:paraId="62C6FAB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775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0CB7" w14:textId="5EF45C7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B1D4" w14:textId="48B09B9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EE68C8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28A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512D" w14:textId="7BB1C88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184,514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F706" w14:textId="71ABF26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185,919</w:t>
            </w:r>
          </w:p>
        </w:tc>
      </w:tr>
      <w:tr w:rsidR="009E2EC5" w:rsidRPr="003A335A" w14:paraId="40229D2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E23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9F37" w14:textId="0682904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6,222,658,538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DA25" w14:textId="686EF10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6,476,104,425</w:t>
            </w:r>
          </w:p>
        </w:tc>
      </w:tr>
      <w:tr w:rsidR="009E2EC5" w:rsidRPr="003A335A" w14:paraId="3971674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ACB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BFE1" w14:textId="5138870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892,162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DFD3" w14:textId="3A395B3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1,020,573</w:t>
            </w:r>
          </w:p>
        </w:tc>
      </w:tr>
      <w:tr w:rsidR="009E2EC5" w:rsidRPr="003A335A" w14:paraId="2FC6ACF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55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A54" w14:textId="615DFA3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238,513,861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E50" w14:textId="005B56F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136,590,220</w:t>
            </w:r>
          </w:p>
        </w:tc>
      </w:tr>
      <w:tr w:rsidR="009E2EC5" w:rsidRPr="003A335A" w14:paraId="41F94F3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56E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625" w14:textId="636B0F5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18,411,571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C17" w14:textId="7CAB015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11,526,941</w:t>
            </w:r>
          </w:p>
        </w:tc>
      </w:tr>
      <w:tr w:rsidR="009E2EC5" w:rsidRPr="003A335A" w14:paraId="05E657A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E2E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888B" w14:textId="328D5E3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11,470,536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010E" w14:textId="4DBFAA1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12,895,052</w:t>
            </w:r>
          </w:p>
        </w:tc>
      </w:tr>
      <w:tr w:rsidR="009E2EC5" w:rsidRPr="003A335A" w14:paraId="725A913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1B7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E1B2" w14:textId="2B49750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78,287,194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381D" w14:textId="718DADB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78,050,950</w:t>
            </w:r>
          </w:p>
        </w:tc>
      </w:tr>
      <w:tr w:rsidR="009E2EC5" w:rsidRPr="003A335A" w14:paraId="2F5EDF8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EAC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B660" w14:textId="734C213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12,582,829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51CD" w14:textId="21F2109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15,274,824</w:t>
            </w:r>
          </w:p>
        </w:tc>
      </w:tr>
      <w:tr w:rsidR="009E2EC5" w:rsidRPr="003A335A" w14:paraId="1D373A8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A89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B10C" w14:textId="031D38D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104,273,116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E231" w14:textId="0839D87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108,433,905</w:t>
            </w:r>
          </w:p>
        </w:tc>
      </w:tr>
      <w:tr w:rsidR="009E2EC5" w:rsidRPr="003A335A" w14:paraId="792B1B5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41B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B592" w14:textId="5CD115F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148,203,056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67A6" w14:textId="5B343AD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146,324,884</w:t>
            </w:r>
          </w:p>
        </w:tc>
      </w:tr>
      <w:tr w:rsidR="009E2EC5" w:rsidRPr="003A335A" w14:paraId="2197B976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3F0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852" w14:textId="3A57AE1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152,169,990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B2A2" w14:textId="595C04D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145,604,418</w:t>
            </w:r>
          </w:p>
        </w:tc>
      </w:tr>
      <w:tr w:rsidR="009E2EC5" w:rsidRPr="003A335A" w14:paraId="71EC815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97B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3BFE" w14:textId="2781388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149,327,698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6A6B" w14:textId="66E55BD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138,895,659</w:t>
            </w:r>
          </w:p>
        </w:tc>
      </w:tr>
      <w:tr w:rsidR="009E2EC5" w:rsidRPr="003A335A" w14:paraId="162BDA56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7A7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DFF4" w14:textId="56EE223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36,248,688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5A60" w14:textId="6EBA2D1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33,507,391</w:t>
            </w:r>
          </w:p>
        </w:tc>
      </w:tr>
      <w:tr w:rsidR="009E2EC5" w:rsidRPr="003A335A" w14:paraId="36B8FEB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D75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934C" w14:textId="04B9B50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22,649,086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A605" w14:textId="2BC7091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6,354,162</w:t>
            </w:r>
          </w:p>
        </w:tc>
      </w:tr>
      <w:tr w:rsidR="009E2EC5" w:rsidRPr="003A335A" w14:paraId="38533473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21141F1" w14:textId="777777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B1BBDFA" w14:textId="06FEE08D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10,173,687,852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253EA61" w14:textId="42AFE7FF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10,232,271,818</w:t>
            </w:r>
          </w:p>
        </w:tc>
      </w:tr>
    </w:tbl>
    <w:p w14:paraId="68D2E18C" w14:textId="77777777" w:rsidR="00F84FBB" w:rsidRPr="003A335A" w:rsidRDefault="00F84FBB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39C78A85" w14:textId="77777777" w:rsidR="000F2712" w:rsidRPr="003A335A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04C814E3" w14:textId="77777777" w:rsidR="007E3F14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7E3F14" w:rsidRPr="003A335A">
        <w:rPr>
          <w:rFonts w:ascii="Calibri" w:hAnsi="Calibri" w:cs="DIN Pro Regular"/>
          <w:b/>
          <w:sz w:val="20"/>
          <w:lang w:val="es-MX"/>
        </w:rPr>
        <w:t>Otros Activos de Corto y Largo Plazo</w:t>
      </w:r>
      <w:r w:rsidR="007E3F14" w:rsidRPr="003A335A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0AD6035D" w14:textId="77777777" w:rsidR="00F4148F" w:rsidRPr="003A335A" w:rsidRDefault="00F4148F" w:rsidP="007E3F1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4F4BB16B" w14:textId="77777777" w:rsidR="00886842" w:rsidRPr="003A335A" w:rsidRDefault="00886842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86842" w:rsidRPr="003A335A" w14:paraId="78D50F01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5E23D46" w14:textId="77777777" w:rsidR="00886842" w:rsidRPr="006530E4" w:rsidRDefault="00886842" w:rsidP="0088684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3557361" w14:textId="7CC0A4FC" w:rsidR="00886842" w:rsidRPr="006530E4" w:rsidRDefault="00886842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383EFC" w14:textId="135B127F" w:rsidR="00886842" w:rsidRPr="006530E4" w:rsidRDefault="00886842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9E2EC5" w:rsidRPr="003A335A" w14:paraId="3F1B06F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1D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EA7F" w14:textId="40901A3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CD20" w14:textId="1CF81DC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FBE95D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8159" w14:textId="281CB2FA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62D17" w14:textId="759B7AF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CAB90" w14:textId="68C9327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FD1E4F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F58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71A4" w14:textId="489791F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6C41" w14:textId="131152B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E3A78C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7C8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015F" w14:textId="3DEF195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4C51" w14:textId="18BD3B3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FA8AD1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0F8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92B8" w14:textId="2C898BE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61EE" w14:textId="4A7C85B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95CF3E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5B9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7CDA" w14:textId="388D007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935C" w14:textId="6DC24A9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F0FF07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48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CF11" w14:textId="217A196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6A7C" w14:textId="55D4CCA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45E40C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C6E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CAC3" w14:textId="348BADF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66D2" w14:textId="5F5F09E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40E688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19B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7D7C" w14:textId="4139CD8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EF7C" w14:textId="2C8B48F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1D8D8A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B07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2E8F" w14:textId="104B7A2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EF8E" w14:textId="46F0D4D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DD398C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5B3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7A05" w14:textId="55DC002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EE81" w14:textId="12638A5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242D7E0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53A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FDA9" w14:textId="13FA66B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22BF" w14:textId="10924C5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B161FCD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1B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CA3" w14:textId="17F4267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861" w14:textId="77012DB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8F9452A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C34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6EE8" w14:textId="37ECA4F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691C" w14:textId="4D6D295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5A63F4B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4EF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83E4" w14:textId="1C88D7D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AF12" w14:textId="2716696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FDA571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26D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0275" w14:textId="3285C56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16DF" w14:textId="0D05862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84DBE4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93F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AA85" w14:textId="177B1F0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709A" w14:textId="030ECE3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557,970</w:t>
            </w:r>
          </w:p>
        </w:tc>
      </w:tr>
      <w:tr w:rsidR="009E2EC5" w:rsidRPr="003A335A" w14:paraId="147B1CF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819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593E" w14:textId="6FC308F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5086" w14:textId="1F720F2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28FBB8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1D1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0FDE" w14:textId="4DD6300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6B93" w14:textId="27EED37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334331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C45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3471" w14:textId="4A60B18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B00A" w14:textId="35E2B6D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D586E2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FF4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E493" w14:textId="4350453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8656" w14:textId="1307288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790</w:t>
            </w:r>
          </w:p>
        </w:tc>
      </w:tr>
      <w:tr w:rsidR="009E2EC5" w:rsidRPr="003A335A" w14:paraId="0D7BABF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B10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16E2" w14:textId="727942F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9352" w14:textId="6795030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92DA25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3A9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53A1" w14:textId="0919C22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22FA" w14:textId="27BB528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0293FB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D56D" w14:textId="100F7D2A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66B4" w14:textId="2BB73A7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D265" w14:textId="5BA808B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73B0D2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0CD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B19B" w14:textId="0375D0D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59CE" w14:textId="72AF636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FCAF01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86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D79" w14:textId="12CA076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6B5" w14:textId="4DBA979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81F938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A99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4D76" w14:textId="0573E86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A3E0" w14:textId="6F0ACB7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34,308</w:t>
            </w:r>
          </w:p>
        </w:tc>
      </w:tr>
      <w:tr w:rsidR="009E2EC5" w:rsidRPr="003A335A" w14:paraId="53A6FA4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830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727D" w14:textId="5384638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F6EE" w14:textId="6E5866A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1CD40A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4C4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7157" w14:textId="15ADFC0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0FFE" w14:textId="5FAFD0C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046C67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A45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E332" w14:textId="7A53792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BF1F" w14:textId="2856DE2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194ECD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20D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A3A1" w14:textId="3AAE37F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1,060,153,810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5B4A" w14:textId="133A606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965,279,076</w:t>
            </w:r>
          </w:p>
        </w:tc>
      </w:tr>
      <w:tr w:rsidR="009E2EC5" w:rsidRPr="003A335A" w14:paraId="632882B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CE7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ADAE" w14:textId="71AD6DE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CF1D" w14:textId="53AAD76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7627AB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B2D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2A63" w14:textId="44EDB94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05F5" w14:textId="6CC5C2B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FED767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C247" w14:textId="0B20D71F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0B0A" w14:textId="11FDE7D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522D" w14:textId="15667F5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5E6C4E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9A1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2CEF" w14:textId="78342DB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8D7D" w14:textId="485ABCA3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A35535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EF1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08CB" w14:textId="10F3A8D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1982" w14:textId="2D3DA8DE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FF9E7D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771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D784" w14:textId="31C0496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D047" w14:textId="04227B7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DFEA3E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12B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792E" w14:textId="67EBD23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A1DE" w14:textId="7D3C162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A3EC41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CD9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3EC6" w14:textId="073E659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03C1" w14:textId="555F0CBA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8758F66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F94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D8C0" w14:textId="2A8CBDD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290C" w14:textId="5E36572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E5B950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EDF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A8CB" w14:textId="1648921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56F4" w14:textId="36CAFAF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3779C2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E9F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18E0" w14:textId="232179CD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294A" w14:textId="7FB24DB8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D56679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4F3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4F91" w14:textId="58726EB9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20B5" w14:textId="01CE337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409229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E42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7838" w14:textId="111E9375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E432" w14:textId="25104AFC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1FBA22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C45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B86F" w14:textId="5178E15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6612" w14:textId="62B56AA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FD4BD2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F7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64AA" w14:textId="02215A70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9CA8" w14:textId="4956B5F6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065515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B4F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4BFC" w14:textId="04089824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DDBC" w14:textId="0BC3432F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3F964F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1FA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852F" w14:textId="40EF77E7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352A" w14:textId="18C61912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B38199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80B2" w14:textId="68D33E3F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F725" w14:textId="16885A71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0F0B" w14:textId="604B9B5B" w:rsidR="009E2EC5" w:rsidRPr="009E2EC5" w:rsidRDefault="009E2EC5" w:rsidP="003F2E1A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4489B2E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239EA8E" w14:textId="777777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2E80E5F" w14:textId="7937CC37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1,060,867,588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B7C229C" w14:textId="2C3F4541" w:rsidR="009E2EC5" w:rsidRPr="009E2EC5" w:rsidRDefault="009E2EC5" w:rsidP="009E2EC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E2EC5">
              <w:rPr>
                <w:rFonts w:cs="Calibri"/>
                <w:b/>
                <w:bCs/>
                <w:color w:val="000000"/>
                <w:sz w:val="18"/>
                <w:szCs w:val="18"/>
              </w:rPr>
              <w:t>965,872,144</w:t>
            </w:r>
          </w:p>
        </w:tc>
      </w:tr>
      <w:tr w:rsidR="007943D6" w:rsidRPr="003A335A" w14:paraId="7B21227C" w14:textId="77777777" w:rsidTr="00023D91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6F0F" w14:textId="77777777" w:rsidR="007943D6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B45A5FF" w14:textId="77777777" w:rsidR="009652D2" w:rsidRDefault="009652D2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C5A273" w14:textId="77777777" w:rsidR="009652D2" w:rsidRDefault="009652D2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AF4EDB" w14:textId="77777777" w:rsidR="009652D2" w:rsidRDefault="009652D2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B4D1A63" w14:textId="77777777" w:rsidR="009652D2" w:rsidRDefault="009652D2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12F5E60" w14:textId="77777777" w:rsidR="00DC582E" w:rsidRDefault="00DC582E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1443BE8" w14:textId="77777777" w:rsidR="00DC582E" w:rsidRDefault="00DC582E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760BC1" w14:textId="4470ED51" w:rsidR="009652D2" w:rsidRPr="003A335A" w:rsidRDefault="009652D2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F00" w14:textId="77777777" w:rsidR="007943D6" w:rsidRPr="009E2EC5" w:rsidRDefault="007943D6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C35" w14:textId="77777777" w:rsidR="007943D6" w:rsidRPr="009E2EC5" w:rsidRDefault="007943D6" w:rsidP="009E2EC5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25D9C6DD" w14:textId="37040B63" w:rsidR="002C5226" w:rsidRPr="003A335A" w:rsidRDefault="002C5226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2EAEC72E" w14:textId="3673D023" w:rsidR="009D1E0B" w:rsidRPr="003A335A" w:rsidRDefault="009D1E0B" w:rsidP="00BC29F5">
      <w:pPr>
        <w:pStyle w:val="Texto"/>
        <w:numPr>
          <w:ilvl w:val="0"/>
          <w:numId w:val="17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586798" w:rsidRPr="003A335A">
        <w:rPr>
          <w:rFonts w:ascii="Calibri" w:hAnsi="Calibri" w:cs="DIN Pro Regular"/>
          <w:sz w:val="20"/>
          <w:lang w:val="es-MX"/>
        </w:rPr>
        <w:t>están</w:t>
      </w:r>
      <w:r w:rsidRPr="003A335A">
        <w:rPr>
          <w:rFonts w:ascii="Calibri" w:hAnsi="Calibri" w:cs="DIN Pro Regular"/>
          <w:sz w:val="20"/>
          <w:lang w:val="es-MX"/>
        </w:rPr>
        <w:t xml:space="preserve"> conformado de la siguiente manera:</w:t>
      </w:r>
    </w:p>
    <w:p w14:paraId="021C00B6" w14:textId="77777777" w:rsidR="009D1E0B" w:rsidRPr="003A335A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07540729" w14:textId="77777777" w:rsidR="000956D9" w:rsidRPr="003A335A" w:rsidRDefault="000956D9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3A335A" w14:paraId="04AE9CD4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DA3567C" w14:textId="77777777" w:rsidR="006A77BA" w:rsidRPr="006530E4" w:rsidRDefault="006A77BA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39B26C" w14:textId="4E61A119" w:rsidR="006A77BA" w:rsidRPr="006530E4" w:rsidRDefault="006A77BA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67EAC8E" w14:textId="23E45510" w:rsidR="006A77BA" w:rsidRPr="006530E4" w:rsidRDefault="006A77BA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F627E9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9E2EC5" w:rsidRPr="003A335A" w14:paraId="1B52F4B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314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5155" w14:textId="4464D20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F51C" w14:textId="5D9C2EB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6018F9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1D357" w14:textId="34EB56E9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459755" w14:textId="4BB8D475" w:rsidR="009E2EC5" w:rsidRPr="003A335A" w:rsidRDefault="009E2EC5" w:rsidP="009E2EC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CB72D7" w14:textId="0CBB6C44" w:rsidR="009E2EC5" w:rsidRPr="003A335A" w:rsidRDefault="009E2EC5" w:rsidP="009E2EC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9E2EC5" w:rsidRPr="003A335A" w14:paraId="5FAD8F9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A7A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F6A7" w14:textId="4AE98D5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2F6" w14:textId="2E22BAB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104F50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872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6B5E" w14:textId="746C92C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BA76" w14:textId="561BEC4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65C84A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847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13F16FB" w14:textId="3BD1341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C61934C" w14:textId="3CDAF16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D9C212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D84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283086" w14:textId="0094F3C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DA73E0" w14:textId="6432729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82D9E7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D72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DD45FD" w14:textId="5C10787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D2C072" w14:textId="1BBE69C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307171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3F4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F87C67" w14:textId="60145F2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BC94273" w14:textId="7F65BA3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9F4C19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652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4AD2FE" w14:textId="7EBABDA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8D4DF6" w14:textId="5C5493F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EE0AA9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94E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D64FE1E" w14:textId="2AF7CC2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675C3AE" w14:textId="096ECCB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7378ED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A45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63A7142" w14:textId="33DC409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17B2EB" w14:textId="2DC5076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EF4D556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24DA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88FF" w14:textId="2683650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9B9E" w14:textId="405F971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6FFA91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356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71D514" w14:textId="47A7870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08505B" w14:textId="0C9EDAE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7F5433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F4A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6238" w14:textId="5895C48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E260" w14:textId="12E13FA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488FF2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1DC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31FC" w14:textId="2EBDDD4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7075" w14:textId="1BB7210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0C6521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ACC0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07F6" w14:textId="14D0D40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236A" w14:textId="0FD4933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B6BC186" w14:textId="77777777" w:rsidTr="00041B6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A86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2B4C" w14:textId="10E70EA6" w:rsidR="009E2EC5" w:rsidRPr="00041B64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041B64">
              <w:rPr>
                <w:rFonts w:cs="Calibri"/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EA4F" w14:textId="57355CE8" w:rsidR="009E2EC5" w:rsidRPr="00041B64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041B64">
              <w:rPr>
                <w:rFonts w:cs="Calibri"/>
                <w:color w:val="000000"/>
                <w:sz w:val="18"/>
                <w:szCs w:val="18"/>
              </w:rPr>
              <w:t>-139,675,409</w:t>
            </w:r>
          </w:p>
        </w:tc>
      </w:tr>
      <w:tr w:rsidR="009E2EC5" w:rsidRPr="003A335A" w14:paraId="388BACF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0FF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2C5782" w14:textId="102CE73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25F097" w14:textId="479B91F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221851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7C7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91655B" w14:textId="4251E5E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EA0728" w14:textId="52B61D6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9F88C8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8B0F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12B823" w14:textId="3FAD1AF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C2EC998" w14:textId="751D6B4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C45091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2B3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0DF4F0" w14:textId="0D2378C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7A5CC0" w14:textId="2C92ECF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800C2C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95CC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2E7B0B" w14:textId="5DED284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3316DC" w14:textId="1C9ECD89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848055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0AE3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348D32" w14:textId="0FCA115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6196BC4" w14:textId="1C0D5A1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AAA0A6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9000" w14:textId="77D78086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A123D8" w14:textId="5B08F3F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EE8F91F" w14:textId="63542EF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DC5C1E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F49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D9AAB4" w14:textId="5502C8D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76AC89" w14:textId="5AA0FEC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813986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EB3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ACD0" w14:textId="3AF2607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84B2" w14:textId="42AB9F1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BD4E53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64EE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98F0388" w14:textId="24DC06C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E876906" w14:textId="15DF472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204ADC6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621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9F4C7A" w14:textId="1E9C7DA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458D4E" w14:textId="5187BA9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E16013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AB8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C2A459" w14:textId="1EAC89F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27D4A8" w14:textId="3A24EEF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B06612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0F5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0F5D12" w14:textId="77BEC57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723FCD" w14:textId="633C1EA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14CAF6D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128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357418" w14:textId="2CFC151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B3BF9F" w14:textId="702911B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5E96B7E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E21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CDFD66" w14:textId="7248ED9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7F18DB" w14:textId="0E1FF7B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6775AD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83C2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5449227" w14:textId="4EE80E2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2A7B27E" w14:textId="5D629A7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15749B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1C55" w14:textId="66DC18E9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ADE3" w14:textId="3075E71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C277" w14:textId="5EACF84B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0C49B8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B0E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F34E47" w14:textId="17BC69AF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0EFB1E" w14:textId="53E841F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762446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0D31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DC68" w14:textId="5087D15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3FD3" w14:textId="1C604E1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FAD94E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6A4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E5027B" w14:textId="3FBF841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46,419,742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B9CF69C" w14:textId="498D8AAA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122307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B17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27FB" w14:textId="5B9F14B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846D" w14:textId="18518F8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0269BBF7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0B09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1923A6" w14:textId="020EEFF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7966CE" w14:textId="2960CE5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B594777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F04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4D1D58" w14:textId="5D1200B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6B8EFD" w14:textId="42E56A42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6E158E69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BFB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61D74E" w14:textId="5065C98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8D8AE0" w14:textId="7234202C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CB80349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469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A676" w14:textId="5F97637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B8AA" w14:textId="2CA53174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87DBDA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EF55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0845B1B" w14:textId="010A56C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0A802BC" w14:textId="0B741E6D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A707D2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F4A7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7398F6" w14:textId="5C0019A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BFFD97" w14:textId="037B4B35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79D2E4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C95D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E09B" w14:textId="379520F8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82C2" w14:textId="06E849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CD7150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757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27D4" w14:textId="5CD2C02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C270" w14:textId="70B04611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3DF8C90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C5A6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0140CE" w14:textId="16EEA95E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1FEDF6" w14:textId="39CC1710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710AD98B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5F58" w14:textId="77777777" w:rsidR="009E2EC5" w:rsidRPr="003A335A" w:rsidRDefault="009E2EC5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71FC" w14:textId="6AAD258D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A12B" w14:textId="38C0505D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5E5614F2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8B0D" w14:textId="592C6426" w:rsidR="009E2EC5" w:rsidRPr="003A335A" w:rsidRDefault="003F2E1A" w:rsidP="009E2EC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</w:t>
            </w:r>
            <w:r w:rsidR="009E2EC5"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5EBF" w14:textId="29207126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83E1" w14:textId="3E5B6443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9E2EC5" w:rsidRPr="003A335A" w14:paraId="42E290D9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76E6953" w14:textId="77777777" w:rsidR="009E2EC5" w:rsidRPr="003A335A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1CB4DB9" w14:textId="60178DCF" w:rsidR="009E2EC5" w:rsidRPr="009E2EC5" w:rsidRDefault="009E2EC5" w:rsidP="009E2EC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2E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-93,255,667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F71915D" w14:textId="0636233B" w:rsidR="009E2EC5" w:rsidRPr="003A335A" w:rsidRDefault="009E2EC5" w:rsidP="009E2EC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-139,675,409</w:t>
            </w:r>
          </w:p>
        </w:tc>
      </w:tr>
      <w:tr w:rsidR="007943D6" w:rsidRPr="003A335A" w14:paraId="50E11095" w14:textId="77777777" w:rsidTr="005A58D7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C9D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0DF7619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54779F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0BA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3F9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76098B72" w14:textId="77777777" w:rsidR="0017768C" w:rsidRPr="003A335A" w:rsidRDefault="0017768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3A335A">
        <w:rPr>
          <w:rFonts w:cs="DIN Pro Regular"/>
          <w:b/>
          <w:smallCaps/>
          <w:sz w:val="20"/>
          <w:szCs w:val="20"/>
        </w:rPr>
        <w:t>II)</w:t>
      </w:r>
      <w:r w:rsidRPr="003A335A">
        <w:rPr>
          <w:rFonts w:cs="DIN Pro Regular"/>
          <w:b/>
          <w:smallCaps/>
          <w:sz w:val="20"/>
          <w:szCs w:val="20"/>
        </w:rPr>
        <w:tab/>
        <w:t>Pasivo</w:t>
      </w:r>
    </w:p>
    <w:p w14:paraId="67379105" w14:textId="77777777" w:rsidR="0017768C" w:rsidRPr="003A335A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9C3495A" w14:textId="77777777" w:rsidR="0017768C" w:rsidRPr="003A335A" w:rsidRDefault="0017768C" w:rsidP="0017768C">
      <w:pPr>
        <w:pStyle w:val="ROMANOS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33E1E80C" w14:textId="77777777" w:rsidR="0017768C" w:rsidRPr="003A335A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C8FF2D7" w14:textId="77777777" w:rsidR="0010281B" w:rsidRPr="003A335A" w:rsidRDefault="0010281B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3A335A" w14:paraId="7D807435" w14:textId="77777777" w:rsidTr="0020420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964242F" w14:textId="77777777" w:rsidR="0010281B" w:rsidRPr="006530E4" w:rsidRDefault="0029470F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1CCDF23" w14:textId="10D871D5" w:rsidR="0010281B" w:rsidRPr="006530E4" w:rsidRDefault="0010281B" w:rsidP="0020420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B99272B" w14:textId="6DE725B8" w:rsidR="0010281B" w:rsidRPr="006530E4" w:rsidRDefault="0010281B" w:rsidP="0020420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7870F1" w:rsidRPr="003A335A" w14:paraId="18C5421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226B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44CD" w14:textId="037CFE1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997,382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55D2" w14:textId="043C0EE1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1,355,046</w:t>
            </w:r>
          </w:p>
        </w:tc>
      </w:tr>
      <w:tr w:rsidR="007870F1" w:rsidRPr="003A335A" w14:paraId="4DDAC2E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80209" w14:textId="3AB440ED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0D1B" w14:textId="0F137E3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2,213,518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A85C5" w14:textId="79DDF1D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7870F1" w:rsidRPr="003A335A" w14:paraId="6E79E5A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30DE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A8C9" w14:textId="6EEA31A3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36,146,704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15B1" w14:textId="0DFCEE8F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32,727,209</w:t>
            </w:r>
          </w:p>
        </w:tc>
      </w:tr>
      <w:tr w:rsidR="007870F1" w:rsidRPr="003A335A" w14:paraId="6C96628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A336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3858" w14:textId="5217925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20,554,596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46C2" w14:textId="35B6E1AC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10,698,644</w:t>
            </w:r>
          </w:p>
        </w:tc>
      </w:tr>
      <w:tr w:rsidR="007870F1" w:rsidRPr="003A335A" w14:paraId="29272C9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D8D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C371" w14:textId="3FCF364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206,260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BD7D" w14:textId="4E43A21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342,759</w:t>
            </w:r>
          </w:p>
        </w:tc>
      </w:tr>
      <w:tr w:rsidR="007870F1" w:rsidRPr="003A335A" w14:paraId="4F2355DD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8D71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0EEE" w14:textId="1DB97E4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557,477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300" w14:textId="3E5D7C0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516,277</w:t>
            </w:r>
          </w:p>
        </w:tc>
      </w:tr>
      <w:tr w:rsidR="007870F1" w:rsidRPr="003A335A" w14:paraId="5ADB126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E856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F80A" w14:textId="2315CE7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95,883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9ECF" w14:textId="5AF38EB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88,023</w:t>
            </w:r>
          </w:p>
        </w:tc>
      </w:tr>
      <w:tr w:rsidR="007870F1" w:rsidRPr="003A335A" w14:paraId="1BA5FC6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39BB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85A4" w14:textId="49F98F1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61,556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9BBA" w14:textId="600B6FF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43,556</w:t>
            </w:r>
          </w:p>
        </w:tc>
      </w:tr>
      <w:tr w:rsidR="007870F1" w:rsidRPr="003A335A" w14:paraId="755CD06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8A8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7DD0" w14:textId="34116C0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138,119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4D35" w14:textId="60BBEE3C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105,727</w:t>
            </w:r>
          </w:p>
        </w:tc>
      </w:tr>
      <w:tr w:rsidR="007870F1" w:rsidRPr="003A335A" w14:paraId="2E8CDA9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092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11EF" w14:textId="75BDA6D0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2,138,477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F110" w14:textId="56F3729F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1,997,322</w:t>
            </w:r>
          </w:p>
        </w:tc>
      </w:tr>
      <w:tr w:rsidR="007870F1" w:rsidRPr="003A335A" w14:paraId="2C275EE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9C5C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5687" w14:textId="7B75727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57,277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6278" w14:textId="1C7CDA2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42,358</w:t>
            </w:r>
          </w:p>
        </w:tc>
      </w:tr>
      <w:tr w:rsidR="007870F1" w:rsidRPr="003A335A" w14:paraId="5EE204C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8393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9431" w14:textId="5E0807F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E3F5" w14:textId="4FF0573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4,602</w:t>
            </w:r>
          </w:p>
        </w:tc>
      </w:tr>
      <w:tr w:rsidR="007870F1" w:rsidRPr="003A335A" w14:paraId="1F421FE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E07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37F4" w14:textId="1342411B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4A81" w14:textId="7899BF5F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16,000</w:t>
            </w:r>
          </w:p>
        </w:tc>
      </w:tr>
      <w:tr w:rsidR="007870F1" w:rsidRPr="003A335A" w14:paraId="4C07258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20C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8602" w14:textId="33447A81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488,434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C847" w14:textId="0F1E069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376,294</w:t>
            </w:r>
          </w:p>
        </w:tc>
      </w:tr>
      <w:tr w:rsidR="007870F1" w:rsidRPr="003A335A" w14:paraId="40ED5E96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A9A7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492E" w14:textId="5A25A3E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301,745,435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3791" w14:textId="5885A09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262,024,992</w:t>
            </w:r>
          </w:p>
        </w:tc>
      </w:tr>
      <w:tr w:rsidR="007870F1" w:rsidRPr="003A335A" w14:paraId="495762A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8113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A061" w14:textId="2AF6476C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159,141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610F" w14:textId="499B3B8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129,337</w:t>
            </w:r>
          </w:p>
        </w:tc>
      </w:tr>
      <w:tr w:rsidR="007870F1" w:rsidRPr="003A335A" w14:paraId="484456F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7137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2EEF" w14:textId="2B4FE3B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345,599,385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6C81" w14:textId="2E9C1BF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660,909,235</w:t>
            </w:r>
          </w:p>
        </w:tc>
      </w:tr>
      <w:tr w:rsidR="007870F1" w:rsidRPr="003A335A" w14:paraId="6860A13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4F14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6EF5" w14:textId="4B49E3A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4,500,667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8BCA" w14:textId="204C4A6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4,340,043</w:t>
            </w:r>
          </w:p>
        </w:tc>
      </w:tr>
      <w:tr w:rsidR="007870F1" w:rsidRPr="003A335A" w14:paraId="7BA010F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BD34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6842" w14:textId="1A1AAF1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62D2" w14:textId="3DFBA76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7870F1" w:rsidRPr="003A335A" w14:paraId="326DDE5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D709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4A5D" w14:textId="5E160159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3,797,907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A04F" w14:textId="37AE752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6,291,504</w:t>
            </w:r>
          </w:p>
        </w:tc>
      </w:tr>
      <w:tr w:rsidR="007870F1" w:rsidRPr="003A335A" w14:paraId="080A317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F6F816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26FB" w14:textId="6AE2A4D5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389,022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2D7F" w14:textId="3C74F5E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467,672</w:t>
            </w:r>
          </w:p>
        </w:tc>
      </w:tr>
      <w:tr w:rsidR="007870F1" w:rsidRPr="003A335A" w14:paraId="50DE32F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4AEC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E50C" w14:textId="037684D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844,436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E8BC" w14:textId="5C3C41B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2,242,327</w:t>
            </w:r>
          </w:p>
        </w:tc>
      </w:tr>
      <w:tr w:rsidR="007870F1" w:rsidRPr="003A335A" w14:paraId="4F168B1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F554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970C" w14:textId="04CD9EC0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1,123,071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60D4" w14:textId="15AF4BB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841,791</w:t>
            </w:r>
          </w:p>
        </w:tc>
      </w:tr>
      <w:tr w:rsidR="007870F1" w:rsidRPr="003A335A" w14:paraId="4E9DBE0B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F44D" w14:textId="443FFB44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01BE" w14:textId="36397E6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768,360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B2B6" w14:textId="33483B7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1,008,347</w:t>
            </w:r>
          </w:p>
        </w:tc>
      </w:tr>
      <w:tr w:rsidR="007870F1" w:rsidRPr="003A335A" w14:paraId="5EA1FF0C" w14:textId="77777777" w:rsidTr="00C0404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823E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3AA0" w14:textId="23A499F9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5,905,706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C526" w14:textId="164B9D75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8,760,667</w:t>
            </w:r>
          </w:p>
        </w:tc>
      </w:tr>
      <w:tr w:rsidR="007870F1" w:rsidRPr="003A335A" w14:paraId="4127C5A7" w14:textId="77777777" w:rsidTr="00C0404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4AB3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789D" w14:textId="6AE08FB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193,560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F2BC" w14:textId="588BCA5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328,050</w:t>
            </w:r>
          </w:p>
        </w:tc>
      </w:tr>
      <w:tr w:rsidR="007870F1" w:rsidRPr="003A335A" w14:paraId="13306E0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69B7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675A" w14:textId="29EFDDD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4,580,308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A151" w14:textId="7BF0A0CB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5,563,664</w:t>
            </w:r>
          </w:p>
        </w:tc>
      </w:tr>
      <w:tr w:rsidR="007870F1" w:rsidRPr="003A335A" w14:paraId="5E305B11" w14:textId="77777777" w:rsidTr="00D458B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C975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5417" w14:textId="41DB3B8B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1,691,819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ADE0" w14:textId="088CF86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7,527,765</w:t>
            </w:r>
          </w:p>
        </w:tc>
      </w:tr>
      <w:tr w:rsidR="007870F1" w:rsidRPr="003A335A" w14:paraId="212EC688" w14:textId="77777777" w:rsidTr="00D458B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C36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FB6" w14:textId="1B86C4B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118,480,466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686" w14:textId="477AB1C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97,469,729</w:t>
            </w:r>
          </w:p>
        </w:tc>
      </w:tr>
      <w:tr w:rsidR="007870F1" w:rsidRPr="003A335A" w14:paraId="43626233" w14:textId="77777777" w:rsidTr="00D458B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1D8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BBBC" w14:textId="359AA63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10,854,638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EB65" w14:textId="3E2EFA3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4,137,637</w:t>
            </w:r>
          </w:p>
        </w:tc>
      </w:tr>
      <w:tr w:rsidR="007870F1" w:rsidRPr="003A335A" w14:paraId="795FA09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169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A2ED" w14:textId="11DDB4B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1,069,208,642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274D" w14:textId="199E4D21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972,208,590</w:t>
            </w:r>
          </w:p>
        </w:tc>
      </w:tr>
      <w:tr w:rsidR="007870F1" w:rsidRPr="003A335A" w14:paraId="7CFB62D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D495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4659" w14:textId="7D74008C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340,917,636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A596" w14:textId="26897D7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296,903,991</w:t>
            </w:r>
          </w:p>
        </w:tc>
      </w:tr>
      <w:tr w:rsidR="007870F1" w:rsidRPr="003A335A" w14:paraId="4308937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2C98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B689" w14:textId="7696B51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17,943,795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6E26" w14:textId="47035FE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17,968,913</w:t>
            </w:r>
          </w:p>
        </w:tc>
      </w:tr>
      <w:tr w:rsidR="007870F1" w:rsidRPr="003A335A" w14:paraId="6F17C33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89D6" w14:textId="3CA24100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9A67" w14:textId="35AA2B92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1,063,226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3C14" w14:textId="73BAECD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961,207</w:t>
            </w:r>
          </w:p>
        </w:tc>
      </w:tr>
      <w:tr w:rsidR="007870F1" w:rsidRPr="003A335A" w14:paraId="6917C30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5A90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4610" w14:textId="1A834C5B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C879" w14:textId="506166AD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7870F1" w:rsidRPr="003A335A" w14:paraId="3B06ED1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44DA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4074" w14:textId="56882B35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162,440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7323" w14:textId="14FE912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193,639</w:t>
            </w:r>
          </w:p>
        </w:tc>
      </w:tr>
      <w:tr w:rsidR="007870F1" w:rsidRPr="003A335A" w14:paraId="4D5B396A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64DA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C793" w14:textId="75787690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1,585,921,839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3E14" w14:textId="4D8621D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1,561,277,532</w:t>
            </w:r>
          </w:p>
        </w:tc>
      </w:tr>
      <w:tr w:rsidR="007870F1" w:rsidRPr="003A335A" w14:paraId="7E09A62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188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912" w14:textId="27851F01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 xml:space="preserve"> 840,040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922" w14:textId="490B838B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 xml:space="preserve"> 227,057 </w:t>
            </w:r>
          </w:p>
        </w:tc>
      </w:tr>
      <w:tr w:rsidR="007870F1" w:rsidRPr="003A335A" w14:paraId="11E241FE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5F0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B445" w14:textId="0C01F065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48,389,313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6B2C" w14:textId="7FE065D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77,283,107</w:t>
            </w:r>
          </w:p>
        </w:tc>
      </w:tr>
      <w:tr w:rsidR="007870F1" w:rsidRPr="003A335A" w14:paraId="74169CE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59EF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E331" w14:textId="2F3A225A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32,429,493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9F92" w14:textId="37DC8479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24,232,766</w:t>
            </w:r>
          </w:p>
        </w:tc>
      </w:tr>
      <w:tr w:rsidR="007870F1" w:rsidRPr="003A335A" w14:paraId="61A59F3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FCF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9E37" w14:textId="310D3BE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3,479,035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76B4" w14:textId="4D39606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1,751,203</w:t>
            </w:r>
          </w:p>
        </w:tc>
      </w:tr>
      <w:tr w:rsidR="007870F1" w:rsidRPr="003A335A" w14:paraId="18FED44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1525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FD70" w14:textId="33C0C2B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1,472,168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9916" w14:textId="23AAF03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2,179,339</w:t>
            </w:r>
          </w:p>
        </w:tc>
      </w:tr>
      <w:tr w:rsidR="007870F1" w:rsidRPr="003A335A" w14:paraId="1380FA4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A329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01D0" w14:textId="4FD84ED7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3,199,155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3899" w14:textId="433BD5A6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4,358,874</w:t>
            </w:r>
          </w:p>
        </w:tc>
      </w:tr>
      <w:tr w:rsidR="007870F1" w:rsidRPr="003A335A" w14:paraId="5BD6220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2814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59A6" w14:textId="747B56A4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7,225,578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174F" w14:textId="39DDAD0F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6,496,622</w:t>
            </w:r>
          </w:p>
        </w:tc>
      </w:tr>
      <w:tr w:rsidR="007870F1" w:rsidRPr="003A335A" w14:paraId="2374A310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D80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956C" w14:textId="55A00E9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5,073,028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4220" w14:textId="3C1DCB0C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5,141,780</w:t>
            </w:r>
          </w:p>
        </w:tc>
      </w:tr>
      <w:tr w:rsidR="007870F1" w:rsidRPr="003A335A" w14:paraId="0F3BC19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63B2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770F" w14:textId="40BEC4B0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8,587,966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5AA8" w14:textId="305F9F5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10,434,288</w:t>
            </w:r>
          </w:p>
        </w:tc>
      </w:tr>
      <w:tr w:rsidR="007870F1" w:rsidRPr="003A335A" w14:paraId="0BB9A39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85B0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5248" w14:textId="2568828E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5,308,295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677B" w14:textId="06FC3520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5,923,713</w:t>
            </w:r>
          </w:p>
        </w:tc>
      </w:tr>
      <w:tr w:rsidR="007870F1" w:rsidRPr="003A335A" w14:paraId="2A17979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A8E5" w14:textId="77777777" w:rsidR="007870F1" w:rsidRPr="003A335A" w:rsidRDefault="007870F1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545F" w14:textId="448BEA2F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3,505,126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B208" w14:textId="1A48A063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2,883,783</w:t>
            </w:r>
          </w:p>
        </w:tc>
      </w:tr>
      <w:tr w:rsidR="007870F1" w:rsidRPr="003A335A" w14:paraId="62396021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C4DB" w14:textId="549F212A" w:rsidR="007870F1" w:rsidRPr="003A335A" w:rsidRDefault="003F2E1A" w:rsidP="007870F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</w:t>
            </w:r>
            <w:r w:rsidR="007870F1"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de Parques y Biodiversidad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F953" w14:textId="2E3507B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6,597,961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B0FA" w14:textId="20134198" w:rsidR="007870F1" w:rsidRPr="007870F1" w:rsidRDefault="007870F1" w:rsidP="003F2E1A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870F1">
              <w:rPr>
                <w:rFonts w:cs="Calibri"/>
                <w:sz w:val="18"/>
                <w:szCs w:val="18"/>
              </w:rPr>
              <w:t>3,496,786</w:t>
            </w:r>
          </w:p>
        </w:tc>
      </w:tr>
      <w:tr w:rsidR="007870F1" w:rsidRPr="003A335A" w14:paraId="7B976EA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E29AEC0" w14:textId="77777777" w:rsidR="007870F1" w:rsidRPr="003A335A" w:rsidRDefault="007870F1" w:rsidP="007870F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021D0A5" w14:textId="20F41152" w:rsidR="007870F1" w:rsidRPr="00421CF7" w:rsidRDefault="007870F1" w:rsidP="003F2E1A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4,005,639,178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C4E1C11" w14:textId="69CA2EA5" w:rsidR="007870F1" w:rsidRPr="00421CF7" w:rsidRDefault="007870F1" w:rsidP="003F2E1A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4,104,279,767</w:t>
            </w:r>
          </w:p>
        </w:tc>
      </w:tr>
      <w:tr w:rsidR="007870F1" w:rsidRPr="003A335A" w14:paraId="4954BD86" w14:textId="77777777" w:rsidTr="00421CF7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616" w14:textId="7E2B1888" w:rsidR="007870F1" w:rsidRPr="003A335A" w:rsidRDefault="007870F1" w:rsidP="007870F1">
            <w:pPr>
              <w:spacing w:after="0" w:line="240" w:lineRule="auto"/>
              <w:jc w:val="right"/>
              <w:rPr>
                <w:rFonts w:cs="DIN Pro Regular"/>
              </w:rPr>
            </w:pPr>
            <w:r w:rsidRPr="003A335A">
              <w:rPr>
                <w:rFonts w:cs="DIN Pro Regular"/>
              </w:rPr>
              <w:br w:type="page"/>
            </w:r>
          </w:p>
          <w:p w14:paraId="565902D4" w14:textId="2FCE6EBC" w:rsidR="007870F1" w:rsidRDefault="007870F1" w:rsidP="007870F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3575351" w14:textId="77777777" w:rsidR="007870F1" w:rsidRDefault="007870F1" w:rsidP="007870F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7B7CB22A" w14:textId="0A3770C0" w:rsidR="007870F1" w:rsidRPr="003A335A" w:rsidRDefault="007870F1" w:rsidP="007870F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E9C5" w14:textId="3A6A94F0" w:rsidR="007870F1" w:rsidRPr="00421CF7" w:rsidRDefault="007870F1" w:rsidP="00421CF7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15CB" w14:textId="784CEE9A" w:rsidR="007870F1" w:rsidRPr="00421CF7" w:rsidRDefault="007870F1" w:rsidP="00421CF7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0E9AA91" w14:textId="4B5AB28E" w:rsidR="0017768C" w:rsidRPr="003A335A" w:rsidRDefault="0017768C" w:rsidP="00DB1B7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3A335A">
        <w:rPr>
          <w:rFonts w:cs="DIN Pro Regular"/>
          <w:b/>
          <w:smallCaps/>
          <w:sz w:val="20"/>
          <w:szCs w:val="20"/>
        </w:rPr>
        <w:t>III)</w:t>
      </w:r>
      <w:r w:rsidRPr="003A335A">
        <w:rPr>
          <w:rFonts w:cs="DIN Pro Regular"/>
          <w:b/>
          <w:smallCaps/>
          <w:sz w:val="20"/>
          <w:szCs w:val="20"/>
        </w:rPr>
        <w:tab/>
        <w:t>Notas al Estado de V</w:t>
      </w:r>
      <w:r w:rsidR="002C5226" w:rsidRPr="003A335A">
        <w:rPr>
          <w:rFonts w:cs="DIN Pro Regular"/>
          <w:b/>
          <w:smallCaps/>
          <w:sz w:val="20"/>
          <w:szCs w:val="20"/>
        </w:rPr>
        <w:t>ariación en la Hacienda Pública</w:t>
      </w:r>
    </w:p>
    <w:p w14:paraId="7702CF81" w14:textId="77777777" w:rsidR="002C5226" w:rsidRPr="003A335A" w:rsidRDefault="002C5226" w:rsidP="002C5226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14:paraId="1F413D6B" w14:textId="77777777" w:rsidR="0017768C" w:rsidRPr="003A335A" w:rsidRDefault="0017768C" w:rsidP="00DB1B70">
      <w:pPr>
        <w:pStyle w:val="INCISO"/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14:paraId="24DDE2F4" w14:textId="77777777" w:rsidR="00B96B0E" w:rsidRPr="003A335A" w:rsidRDefault="00B96B0E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559"/>
        <w:gridCol w:w="1134"/>
        <w:gridCol w:w="1417"/>
      </w:tblGrid>
      <w:tr w:rsidR="00830D75" w:rsidRPr="003A335A" w14:paraId="3C5751EF" w14:textId="77777777" w:rsidTr="007943D6">
        <w:trPr>
          <w:trHeight w:val="45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F5868A4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DB35467" w14:textId="7B244C28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Patrimonio </w:t>
            </w:r>
            <w:r w:rsidR="003F2E1A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3B9B62E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68ED67C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0C70960" w14:textId="768399B5" w:rsidR="00830D75" w:rsidRPr="006530E4" w:rsidRDefault="007833EC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EBF4F6F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421CF7" w:rsidRPr="003A335A" w14:paraId="18EB1651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FF8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CE1012" w14:textId="658C869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4B728F" w14:textId="4C28BB4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6,167,523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76A0B4" w14:textId="3B351E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1,457,044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00018B" w14:textId="56816A4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F768" w14:textId="02ED6CE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10,025,850</w:t>
            </w:r>
          </w:p>
        </w:tc>
      </w:tr>
      <w:tr w:rsidR="00421CF7" w:rsidRPr="003A335A" w14:paraId="4C2C3219" w14:textId="77777777" w:rsidTr="00DC582E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CE626" w14:textId="4399895B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DD60543" w14:textId="69775A9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94C3C9" w14:textId="22DB450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4427FE2A" w14:textId="50F4C74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10,998,555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D4E6CBF" w14:textId="598EF56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ACE8" w14:textId="5C68F96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10,998,555</w:t>
            </w:r>
          </w:p>
        </w:tc>
      </w:tr>
      <w:tr w:rsidR="00421CF7" w:rsidRPr="003A335A" w14:paraId="4849AF4A" w14:textId="77777777" w:rsidTr="00DC582E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EA7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074E58" w14:textId="06C844A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91,796,549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5561C2" w14:textId="187EBD7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-57,704,712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14:paraId="1D941683" w14:textId="26450209" w:rsidR="00421CF7" w:rsidRPr="003A335A" w:rsidRDefault="00421CF7" w:rsidP="003F2E1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7,637,285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305A8F" w14:textId="024F981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F7EA" w14:textId="4113404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41,729,122</w:t>
            </w:r>
          </w:p>
        </w:tc>
      </w:tr>
      <w:tr w:rsidR="00421CF7" w:rsidRPr="003A335A" w14:paraId="215FDB85" w14:textId="77777777" w:rsidTr="00DC582E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773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A8177A" w14:textId="04EDCD1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134,583,092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997A63" w14:textId="256F142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55,898,352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8F9045B" w14:textId="243425E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-3,936,933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428C91C" w14:textId="77B9D07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1DE6" w14:textId="7AF58F2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186,544,511</w:t>
            </w:r>
          </w:p>
        </w:tc>
      </w:tr>
      <w:tr w:rsidR="00421CF7" w:rsidRPr="003A335A" w14:paraId="709D6489" w14:textId="77777777" w:rsidTr="00C04045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446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CECB89" w14:textId="51BA880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631A9D" w14:textId="63917F6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-1,324,140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00DCB0" w14:textId="6B8F9F5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-86,165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1F3C1A" w14:textId="7656144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AE6C" w14:textId="54AE91E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1,734,228</w:t>
            </w:r>
          </w:p>
        </w:tc>
      </w:tr>
      <w:tr w:rsidR="00421CF7" w:rsidRPr="003A335A" w14:paraId="0FE5F795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CCF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892CB12" w14:textId="172E759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853E1E" w14:textId="3003298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2,465,738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ACD0CC" w14:textId="7EA31C7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-1,009,469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D32263" w14:textId="6F90BA1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089C" w14:textId="7064672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1,691,913</w:t>
            </w:r>
          </w:p>
        </w:tc>
      </w:tr>
      <w:tr w:rsidR="00421CF7" w:rsidRPr="003A335A" w14:paraId="66E16236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B75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225961" w14:textId="54397D8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4CBBBFA" w14:textId="4AAD3A6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427,505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F72237" w14:textId="5FFF7FD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E85AE4" w14:textId="03DA6C1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BE8A" w14:textId="1B763AE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401,942</w:t>
            </w:r>
          </w:p>
        </w:tc>
      </w:tr>
      <w:tr w:rsidR="00421CF7" w:rsidRPr="003A335A" w14:paraId="0D9F061D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A6A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E34A3B" w14:textId="165B5A1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A39320" w14:textId="5D9EE70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152,074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4FF65C" w14:textId="09526D9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-59,708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DAB090E" w14:textId="4250498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2B8F" w14:textId="1A3C1E0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4,431,450</w:t>
            </w:r>
          </w:p>
        </w:tc>
      </w:tr>
      <w:tr w:rsidR="00421CF7" w:rsidRPr="003A335A" w14:paraId="4FC9CBD5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F0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A9C9C7" w14:textId="7085785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AE824D" w14:textId="5CFE507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108,212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C9A7DA" w14:textId="1696260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3934E9" w14:textId="674DA0B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288" w14:textId="3252D2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145,097</w:t>
            </w:r>
          </w:p>
        </w:tc>
      </w:tr>
      <w:tr w:rsidR="00421CF7" w:rsidRPr="003A335A" w14:paraId="4CAE6C27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911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D493C6" w14:textId="162524E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35DA0A" w14:textId="0D5FA6D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-1,024,948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FA7391" w14:textId="7809E46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3307BE2" w14:textId="5EBEB85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70D6" w14:textId="5C5F66A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-646,733</w:t>
            </w:r>
          </w:p>
        </w:tc>
      </w:tr>
      <w:tr w:rsidR="00421CF7" w:rsidRPr="003A335A" w14:paraId="1403574F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E6A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E113" w14:textId="06C78E7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5D29" w14:textId="6D6DCA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136,506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BDC5" w14:textId="75F8915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FA2C" w14:textId="2E43156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2806" w14:textId="0501918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135,438</w:t>
            </w:r>
          </w:p>
        </w:tc>
      </w:tr>
      <w:tr w:rsidR="00421CF7" w:rsidRPr="003A335A" w14:paraId="216C6D22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1F1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2B7F" w14:textId="4CF8DA0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7511" w14:textId="5ADE40C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189,548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BD0F" w14:textId="1B8ABB9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9E8C" w14:textId="3BDA9ED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403E" w14:textId="0DB1161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192,107</w:t>
            </w:r>
          </w:p>
        </w:tc>
      </w:tr>
      <w:tr w:rsidR="00421CF7" w:rsidRPr="003A335A" w14:paraId="6C7A03E8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6653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681A" w14:textId="1E90907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8124" w14:textId="1DF4548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17CB" w14:textId="54E4773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BF28" w14:textId="5B691A0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377A" w14:textId="52D882E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4,106,660</w:t>
            </w:r>
          </w:p>
        </w:tc>
      </w:tr>
      <w:tr w:rsidR="00421CF7" w:rsidRPr="003A335A" w14:paraId="05BA3BDB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CB2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68EB" w14:textId="08CB436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B95D" w14:textId="2EA641D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655,695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1540" w14:textId="608C190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2AD0" w14:textId="58CDE2D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635A" w14:textId="1A8720D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680,972</w:t>
            </w:r>
          </w:p>
        </w:tc>
      </w:tr>
      <w:tr w:rsidR="00421CF7" w:rsidRPr="003A335A" w14:paraId="53382688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F0F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F43F" w14:textId="441ED75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D76C" w14:textId="1BB830F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-25,680,920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2F76" w14:textId="09B01C2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-12,305,869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AAEB" w14:textId="1547B94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C653" w14:textId="0752D4B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60,257,042</w:t>
            </w:r>
          </w:p>
        </w:tc>
      </w:tr>
      <w:tr w:rsidR="00421CF7" w:rsidRPr="003A335A" w14:paraId="3F1F77D0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B1B1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A8C8" w14:textId="6759DAA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C450" w14:textId="2789DBB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314,284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3216" w14:textId="43D2538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89,054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6E1A" w14:textId="559A877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BBE0" w14:textId="34321B4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403,338</w:t>
            </w:r>
          </w:p>
        </w:tc>
      </w:tr>
      <w:tr w:rsidR="00421CF7" w:rsidRPr="003A335A" w14:paraId="6632DDDA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42EB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11F9D" w14:textId="6A6808C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68A8C" w14:textId="3C38FC6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1,590,276,199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E05C3" w14:textId="65AF2AB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-33,055,377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FC8B4" w14:textId="77A77E6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38A70" w14:textId="4193418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1,718,245,800</w:t>
            </w:r>
          </w:p>
        </w:tc>
      </w:tr>
      <w:tr w:rsidR="00421CF7" w:rsidRPr="003A335A" w14:paraId="625355D8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51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4C8" w14:textId="38D93AB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8AA" w14:textId="422A86A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827,669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CE9" w14:textId="593D291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651,981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79A" w14:textId="46BB587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A6F" w14:textId="244AFE1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1,479,650</w:t>
            </w:r>
          </w:p>
        </w:tc>
      </w:tr>
      <w:tr w:rsidR="00421CF7" w:rsidRPr="003A335A" w14:paraId="6809E262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314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93FC" w14:textId="5E83B1A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1BEB" w14:textId="0D707F6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B307" w14:textId="73EDA29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F745" w14:textId="6C80539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0935" w14:textId="073467E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21CF7" w:rsidRPr="003A335A" w14:paraId="0660DC49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C94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BC966A" w14:textId="6334EF7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E33062" w14:textId="5F039C6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132,203,988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C3EB35" w14:textId="7EED5C7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6,703,805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230E4C" w14:textId="1F135CE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3C5F" w14:textId="7324D2C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148,830,451</w:t>
            </w:r>
          </w:p>
        </w:tc>
      </w:tr>
      <w:tr w:rsidR="00421CF7" w:rsidRPr="003A335A" w14:paraId="1CC6CE05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92D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E13666" w14:textId="3EB29CE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F096EF" w14:textId="1A84E64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1,377,184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DB2B4A" w14:textId="6260408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186EE7" w14:textId="558DF62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7686" w14:textId="51237EE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3,220,480</w:t>
            </w:r>
          </w:p>
        </w:tc>
      </w:tr>
      <w:tr w:rsidR="00421CF7" w:rsidRPr="003A335A" w14:paraId="642ACB33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596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0A4981E" w14:textId="5B3653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6C6641" w14:textId="6C49459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64,450,406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9B9DA9" w14:textId="4BA6193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-219,629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EFC3DB9" w14:textId="59A4000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E089" w14:textId="5186489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66,008,008</w:t>
            </w:r>
          </w:p>
        </w:tc>
      </w:tr>
      <w:tr w:rsidR="00421CF7" w:rsidRPr="003A335A" w14:paraId="1507A95D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3EC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EFAE5D" w14:textId="189DB9C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00FD9A" w14:textId="7FC106D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3,079,501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0DD24B" w14:textId="7E864BC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705,386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493673" w14:textId="33CFBFF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C441" w14:textId="5771D22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3,804,499</w:t>
            </w:r>
          </w:p>
        </w:tc>
      </w:tr>
      <w:tr w:rsidR="00421CF7" w:rsidRPr="003A335A" w14:paraId="608051E8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0DA7" w14:textId="284B63CC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8DBAB4" w14:textId="7F7E89D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A40489C" w14:textId="45EDF75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2,317,145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2E4B82" w14:textId="161C626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422,204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E1394F8" w14:textId="2B7F132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A04B" w14:textId="02FE930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2,820,903</w:t>
            </w:r>
          </w:p>
        </w:tc>
      </w:tr>
      <w:tr w:rsidR="00421CF7" w:rsidRPr="003A335A" w14:paraId="418A581C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2A7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10FFFE1" w14:textId="7627F7A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D81182" w14:textId="09F7A8D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1,102,240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249FF7" w14:textId="4872B4F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7,835,192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198FB6" w14:textId="55F7D2C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0FCF" w14:textId="49C21FC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8,937,432</w:t>
            </w:r>
          </w:p>
        </w:tc>
      </w:tr>
      <w:tr w:rsidR="00421CF7" w:rsidRPr="003A335A" w14:paraId="55D163BC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F0D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BDD9DF" w14:textId="51DCB69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F5C065E" w14:textId="23FC5FC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-136,945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D337F" w14:textId="4F39B4B7" w:rsidR="00421CF7" w:rsidRPr="003A335A" w:rsidRDefault="00421CF7" w:rsidP="003F2E1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218,122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5D3F77" w14:textId="0BF7ECF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9825" w14:textId="7C44C69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173,077</w:t>
            </w:r>
          </w:p>
        </w:tc>
      </w:tr>
      <w:tr w:rsidR="00421CF7" w:rsidRPr="003A335A" w14:paraId="10A4875F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082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018660" w14:textId="6C911EA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8CF248" w14:textId="33D8350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-67,580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379317" w14:textId="436140F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-989,751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12B884" w14:textId="647BBC8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6DA8" w14:textId="49B1890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11,563,382</w:t>
            </w:r>
          </w:p>
        </w:tc>
      </w:tr>
      <w:tr w:rsidR="00421CF7" w:rsidRPr="003A335A" w14:paraId="4A4139FE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09F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8D73B8" w14:textId="50B726D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89D20A7" w14:textId="453D7CE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-2,459,279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FA7318" w14:textId="6EC1F51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396,222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91E440B" w14:textId="5FB7420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6285" w14:textId="12E80F5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675,904</w:t>
            </w:r>
          </w:p>
        </w:tc>
      </w:tr>
      <w:tr w:rsidR="00421CF7" w:rsidRPr="003A335A" w14:paraId="71C583E7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AF8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0C70E3" w14:textId="0D62F1C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D5379B3" w14:textId="1FC1744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-11,668,416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709B93" w14:textId="2B3F5F4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-17,477,522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0D1E2E" w14:textId="05E2377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CB5D" w14:textId="1576D9F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39,414,076</w:t>
            </w:r>
          </w:p>
        </w:tc>
      </w:tr>
      <w:tr w:rsidR="00421CF7" w:rsidRPr="003A335A" w14:paraId="6A7117C3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1BF2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D6E376" w14:textId="34A6ADA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E109D3" w14:textId="10B36B2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-5,976,995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42A31E" w14:textId="08A14E9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1,875,017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7889F7" w14:textId="2965CA4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C14A" w14:textId="66B1EB5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2,170,553</w:t>
            </w:r>
          </w:p>
        </w:tc>
      </w:tr>
      <w:tr w:rsidR="00421CF7" w:rsidRPr="003A335A" w14:paraId="3505F293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9728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9C5579" w14:textId="29D006A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880362" w14:textId="1511A9E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853,284,513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F6AD54" w14:textId="5B1B3ED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185,125,326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644A8E" w14:textId="098954F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F7A9" w14:textId="4E6625F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1,075,318,252</w:t>
            </w:r>
          </w:p>
        </w:tc>
      </w:tr>
      <w:tr w:rsidR="00421CF7" w:rsidRPr="003A335A" w14:paraId="24D05F9C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C59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A544E5" w14:textId="0BCD88A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D50E0C0" w14:textId="071A25E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1,238,853,384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2CB249B" w14:textId="2A7064E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67,039,864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4815B7" w14:textId="0B1A212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EB4A" w14:textId="32D1DF4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1,551,386,387</w:t>
            </w:r>
          </w:p>
        </w:tc>
      </w:tr>
      <w:tr w:rsidR="00421CF7" w:rsidRPr="003A335A" w14:paraId="4C7D12A3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0A28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984AD1" w14:textId="28FCD4A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7B2717" w14:textId="0D50B4D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-5,286,557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977E3D" w14:textId="0B24DA2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2,171,692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0D2BEAF" w14:textId="729DFC6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EEDA" w14:textId="37284A1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17,515,555</w:t>
            </w:r>
          </w:p>
        </w:tc>
      </w:tr>
      <w:tr w:rsidR="00421CF7" w:rsidRPr="003A335A" w14:paraId="06DD81F9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D15A" w14:textId="3CFF75CD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2AC573D" w14:textId="42FBC22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7,182,951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89BAE94" w14:textId="0A3AD48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6,264,492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85416D" w14:textId="28B088B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3,115,693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E2BCE62" w14:textId="134354F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72FF" w14:textId="76DA75C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16,563,136</w:t>
            </w:r>
          </w:p>
        </w:tc>
      </w:tr>
      <w:tr w:rsidR="00421CF7" w:rsidRPr="003A335A" w14:paraId="62A74317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FDF0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AD25BB" w14:textId="50A6194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8D4455" w14:textId="73EFB64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836311" w14:textId="5F0E1A8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7C7C7C" w14:textId="71080656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7DCF" w14:textId="71C3EAA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21CF7" w:rsidRPr="003A335A" w14:paraId="44200131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C1D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AA31F1" w14:textId="190F81C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4AC669" w14:textId="2F35BB7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199,310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AA9E82" w14:textId="7115DEE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18FBE83" w14:textId="7E7854D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86E6" w14:textId="1A917AB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358,390</w:t>
            </w:r>
          </w:p>
        </w:tc>
      </w:tr>
      <w:tr w:rsidR="00421CF7" w:rsidRPr="003A335A" w14:paraId="395881EC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9443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E76918D" w14:textId="15BADE7D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4,910,534,483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BAA571" w14:textId="49580572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1,716,822,370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469A403" w14:textId="32181C7A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-190,189,391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C5D743" w14:textId="5C3F685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0CD2" w14:textId="3B19D6F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6,437,167,462</w:t>
            </w:r>
          </w:p>
        </w:tc>
      </w:tr>
      <w:tr w:rsidR="00421CF7" w:rsidRPr="003A335A" w14:paraId="47521C8F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05F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E5A964B" w14:textId="6BB0001C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44929D" w14:textId="77DD0250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1,093,256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B962EF" w14:textId="6CAE298D" w:rsidR="00421CF7" w:rsidRPr="00421CF7" w:rsidRDefault="00421CF7" w:rsidP="003F2E1A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1532C1" w14:textId="03A680C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FE56" w14:textId="379A895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1,242,628</w:t>
            </w:r>
          </w:p>
        </w:tc>
      </w:tr>
      <w:tr w:rsidR="00421CF7" w:rsidRPr="003A335A" w14:paraId="16045324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626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CB1FC10" w14:textId="609E4AE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219,579,634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1FA1D8" w14:textId="1395644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102,918,436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909F82" w14:textId="075A62E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-33,672,715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A43EF01" w14:textId="06AA72F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DCB8" w14:textId="1F2EF99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288,825,355</w:t>
            </w:r>
          </w:p>
        </w:tc>
      </w:tr>
      <w:tr w:rsidR="00421CF7" w:rsidRPr="003A335A" w14:paraId="2F13F0C0" w14:textId="77777777" w:rsidTr="00C04045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4CD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EDC55F" w14:textId="58A4CD9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1B98004" w14:textId="6AC962B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27,550,311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470DD43" w14:textId="0E3BDBC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5,790,884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8E53BF1" w14:textId="6FD1003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6CE8" w14:textId="47BE3DE5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38,398,818</w:t>
            </w:r>
          </w:p>
        </w:tc>
      </w:tr>
      <w:tr w:rsidR="00421CF7" w:rsidRPr="003A335A" w14:paraId="69DEA1B9" w14:textId="77777777" w:rsidTr="00C04045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C1E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A59D31" w14:textId="47CE137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38C5370" w14:textId="65C130C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22,496,224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69EC72" w14:textId="50513A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-1,348,307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A09574" w14:textId="112DA48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33EC" w14:textId="6AEC4E1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21,147,917</w:t>
            </w:r>
          </w:p>
        </w:tc>
      </w:tr>
      <w:tr w:rsidR="00421CF7" w:rsidRPr="003A335A" w14:paraId="147EF101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30D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F327564" w14:textId="5F03973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CE2E67" w14:textId="0698E03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21,402,016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D724A6" w14:textId="3DC46F2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1,253,321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DA5B843" w14:textId="32AAE2A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D8E1" w14:textId="537C74C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80,616,858</w:t>
            </w:r>
          </w:p>
        </w:tc>
      </w:tr>
      <w:tr w:rsidR="00421CF7" w:rsidRPr="003A335A" w14:paraId="0E3B13D9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6ED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D9A9F0" w14:textId="795372B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5948FC" w14:textId="53956CA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-6,770,890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51BB7F" w14:textId="23ADC2A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1,220,008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592C9B4" w14:textId="0BBC516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050A" w14:textId="3A7023F4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19,530,584</w:t>
            </w:r>
          </w:p>
        </w:tc>
      </w:tr>
      <w:tr w:rsidR="00421CF7" w:rsidRPr="003A335A" w14:paraId="57E8018E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CB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DA4FE6" w14:textId="19442DC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101,124,164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37FABB" w14:textId="117E112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26,447,084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9A990C" w14:textId="07DC66F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6,949,567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EE3548" w14:textId="5A075B2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F6A" w14:textId="513DF248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134,520,815</w:t>
            </w:r>
          </w:p>
        </w:tc>
      </w:tr>
      <w:tr w:rsidR="00421CF7" w:rsidRPr="003A335A" w14:paraId="53A27A03" w14:textId="77777777" w:rsidTr="009652D2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7BB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E771EE" w14:textId="06FAD050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0A658B" w14:textId="764BE20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55,300,022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6E6542B" w14:textId="34565D0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10,063,267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D37EB2E" w14:textId="1E4D932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43C3" w14:textId="5A67224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201,723,282</w:t>
            </w:r>
          </w:p>
        </w:tc>
      </w:tr>
      <w:tr w:rsidR="00421CF7" w:rsidRPr="003A335A" w14:paraId="637F35CE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ADB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2728A9" w14:textId="6F968DC2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4F8833" w14:textId="2C3B7D0C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68,561,266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228FE32" w14:textId="051A286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777,918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AC8CC5" w14:textId="6EFD4C4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3BC8" w14:textId="78BD0A4A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182,573,276</w:t>
            </w:r>
          </w:p>
        </w:tc>
      </w:tr>
      <w:tr w:rsidR="00421CF7" w:rsidRPr="003A335A" w14:paraId="21895DD2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0AF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DF235A6" w14:textId="56828FE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144,945,908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000DB74" w14:textId="16A65F3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16,649,550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EFA2D1" w14:textId="6A88572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-3,507,364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346162D" w14:textId="79BFAAD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858F" w14:textId="7D9AD90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158,088,094</w:t>
            </w:r>
          </w:p>
        </w:tc>
      </w:tr>
      <w:tr w:rsidR="00421CF7" w:rsidRPr="003A335A" w14:paraId="60D1ADD8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14D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E93487" w14:textId="72F6CF4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390F044" w14:textId="06AA2FEB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43,570,826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A5E36A6" w14:textId="0A1EE571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1,777,750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633EE4" w14:textId="7A712F1D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A0B3" w14:textId="44B87E9F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45,960,514</w:t>
            </w:r>
          </w:p>
        </w:tc>
      </w:tr>
      <w:tr w:rsidR="00421CF7" w:rsidRPr="003A335A" w14:paraId="2304D774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27DC" w14:textId="411EC584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8910E72" w14:textId="1308E383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E3F7FE" w14:textId="2103399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-2,119,892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AD972D" w14:textId="0D762057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14,947,295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98D7344" w14:textId="6F6BE28E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A9FA" w14:textId="489583B9" w:rsidR="00421CF7" w:rsidRPr="003A335A" w:rsidRDefault="00421CF7" w:rsidP="003F2E1A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22,683,156</w:t>
            </w:r>
          </w:p>
        </w:tc>
      </w:tr>
      <w:tr w:rsidR="00421CF7" w:rsidRPr="003A335A" w14:paraId="52CC2FCA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BCA4BBE" w14:textId="1AF8C283" w:rsidR="00421CF7" w:rsidRPr="003A335A" w:rsidRDefault="008006DC" w:rsidP="00421C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AC88041" w14:textId="190113D2" w:rsidR="00421CF7" w:rsidRPr="003A335A" w:rsidRDefault="00421CF7" w:rsidP="003F2E1A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6,638,318,961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8ED1B5A" w14:textId="24E67ED0" w:rsidR="00421CF7" w:rsidRPr="003A335A" w:rsidRDefault="00421CF7" w:rsidP="003F2E1A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5,943,387,573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B3F082A" w14:textId="26FCB56E" w:rsidR="00421CF7" w:rsidRPr="003A335A" w:rsidRDefault="00421CF7" w:rsidP="003F2E1A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42,089,652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C28FD23" w14:textId="06D5FB29" w:rsidR="00421CF7" w:rsidRPr="003A335A" w:rsidRDefault="00421CF7" w:rsidP="003F2E1A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84054D" w14:textId="590FC7CC" w:rsidR="00421CF7" w:rsidRPr="003A335A" w:rsidRDefault="00421CF7" w:rsidP="003F2E1A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12,623,796,186</w:t>
            </w:r>
          </w:p>
        </w:tc>
      </w:tr>
    </w:tbl>
    <w:p w14:paraId="704B280B" w14:textId="77777777" w:rsidR="003F2E1A" w:rsidRDefault="003F2E1A" w:rsidP="000E6F2C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1FC29AB2" w14:textId="3A8A8CDF" w:rsidR="0017768C" w:rsidRPr="003A335A" w:rsidRDefault="0017768C" w:rsidP="000E6F2C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3A335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3A335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Actividades </w:t>
      </w:r>
    </w:p>
    <w:p w14:paraId="07B57296" w14:textId="77777777" w:rsidR="0017768C" w:rsidRPr="003A335A" w:rsidRDefault="0017768C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6F9A8C0" w14:textId="77777777" w:rsidR="008B365C" w:rsidRPr="003A335A" w:rsidRDefault="00F66073" w:rsidP="00B96B0E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</w:rPr>
        <w:t>CAPÍTULO 4000</w:t>
      </w:r>
      <w:r w:rsidR="008B365C" w:rsidRPr="003A335A">
        <w:rPr>
          <w:rFonts w:ascii="Calibri" w:hAnsi="Calibri" w:cs="DIN Pro Regular"/>
          <w:b/>
          <w:sz w:val="20"/>
          <w:szCs w:val="20"/>
        </w:rPr>
        <w:t xml:space="preserve"> TRANSFERENCIAS A </w:t>
      </w:r>
      <w:r w:rsidR="00977E8D" w:rsidRPr="003A335A">
        <w:rPr>
          <w:rFonts w:ascii="Calibri" w:hAnsi="Calibri" w:cs="DIN Pro Regular"/>
          <w:b/>
          <w:sz w:val="20"/>
          <w:szCs w:val="20"/>
          <w:lang w:val="es-MX"/>
        </w:rPr>
        <w:t>ORGANISMOS PUBLICOS DESCENTRALIZADOS.</w:t>
      </w:r>
      <w:r w:rsidR="008B365C" w:rsidRPr="003A335A">
        <w:rPr>
          <w:rFonts w:ascii="Calibri" w:hAnsi="Calibri" w:cs="DIN Pro Regular"/>
          <w:b/>
          <w:sz w:val="20"/>
          <w:szCs w:val="20"/>
          <w:lang w:val="es-MX"/>
        </w:rPr>
        <w:t xml:space="preserve"> </w:t>
      </w:r>
    </w:p>
    <w:p w14:paraId="42CBB9CC" w14:textId="77777777" w:rsidR="002644B4" w:rsidRPr="003A335A" w:rsidRDefault="002644B4" w:rsidP="002644B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14:paraId="1CA39E1B" w14:textId="77777777" w:rsidR="008B365C" w:rsidRPr="003A335A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3A335A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14:paraId="4BF520DD" w14:textId="77777777" w:rsidR="002644B4" w:rsidRPr="003A335A" w:rsidRDefault="002644B4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5FA9AD3" w14:textId="77777777" w:rsidR="008B365C" w:rsidRPr="003A335A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3A335A">
        <w:rPr>
          <w:rFonts w:ascii="Calibri" w:hAnsi="Calibri" w:cs="DIN Pro Regular"/>
          <w:sz w:val="20"/>
          <w:szCs w:val="20"/>
          <w:lang w:val="es-MX"/>
        </w:rPr>
        <w:t>:</w:t>
      </w:r>
    </w:p>
    <w:p w14:paraId="4A1250A4" w14:textId="77777777" w:rsidR="002644B4" w:rsidRPr="003A335A" w:rsidRDefault="002644B4" w:rsidP="002644B4">
      <w:pPr>
        <w:spacing w:after="0" w:line="240" w:lineRule="auto"/>
        <w:ind w:left="420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51BB2236" w14:textId="77777777" w:rsidR="00C5358E" w:rsidRDefault="008B365C" w:rsidP="00B735BC">
      <w:pPr>
        <w:spacing w:after="0" w:line="240" w:lineRule="auto"/>
        <w:jc w:val="both"/>
        <w:rPr>
          <w:rFonts w:cs="DIN Pro Regular"/>
          <w:b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Esta Secretaría </w:t>
      </w:r>
      <w:r w:rsidR="00E459F4" w:rsidRPr="003A335A">
        <w:rPr>
          <w:rFonts w:cs="DIN Pro Regular"/>
          <w:sz w:val="20"/>
          <w:szCs w:val="20"/>
        </w:rPr>
        <w:t>de Finanzas destinó del grupo</w:t>
      </w:r>
      <w:r w:rsidRPr="003A335A">
        <w:rPr>
          <w:rFonts w:cs="DIN Pro Regular"/>
          <w:sz w:val="20"/>
          <w:szCs w:val="20"/>
        </w:rPr>
        <w:t xml:space="preserve"> </w:t>
      </w:r>
      <w:r w:rsidR="00E459F4" w:rsidRPr="003A335A">
        <w:rPr>
          <w:rFonts w:cs="DIN Pro Regular"/>
          <w:b/>
          <w:sz w:val="20"/>
          <w:szCs w:val="20"/>
        </w:rPr>
        <w:t xml:space="preserve">5.2 </w:t>
      </w:r>
      <w:r w:rsidRPr="003A335A">
        <w:rPr>
          <w:rFonts w:cs="DIN Pro Regular"/>
          <w:b/>
          <w:sz w:val="20"/>
          <w:szCs w:val="20"/>
        </w:rPr>
        <w:t>Transferencias, Asignaciones, Subsidios y Otras Ayudas</w:t>
      </w:r>
      <w:r w:rsidR="00DA7170">
        <w:rPr>
          <w:rFonts w:cs="DIN Pro Regular"/>
          <w:b/>
          <w:sz w:val="20"/>
          <w:szCs w:val="20"/>
        </w:rPr>
        <w:t xml:space="preserve">      </w:t>
      </w:r>
    </w:p>
    <w:p w14:paraId="3BAC8210" w14:textId="139C6D2A" w:rsidR="00B01960" w:rsidRPr="003A335A" w:rsidRDefault="00830D75" w:rsidP="00B735BC">
      <w:pPr>
        <w:spacing w:after="0" w:line="240" w:lineRule="auto"/>
        <w:jc w:val="both"/>
        <w:rPr>
          <w:rFonts w:cs="DIN Pro Regular"/>
          <w:sz w:val="20"/>
          <w:szCs w:val="20"/>
        </w:rPr>
      </w:pPr>
      <w:r w:rsidRPr="003A335A">
        <w:rPr>
          <w:rFonts w:eastAsia="Times New Roman" w:cs="DIN Pro Regular"/>
          <w:b/>
          <w:sz w:val="20"/>
          <w:szCs w:val="20"/>
          <w:lang w:eastAsia="es-ES"/>
        </w:rPr>
        <w:t>$</w:t>
      </w:r>
      <w:r w:rsidR="00DA7170">
        <w:rPr>
          <w:rFonts w:eastAsia="Times New Roman" w:cs="DIN Pro Regular"/>
          <w:b/>
          <w:sz w:val="20"/>
          <w:szCs w:val="20"/>
          <w:lang w:eastAsia="es-ES"/>
        </w:rPr>
        <w:t xml:space="preserve"> </w:t>
      </w:r>
      <w:r w:rsidR="00F66073" w:rsidRPr="003A335A">
        <w:rPr>
          <w:rFonts w:eastAsia="Times New Roman" w:cs="DIN Pro Regular"/>
          <w:b/>
          <w:sz w:val="20"/>
          <w:szCs w:val="20"/>
          <w:lang w:eastAsia="es-ES"/>
        </w:rPr>
        <w:t xml:space="preserve"> </w:t>
      </w:r>
      <w:r w:rsidR="009138A6" w:rsidRPr="003A335A">
        <w:rPr>
          <w:rFonts w:eastAsia="Times New Roman" w:cs="DIN Pro Regular"/>
          <w:b/>
          <w:sz w:val="20"/>
          <w:szCs w:val="20"/>
          <w:lang w:eastAsia="es-ES"/>
        </w:rPr>
        <w:t>13</w:t>
      </w:r>
      <w:r w:rsidR="002C5226" w:rsidRPr="003A335A">
        <w:rPr>
          <w:rFonts w:eastAsia="Times New Roman" w:cs="DIN Pro Regular"/>
          <w:b/>
          <w:sz w:val="20"/>
          <w:szCs w:val="20"/>
          <w:lang w:eastAsia="es-ES"/>
        </w:rPr>
        <w:t xml:space="preserve">, </w:t>
      </w:r>
      <w:r w:rsidR="00296CC7">
        <w:rPr>
          <w:rFonts w:eastAsia="Times New Roman" w:cs="DIN Pro Regular"/>
          <w:b/>
          <w:sz w:val="20"/>
          <w:szCs w:val="20"/>
          <w:lang w:eastAsia="es-ES"/>
        </w:rPr>
        <w:t>486, 061, 335</w:t>
      </w:r>
      <w:r w:rsidR="008F3D9E" w:rsidRPr="003A335A">
        <w:rPr>
          <w:rFonts w:cs="DIN Pro Regular"/>
          <w:b/>
          <w:sz w:val="20"/>
          <w:szCs w:val="20"/>
        </w:rPr>
        <w:t>,</w:t>
      </w:r>
      <w:r w:rsidR="008B365C" w:rsidRPr="003A335A">
        <w:rPr>
          <w:rFonts w:cs="DIN Pro Regular"/>
          <w:sz w:val="20"/>
          <w:szCs w:val="20"/>
        </w:rPr>
        <w:t xml:space="preserve"> que se desglosa en </w:t>
      </w:r>
      <w:r w:rsidR="003B7DF9" w:rsidRPr="003A335A">
        <w:rPr>
          <w:rFonts w:cs="DIN Pro Regular"/>
          <w:sz w:val="20"/>
          <w:szCs w:val="20"/>
        </w:rPr>
        <w:t>los siguientes conceptos</w:t>
      </w:r>
      <w:r w:rsidR="0023093F" w:rsidRPr="003A335A">
        <w:rPr>
          <w:rFonts w:cs="DIN Pro Regular"/>
          <w:sz w:val="20"/>
          <w:szCs w:val="20"/>
        </w:rPr>
        <w:t>:</w:t>
      </w:r>
    </w:p>
    <w:p w14:paraId="64067B86" w14:textId="77777777" w:rsidR="00B735BC" w:rsidRPr="003A335A" w:rsidRDefault="00B735BC" w:rsidP="00B735BC">
      <w:pPr>
        <w:spacing w:after="0" w:line="240" w:lineRule="auto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95"/>
      </w:tblGrid>
      <w:tr w:rsidR="008B365C" w:rsidRPr="003A335A" w14:paraId="3AA4D957" w14:textId="77777777" w:rsidTr="00204201">
        <w:trPr>
          <w:trHeight w:val="454"/>
        </w:trPr>
        <w:tc>
          <w:tcPr>
            <w:tcW w:w="4536" w:type="dxa"/>
            <w:shd w:val="clear" w:color="auto" w:fill="AB0033"/>
          </w:tcPr>
          <w:p w14:paraId="7233B342" w14:textId="77777777" w:rsidR="008B365C" w:rsidRPr="003A335A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95" w:type="dxa"/>
            <w:shd w:val="clear" w:color="auto" w:fill="AB0033"/>
          </w:tcPr>
          <w:p w14:paraId="4470E8EE" w14:textId="77777777" w:rsidR="008B365C" w:rsidRPr="003A335A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</w:rPr>
              <w:t>IMPORTE</w:t>
            </w:r>
          </w:p>
        </w:tc>
      </w:tr>
      <w:tr w:rsidR="002B16C7" w:rsidRPr="003A335A" w14:paraId="7856E462" w14:textId="77777777" w:rsidTr="009A334F">
        <w:trPr>
          <w:trHeight w:val="283"/>
        </w:trPr>
        <w:tc>
          <w:tcPr>
            <w:tcW w:w="4536" w:type="dxa"/>
          </w:tcPr>
          <w:p w14:paraId="6132A124" w14:textId="77777777" w:rsidR="002B16C7" w:rsidRPr="003A335A" w:rsidRDefault="002B16C7" w:rsidP="009A334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95" w:type="dxa"/>
            <w:vAlign w:val="bottom"/>
          </w:tcPr>
          <w:p w14:paraId="6E5CC74E" w14:textId="1C935B19" w:rsidR="002B16C7" w:rsidRPr="00C04045" w:rsidRDefault="00296CC7" w:rsidP="009A334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20"/>
              </w:rPr>
            </w:pPr>
            <w:r w:rsidRPr="00C04045">
              <w:rPr>
                <w:rFonts w:cs="DIN Pro Regular"/>
                <w:color w:val="000000"/>
                <w:sz w:val="18"/>
                <w:szCs w:val="20"/>
              </w:rPr>
              <w:t>13,486,061,335</w:t>
            </w:r>
          </w:p>
        </w:tc>
      </w:tr>
      <w:tr w:rsidR="00296CC7" w:rsidRPr="003A335A" w14:paraId="5094DA4B" w14:textId="77777777" w:rsidTr="009A334F">
        <w:trPr>
          <w:trHeight w:val="283"/>
        </w:trPr>
        <w:tc>
          <w:tcPr>
            <w:tcW w:w="4536" w:type="dxa"/>
            <w:shd w:val="clear" w:color="auto" w:fill="DDC9A3"/>
          </w:tcPr>
          <w:p w14:paraId="388476EB" w14:textId="4C612B17" w:rsidR="00296CC7" w:rsidRPr="003A335A" w:rsidRDefault="008006DC" w:rsidP="00296CC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95" w:type="dxa"/>
            <w:shd w:val="clear" w:color="auto" w:fill="DDC9A3"/>
            <w:vAlign w:val="bottom"/>
          </w:tcPr>
          <w:p w14:paraId="4CD2DDD4" w14:textId="68411148" w:rsidR="00296CC7" w:rsidRPr="00C04045" w:rsidRDefault="00296CC7" w:rsidP="00296CC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20"/>
              </w:rPr>
            </w:pPr>
            <w:r w:rsidRPr="00C04045">
              <w:rPr>
                <w:rFonts w:cs="DIN Pro Regular"/>
                <w:b/>
                <w:bCs/>
                <w:color w:val="000000"/>
                <w:sz w:val="18"/>
                <w:szCs w:val="20"/>
              </w:rPr>
              <w:t>13,486,061,335</w:t>
            </w:r>
          </w:p>
        </w:tc>
      </w:tr>
    </w:tbl>
    <w:p w14:paraId="798745A3" w14:textId="77777777" w:rsidR="009237EF" w:rsidRPr="003A335A" w:rsidRDefault="009237EF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5587689D" w14:textId="77777777" w:rsidR="008B365C" w:rsidRPr="003A335A" w:rsidRDefault="008B365C" w:rsidP="00B235E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>Las En</w:t>
      </w:r>
      <w:r w:rsidR="00BF0017" w:rsidRPr="003A335A">
        <w:rPr>
          <w:rFonts w:ascii="Calibri" w:hAnsi="Calibri" w:cs="DIN Pro Regular"/>
          <w:sz w:val="20"/>
          <w:szCs w:val="20"/>
          <w:lang w:val="es-MX"/>
        </w:rPr>
        <w:t>tidades registraron en el rubro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Pr="003A335A">
        <w:rPr>
          <w:rFonts w:ascii="Calibri" w:hAnsi="Calibri" w:cs="DIN Pro Regular"/>
          <w:sz w:val="20"/>
          <w:szCs w:val="20"/>
        </w:rPr>
        <w:t>4.2.2</w:t>
      </w:r>
      <w:r w:rsidR="00BF0017" w:rsidRPr="003A335A">
        <w:rPr>
          <w:rFonts w:ascii="Calibri" w:hAnsi="Calibri" w:cs="DIN Pro Regular"/>
          <w:sz w:val="20"/>
          <w:szCs w:val="20"/>
        </w:rPr>
        <w:t xml:space="preserve"> de Ingresos por</w:t>
      </w:r>
      <w:r w:rsidRPr="003A335A">
        <w:rPr>
          <w:rFonts w:ascii="Calibri" w:hAnsi="Calibri" w:cs="DIN Pro Regular"/>
          <w:b/>
          <w:sz w:val="20"/>
          <w:szCs w:val="20"/>
        </w:rPr>
        <w:t xml:space="preserve">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3A335A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3A335A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14:paraId="46C5262D" w14:textId="77777777" w:rsidR="00B735BC" w:rsidRPr="003A335A" w:rsidRDefault="00B735B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530820AF" w14:textId="77777777" w:rsidR="00F44E0B" w:rsidRPr="003A335A" w:rsidRDefault="00F44E0B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3A335A" w14:paraId="25C5E3D3" w14:textId="77777777" w:rsidTr="00204201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79DAC0AC" w14:textId="77777777" w:rsidR="008B365C" w:rsidRPr="003A335A" w:rsidRDefault="008B365C" w:rsidP="00672A7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581E844A" w14:textId="77777777" w:rsidR="008B365C" w:rsidRPr="003A335A" w:rsidRDefault="008B365C" w:rsidP="00672A7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8B365C" w:rsidRPr="003A335A" w14:paraId="36A278C8" w14:textId="77777777" w:rsidTr="009A334F">
        <w:trPr>
          <w:trHeight w:val="283"/>
        </w:trPr>
        <w:tc>
          <w:tcPr>
            <w:tcW w:w="4536" w:type="dxa"/>
          </w:tcPr>
          <w:p w14:paraId="33C1E06F" w14:textId="77777777" w:rsidR="008B365C" w:rsidRPr="003A335A" w:rsidRDefault="006A1B68" w:rsidP="009A334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42" w:type="dxa"/>
            <w:vAlign w:val="bottom"/>
          </w:tcPr>
          <w:p w14:paraId="2FCBC071" w14:textId="0CFE7C05" w:rsidR="008B365C" w:rsidRPr="003A335A" w:rsidRDefault="00296CC7" w:rsidP="009A334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296CC7">
              <w:rPr>
                <w:rFonts w:ascii="Calibri" w:hAnsi="Calibri" w:cs="DIN Pro Regular"/>
                <w:szCs w:val="20"/>
                <w:lang w:val="es-MX"/>
              </w:rPr>
              <w:t>13,693,254,981</w:t>
            </w:r>
          </w:p>
        </w:tc>
      </w:tr>
      <w:tr w:rsidR="008B365C" w:rsidRPr="003A335A" w14:paraId="2120AC76" w14:textId="77777777" w:rsidTr="009A334F">
        <w:trPr>
          <w:trHeight w:val="283"/>
        </w:trPr>
        <w:tc>
          <w:tcPr>
            <w:tcW w:w="4536" w:type="dxa"/>
            <w:shd w:val="clear" w:color="auto" w:fill="DDC9A3"/>
          </w:tcPr>
          <w:p w14:paraId="1200604F" w14:textId="2E7D74F8" w:rsidR="008B365C" w:rsidRPr="003A335A" w:rsidRDefault="008006DC" w:rsidP="008006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42" w:type="dxa"/>
            <w:shd w:val="clear" w:color="auto" w:fill="DDC9A3"/>
          </w:tcPr>
          <w:p w14:paraId="337B6D66" w14:textId="31233F5F" w:rsidR="008B365C" w:rsidRPr="003A335A" w:rsidRDefault="00296CC7" w:rsidP="009A334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bCs/>
                <w:szCs w:val="20"/>
                <w:lang w:val="es-MX"/>
              </w:rPr>
            </w:pPr>
            <w:r w:rsidRPr="00296CC7">
              <w:rPr>
                <w:rFonts w:ascii="Calibri" w:hAnsi="Calibri" w:cs="DIN Pro Regular"/>
                <w:b/>
                <w:bCs/>
                <w:szCs w:val="20"/>
                <w:lang w:val="es-MX"/>
              </w:rPr>
              <w:t>13,693,254,981</w:t>
            </w:r>
          </w:p>
        </w:tc>
      </w:tr>
    </w:tbl>
    <w:p w14:paraId="7D84EC80" w14:textId="77777777" w:rsidR="008B365C" w:rsidRPr="003A335A" w:rsidRDefault="008B36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695C6996" w14:textId="77777777" w:rsidR="00F44E0B" w:rsidRPr="003A335A" w:rsidRDefault="00F44E0B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194B870C" w14:textId="77777777" w:rsidR="008B365C" w:rsidRPr="008D2068" w:rsidRDefault="008B365C" w:rsidP="00B235E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8D2068">
        <w:rPr>
          <w:rFonts w:ascii="Calibri" w:hAnsi="Calibri" w:cs="DIN Pro Regular"/>
          <w:b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14:paraId="0188975A" w14:textId="77777777" w:rsidR="008B365C" w:rsidRPr="003A335A" w:rsidRDefault="008B36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3A335A" w14:paraId="27797F2F" w14:textId="77777777" w:rsidTr="00204201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70230FD0" w14:textId="77777777" w:rsidR="008B365C" w:rsidRPr="003A335A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0C22A0A5" w14:textId="77777777" w:rsidR="008B365C" w:rsidRPr="003A335A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8B365C" w:rsidRPr="003A335A" w14:paraId="3296103E" w14:textId="77777777" w:rsidTr="009A334F">
        <w:trPr>
          <w:trHeight w:val="283"/>
        </w:trPr>
        <w:tc>
          <w:tcPr>
            <w:tcW w:w="4536" w:type="dxa"/>
            <w:vAlign w:val="bottom"/>
          </w:tcPr>
          <w:p w14:paraId="7B10EC1D" w14:textId="77777777" w:rsidR="008B365C" w:rsidRPr="003A335A" w:rsidRDefault="008B365C" w:rsidP="009A334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14:paraId="533EFDA9" w14:textId="1426AAE3" w:rsidR="00F66073" w:rsidRPr="003A335A" w:rsidRDefault="00296CC7" w:rsidP="009A334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96CC7">
              <w:rPr>
                <w:rFonts w:ascii="Calibri" w:hAnsi="Calibri" w:cs="DIN Pro Regular"/>
                <w:b/>
                <w:szCs w:val="20"/>
                <w:lang w:val="es-MX"/>
              </w:rPr>
              <w:t>-207,193,646</w:t>
            </w:r>
          </w:p>
        </w:tc>
      </w:tr>
    </w:tbl>
    <w:p w14:paraId="4E84618B" w14:textId="26E23278" w:rsidR="008D322C" w:rsidRDefault="008D322C">
      <w:pPr>
        <w:spacing w:after="0" w:line="240" w:lineRule="auto"/>
        <w:rPr>
          <w:rFonts w:cs="DIN Pro Regular"/>
          <w:sz w:val="20"/>
          <w:szCs w:val="20"/>
        </w:rPr>
      </w:pPr>
    </w:p>
    <w:p w14:paraId="01F01450" w14:textId="70A7FC40" w:rsidR="009A1DB2" w:rsidRDefault="009A1DB2">
      <w:pPr>
        <w:spacing w:after="0" w:line="240" w:lineRule="auto"/>
        <w:rPr>
          <w:rFonts w:cs="DIN Pro Regular"/>
          <w:sz w:val="20"/>
          <w:szCs w:val="20"/>
        </w:rPr>
      </w:pPr>
    </w:p>
    <w:p w14:paraId="37269C4E" w14:textId="5F471B20" w:rsidR="009652D2" w:rsidRDefault="009652D2">
      <w:pPr>
        <w:spacing w:after="0" w:line="240" w:lineRule="auto"/>
        <w:rPr>
          <w:rFonts w:cs="DIN Pro Regular"/>
          <w:sz w:val="20"/>
          <w:szCs w:val="20"/>
        </w:rPr>
      </w:pPr>
    </w:p>
    <w:p w14:paraId="45E87CB5" w14:textId="77777777" w:rsidR="009652D2" w:rsidRPr="003A335A" w:rsidRDefault="009652D2">
      <w:pPr>
        <w:spacing w:after="0" w:line="240" w:lineRule="auto"/>
        <w:rPr>
          <w:rFonts w:cs="DIN Pro Regular"/>
          <w:sz w:val="20"/>
          <w:szCs w:val="20"/>
        </w:rPr>
      </w:pPr>
    </w:p>
    <w:p w14:paraId="477EE9F1" w14:textId="77777777" w:rsidR="008B365C" w:rsidRPr="003A335A" w:rsidRDefault="00BF0017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  <w:lang w:val="es-MX"/>
        </w:rPr>
        <w:t xml:space="preserve">CONCILIACIÓN POR </w:t>
      </w:r>
      <w:r w:rsidR="008B365C" w:rsidRPr="003A335A">
        <w:rPr>
          <w:rFonts w:ascii="Calibri" w:hAnsi="Calibri" w:cs="DIN Pro Regular"/>
          <w:b/>
          <w:sz w:val="20"/>
          <w:szCs w:val="20"/>
          <w:lang w:val="es-MX"/>
        </w:rPr>
        <w:t>ENTES:</w:t>
      </w:r>
    </w:p>
    <w:p w14:paraId="221C2AFC" w14:textId="77777777" w:rsidR="004616DE" w:rsidRPr="002F33C5" w:rsidRDefault="004616DE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68DEA99" w14:textId="77777777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14:paraId="7D6DC85E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7ACC7B7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99032D" w14:paraId="59B74C93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3A76A434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748627F1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72DF69B5" w14:textId="77777777" w:rsidTr="00EB00DC">
        <w:trPr>
          <w:trHeight w:val="340"/>
          <w:jc w:val="center"/>
        </w:trPr>
        <w:tc>
          <w:tcPr>
            <w:tcW w:w="4535" w:type="dxa"/>
          </w:tcPr>
          <w:p w14:paraId="68017F30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1C7941D6" w14:textId="59252838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6300D1">
              <w:rPr>
                <w:rFonts w:ascii="Calibri" w:hAnsi="Calibri" w:cs="DIN Pro Regular"/>
                <w:lang w:val="es-MX"/>
              </w:rPr>
              <w:t>92,016,888</w:t>
            </w:r>
          </w:p>
        </w:tc>
      </w:tr>
      <w:tr w:rsidR="009A334F" w:rsidRPr="002F33C5" w14:paraId="773D3B0B" w14:textId="77777777" w:rsidTr="00EB00DC">
        <w:trPr>
          <w:trHeight w:val="340"/>
          <w:jc w:val="center"/>
        </w:trPr>
        <w:tc>
          <w:tcPr>
            <w:tcW w:w="4535" w:type="dxa"/>
          </w:tcPr>
          <w:p w14:paraId="7FE74314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66055FE8" w14:textId="03D6B1E7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6300D1">
              <w:rPr>
                <w:rFonts w:ascii="Calibri" w:hAnsi="Calibri" w:cs="DIN Pro Regular"/>
                <w:lang w:val="es-MX"/>
              </w:rPr>
              <w:t>90,291,277</w:t>
            </w:r>
          </w:p>
        </w:tc>
      </w:tr>
      <w:tr w:rsidR="009A334F" w:rsidRPr="002F33C5" w14:paraId="21F07F5E" w14:textId="77777777" w:rsidTr="00EC7F62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030F0731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F33C5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72938F61" w14:textId="5F0D7053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6300D1">
              <w:rPr>
                <w:rFonts w:ascii="Calibri" w:hAnsi="Calibri" w:cs="DIN Pro Regular"/>
                <w:b/>
                <w:lang w:val="es-MX"/>
              </w:rPr>
              <w:t>1,725,610</w:t>
            </w:r>
          </w:p>
        </w:tc>
      </w:tr>
    </w:tbl>
    <w:p w14:paraId="2252FE9C" w14:textId="77777777" w:rsidR="009A334F" w:rsidRPr="002F33C5" w:rsidRDefault="009A334F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785DECAF" w14:textId="77777777" w:rsidR="006300D1" w:rsidRDefault="009A334F" w:rsidP="00B81594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ab/>
      </w:r>
    </w:p>
    <w:p w14:paraId="1C33C9B5" w14:textId="1EB329B9" w:rsidR="00B81594" w:rsidRPr="002F33C5" w:rsidRDefault="00B81594" w:rsidP="00B81594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 xml:space="preserve">La variación corresponde </w:t>
      </w:r>
      <w:r>
        <w:rPr>
          <w:rFonts w:cs="DIN Pro Regular"/>
          <w:sz w:val="20"/>
          <w:szCs w:val="20"/>
        </w:rPr>
        <w:t>a</w:t>
      </w:r>
      <w:r w:rsidRPr="002F33C5">
        <w:rPr>
          <w:rFonts w:cs="DIN Pro Regular"/>
          <w:sz w:val="20"/>
          <w:szCs w:val="20"/>
        </w:rPr>
        <w:t xml:space="preserve"> los recursos según se detalla</w:t>
      </w:r>
      <w:r w:rsidR="006300D1">
        <w:rPr>
          <w:rFonts w:cs="DIN Pro Regular"/>
          <w:sz w:val="20"/>
          <w:szCs w:val="20"/>
        </w:rPr>
        <w:t xml:space="preserve"> a continuación</w:t>
      </w:r>
      <w:r w:rsidRPr="002F33C5">
        <w:rPr>
          <w:rFonts w:cs="DIN Pro Regular"/>
          <w:sz w:val="20"/>
          <w:szCs w:val="20"/>
        </w:rPr>
        <w:t>:</w:t>
      </w:r>
    </w:p>
    <w:p w14:paraId="3AF84992" w14:textId="77777777" w:rsidR="00B81594" w:rsidRPr="002F33C5" w:rsidRDefault="00B81594" w:rsidP="00B81594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B81594" w:rsidRPr="002F33C5" w14:paraId="569AB106" w14:textId="77777777" w:rsidTr="00360862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622B2A4C" w14:textId="77777777" w:rsidR="00B81594" w:rsidRPr="009D4C0F" w:rsidRDefault="00B81594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2D0291A8" w14:textId="77777777" w:rsidR="00B81594" w:rsidRPr="009D4C0F" w:rsidRDefault="00B81594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B81594" w:rsidRPr="002F33C5" w14:paraId="1B320F41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089A" w14:textId="188B7AA8" w:rsidR="00B81594" w:rsidRPr="00B81594" w:rsidRDefault="00B81594" w:rsidP="00B81594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>Cheques entregados a beneficiarios del Distrito 026 Bajo Río San Juan no ingresados en cuentas bancarias de CEAT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4B21E" w14:textId="6DFE280F" w:rsidR="00B81594" w:rsidRPr="00B81594" w:rsidRDefault="00B81594" w:rsidP="00B8159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szCs w:val="20"/>
                <w:lang w:val="es-MX"/>
              </w:rPr>
              <w:t xml:space="preserve">                                                          3,594,060 </w:t>
            </w:r>
          </w:p>
        </w:tc>
      </w:tr>
      <w:tr w:rsidR="00B81594" w:rsidRPr="002F33C5" w14:paraId="34DA4328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E8BB" w14:textId="2DF6F312" w:rsidR="00B81594" w:rsidRPr="00B81594" w:rsidRDefault="00B81594" w:rsidP="00B81594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 xml:space="preserve"> Convenio de Coordinación para el Fortalecimiento Cuenca Río Bravo, no ingresado en cuentas bancarias de CEAT.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5002" w14:textId="536F402F" w:rsidR="00B81594" w:rsidRPr="00B81594" w:rsidRDefault="00B81594" w:rsidP="00B8159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szCs w:val="20"/>
                <w:lang w:val="es-MX"/>
              </w:rPr>
              <w:t xml:space="preserve">                                                                            250,000 </w:t>
            </w:r>
          </w:p>
        </w:tc>
      </w:tr>
      <w:tr w:rsidR="00B81594" w:rsidRPr="00B81594" w14:paraId="48A9367F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149F" w14:textId="16C397FB" w:rsidR="00B81594" w:rsidRPr="00B81594" w:rsidRDefault="00B81594" w:rsidP="00B81594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B81594">
              <w:rPr>
                <w:rFonts w:cs="Calibri"/>
                <w:color w:val="000000"/>
                <w:sz w:val="18"/>
                <w:szCs w:val="18"/>
              </w:rPr>
              <w:t>Recursos depositados por FOFAET 2022 (No son recursos depositados por SFGET)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6EF5A" w14:textId="219B072E" w:rsidR="00B81594" w:rsidRPr="00B81594" w:rsidRDefault="00B81594" w:rsidP="00B81594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B81594">
              <w:rPr>
                <w:rFonts w:ascii="Calibri" w:hAnsi="Calibri" w:cs="DIN Pro Regular"/>
                <w:lang w:val="es-MX"/>
              </w:rPr>
              <w:t xml:space="preserve">                                                                                </w:t>
            </w:r>
            <w:r w:rsidR="006300D1">
              <w:rPr>
                <w:rFonts w:ascii="Calibri" w:hAnsi="Calibri" w:cs="DIN Pro Regular"/>
                <w:lang w:val="es-MX"/>
              </w:rPr>
              <w:t>-</w:t>
            </w:r>
            <w:r w:rsidRPr="00B81594">
              <w:rPr>
                <w:rFonts w:ascii="Calibri" w:hAnsi="Calibri" w:cs="DIN Pro Regular"/>
                <w:lang w:val="es-MX"/>
              </w:rPr>
              <w:t xml:space="preserve">2,118,450 </w:t>
            </w:r>
          </w:p>
        </w:tc>
      </w:tr>
      <w:tr w:rsidR="00B81594" w:rsidRPr="00B81594" w14:paraId="0DF365CD" w14:textId="77777777" w:rsidTr="00360862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7606088A" w14:textId="6B233DB2" w:rsidR="00B81594" w:rsidRPr="00B81594" w:rsidRDefault="008006DC" w:rsidP="008006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60829DFA" w14:textId="4A53B13F" w:rsidR="00B81594" w:rsidRPr="00B81594" w:rsidRDefault="00B81594" w:rsidP="008006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81594">
              <w:rPr>
                <w:rFonts w:ascii="Calibri" w:hAnsi="Calibri" w:cs="DIN Pro Regular"/>
                <w:b/>
                <w:szCs w:val="20"/>
                <w:lang w:val="es-MX"/>
              </w:rPr>
              <w:t>1,725,610</w:t>
            </w:r>
          </w:p>
        </w:tc>
      </w:tr>
    </w:tbl>
    <w:p w14:paraId="1E05C5E2" w14:textId="4D95251D" w:rsidR="009A334F" w:rsidRPr="00B81594" w:rsidRDefault="009A334F" w:rsidP="008006DC">
      <w:pPr>
        <w:pStyle w:val="ROMANOS"/>
        <w:spacing w:after="0" w:line="240" w:lineRule="exact"/>
        <w:ind w:left="420"/>
        <w:jc w:val="right"/>
        <w:rPr>
          <w:rFonts w:ascii="Calibri" w:hAnsi="Calibri" w:cs="DIN Pro Regular"/>
          <w:b/>
          <w:lang w:val="es-MX"/>
        </w:rPr>
      </w:pPr>
    </w:p>
    <w:p w14:paraId="5EE153F7" w14:textId="77777777" w:rsidR="006530E4" w:rsidRPr="00B81594" w:rsidRDefault="006530E4" w:rsidP="008006DC">
      <w:pPr>
        <w:pStyle w:val="ROMANOS"/>
        <w:spacing w:after="0" w:line="240" w:lineRule="exact"/>
        <w:ind w:left="1140"/>
        <w:jc w:val="right"/>
        <w:rPr>
          <w:rFonts w:ascii="Calibri" w:hAnsi="Calibri" w:cs="DIN Pro Regular"/>
          <w:b/>
          <w:lang w:val="es-MX"/>
        </w:rPr>
      </w:pPr>
    </w:p>
    <w:p w14:paraId="228FC4C0" w14:textId="77777777" w:rsidR="00B81594" w:rsidRP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lang w:val="es-MX"/>
        </w:rPr>
      </w:pPr>
    </w:p>
    <w:p w14:paraId="2818290C" w14:textId="77777777" w:rsidR="00B81594" w:rsidRP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lang w:val="es-MX"/>
        </w:rPr>
      </w:pPr>
    </w:p>
    <w:p w14:paraId="0395C8B9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164B6D4F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1D560E10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31A98A9D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7C29029B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16505169" w14:textId="77777777" w:rsidR="00B81594" w:rsidRDefault="00B81594" w:rsidP="008006DC">
      <w:pPr>
        <w:pStyle w:val="ROMANOS"/>
        <w:spacing w:after="0" w:line="240" w:lineRule="exact"/>
        <w:ind w:left="420" w:firstLine="0"/>
        <w:jc w:val="right"/>
        <w:rPr>
          <w:rFonts w:ascii="Calibri" w:hAnsi="Calibri" w:cs="DIN Pro Regular"/>
          <w:b/>
          <w:sz w:val="20"/>
          <w:szCs w:val="20"/>
          <w:lang w:val="es-MX"/>
        </w:rPr>
      </w:pPr>
    </w:p>
    <w:p w14:paraId="6C7C352E" w14:textId="77777777" w:rsidR="00B81594" w:rsidRDefault="00B81594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B1FCA20" w14:textId="77777777" w:rsidR="00B81594" w:rsidRDefault="00B81594" w:rsidP="00B81594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CB44D73" w14:textId="77777777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Comisión de Parques y Biodiversidad de Tamaulipas:</w:t>
      </w:r>
    </w:p>
    <w:p w14:paraId="5C0C3128" w14:textId="77777777" w:rsidR="009A334F" w:rsidRPr="002F33C5" w:rsidRDefault="009A334F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0271A4CD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14C55C87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727B6229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A334F" w:rsidRPr="002F33C5" w14:paraId="67AA9EEB" w14:textId="77777777" w:rsidTr="00EB00DC">
        <w:trPr>
          <w:trHeight w:val="283"/>
          <w:jc w:val="center"/>
        </w:trPr>
        <w:tc>
          <w:tcPr>
            <w:tcW w:w="4535" w:type="dxa"/>
          </w:tcPr>
          <w:p w14:paraId="5CCC0125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1954DCE3" w14:textId="633282E8" w:rsidR="009A334F" w:rsidRPr="002F33C5" w:rsidRDefault="004616DE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77,800,666</w:t>
            </w:r>
          </w:p>
        </w:tc>
      </w:tr>
      <w:tr w:rsidR="009A334F" w:rsidRPr="002F33C5" w14:paraId="3B40B9B9" w14:textId="77777777" w:rsidTr="00EB00DC">
        <w:trPr>
          <w:trHeight w:val="283"/>
          <w:jc w:val="center"/>
        </w:trPr>
        <w:tc>
          <w:tcPr>
            <w:tcW w:w="4535" w:type="dxa"/>
          </w:tcPr>
          <w:p w14:paraId="179F8EE4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5F397B6C" w14:textId="408A7378" w:rsidR="009A334F" w:rsidRPr="002F33C5" w:rsidRDefault="004616DE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98,418,242</w:t>
            </w:r>
          </w:p>
        </w:tc>
      </w:tr>
      <w:tr w:rsidR="009A334F" w:rsidRPr="002F33C5" w14:paraId="7277906E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3D21BFBB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52C53463" w14:textId="0E70F0D1" w:rsidR="009A334F" w:rsidRPr="002F33C5" w:rsidRDefault="004616DE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-20,617,576</w:t>
            </w:r>
          </w:p>
        </w:tc>
      </w:tr>
    </w:tbl>
    <w:p w14:paraId="6FECBD53" w14:textId="77777777" w:rsidR="009A334F" w:rsidRPr="002F33C5" w:rsidRDefault="009A334F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828129C" w14:textId="77777777" w:rsidR="009A334F" w:rsidRPr="002F33C5" w:rsidRDefault="009A334F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45ED571" w14:textId="3810142A" w:rsidR="009A334F" w:rsidRPr="002F33C5" w:rsidRDefault="00DC582E" w:rsidP="009A334F">
      <w:pPr>
        <w:pStyle w:val="ROMANOS"/>
        <w:tabs>
          <w:tab w:val="left" w:pos="567"/>
        </w:tabs>
        <w:spacing w:after="0" w:line="240" w:lineRule="exact"/>
        <w:ind w:left="0" w:hanging="12"/>
        <w:jc w:val="lef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ab/>
      </w:r>
      <w:r w:rsidR="009A334F" w:rsidRPr="002F33C5"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</w:t>
      </w:r>
      <w:r>
        <w:rPr>
          <w:rFonts w:ascii="Calibri" w:hAnsi="Calibri" w:cs="DIN Pro Regular"/>
          <w:sz w:val="20"/>
          <w:szCs w:val="20"/>
          <w:lang w:val="es-MX"/>
        </w:rPr>
        <w:t xml:space="preserve"> en Transferencias de recursos </w:t>
      </w:r>
      <w:r w:rsidR="009A334F" w:rsidRPr="002F33C5">
        <w:rPr>
          <w:rFonts w:ascii="Calibri" w:hAnsi="Calibri" w:cs="DIN Pro Regular"/>
          <w:sz w:val="20"/>
          <w:szCs w:val="20"/>
          <w:lang w:val="es-MX"/>
        </w:rPr>
        <w:t>otorgados por COTACYT para apoyo a eventos de Ciencia y Tecnología a la Comisión de Parques.</w:t>
      </w:r>
    </w:p>
    <w:p w14:paraId="4E1E5AC6" w14:textId="77777777" w:rsidR="004616DE" w:rsidRDefault="004616DE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D8D4481" w14:textId="77777777" w:rsidR="004616DE" w:rsidRDefault="004616DE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AE537FC" w14:textId="77777777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Consejo Tamaulipeco de Ciencia y Tecnología:</w:t>
      </w:r>
    </w:p>
    <w:p w14:paraId="26A1940B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FB92724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3400C11F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1D1F4BF3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54B161C6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A334F" w:rsidRPr="002F33C5" w14:paraId="6E2B0CFC" w14:textId="77777777" w:rsidTr="00EB00DC">
        <w:trPr>
          <w:trHeight w:val="283"/>
          <w:jc w:val="center"/>
        </w:trPr>
        <w:tc>
          <w:tcPr>
            <w:tcW w:w="4535" w:type="dxa"/>
          </w:tcPr>
          <w:p w14:paraId="1BFD9416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6A26D0F4" w14:textId="4952419D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9,282,076</w:t>
            </w:r>
          </w:p>
        </w:tc>
      </w:tr>
      <w:tr w:rsidR="009A334F" w:rsidRPr="002F33C5" w14:paraId="76B979F4" w14:textId="77777777" w:rsidTr="00EB00DC">
        <w:trPr>
          <w:trHeight w:val="283"/>
          <w:jc w:val="center"/>
        </w:trPr>
        <w:tc>
          <w:tcPr>
            <w:tcW w:w="4535" w:type="dxa"/>
          </w:tcPr>
          <w:p w14:paraId="049E126A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3F353184" w14:textId="5F42D2A5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39,080,880</w:t>
            </w:r>
          </w:p>
        </w:tc>
      </w:tr>
      <w:tr w:rsidR="009A334F" w:rsidRPr="002F33C5" w14:paraId="47198BA6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44888026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43A90B0B" w14:textId="18D84674" w:rsidR="009A334F" w:rsidRPr="002F33C5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b/>
                <w:szCs w:val="20"/>
                <w:lang w:val="es-MX"/>
              </w:rPr>
              <w:t>-29,798,804</w:t>
            </w:r>
          </w:p>
        </w:tc>
      </w:tr>
    </w:tbl>
    <w:p w14:paraId="3A0F334D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42FDC33" w14:textId="77777777" w:rsidR="009A334F" w:rsidRPr="002F33C5" w:rsidRDefault="009A334F" w:rsidP="009A334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14:paraId="315CD195" w14:textId="6AC9E3E0" w:rsidR="009A334F" w:rsidRPr="006300D1" w:rsidRDefault="009A334F" w:rsidP="00DC582E">
      <w:pPr>
        <w:pStyle w:val="ROMANOS"/>
        <w:spacing w:after="0" w:line="240" w:lineRule="exact"/>
        <w:ind w:left="0" w:hanging="8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La variación corresponde 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a </w:t>
      </w:r>
      <w:r w:rsidR="00C5358E">
        <w:rPr>
          <w:rFonts w:ascii="Calibri" w:hAnsi="Calibri" w:cs="DIN Pro Regular"/>
          <w:sz w:val="20"/>
          <w:szCs w:val="20"/>
          <w:lang w:val="es-MX"/>
        </w:rPr>
        <w:t>recurso recibido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 por parte del Instituto Electoral de Tamaulipas (IETAM) al organismo.</w:t>
      </w:r>
    </w:p>
    <w:p w14:paraId="0F629107" w14:textId="77777777" w:rsidR="004E4AB4" w:rsidRDefault="004E4AB4" w:rsidP="009A334F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14:paraId="66B1EF51" w14:textId="77777777" w:rsidR="009A334F" w:rsidRPr="002F33C5" w:rsidRDefault="009A334F" w:rsidP="00DC582E">
      <w:pPr>
        <w:spacing w:after="0" w:line="240" w:lineRule="auto"/>
        <w:rPr>
          <w:rFonts w:cs="DIN Pro Regular"/>
          <w:b/>
          <w:sz w:val="20"/>
          <w:szCs w:val="20"/>
        </w:rPr>
      </w:pPr>
      <w:r w:rsidRPr="002F33C5">
        <w:rPr>
          <w:rFonts w:cs="DIN Pro Regular"/>
          <w:b/>
          <w:sz w:val="20"/>
          <w:szCs w:val="20"/>
        </w:rPr>
        <w:t>Instituto de las Mujeres en Tamaulipas:</w:t>
      </w:r>
    </w:p>
    <w:p w14:paraId="5336DAE7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7554E9CB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7A78C002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056B02BE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A334F" w:rsidRPr="002F33C5" w14:paraId="01878507" w14:textId="77777777" w:rsidTr="00EB00DC">
        <w:trPr>
          <w:trHeight w:val="283"/>
          <w:jc w:val="center"/>
        </w:trPr>
        <w:tc>
          <w:tcPr>
            <w:tcW w:w="4535" w:type="dxa"/>
            <w:vAlign w:val="bottom"/>
          </w:tcPr>
          <w:p w14:paraId="559A087B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11443A91" w14:textId="38FC18C1" w:rsidR="009A334F" w:rsidRPr="006300D1" w:rsidRDefault="006300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6300D1">
              <w:rPr>
                <w:rFonts w:ascii="Calibri" w:hAnsi="Calibri" w:cs="DIN Pro Regular"/>
                <w:szCs w:val="20"/>
                <w:lang w:val="es-MX"/>
              </w:rPr>
              <w:t>39,161,425</w:t>
            </w:r>
          </w:p>
        </w:tc>
      </w:tr>
      <w:tr w:rsidR="009A334F" w:rsidRPr="002F33C5" w14:paraId="04769D02" w14:textId="77777777" w:rsidTr="00EB00DC">
        <w:trPr>
          <w:trHeight w:val="283"/>
          <w:jc w:val="center"/>
        </w:trPr>
        <w:tc>
          <w:tcPr>
            <w:tcW w:w="4535" w:type="dxa"/>
            <w:vAlign w:val="bottom"/>
          </w:tcPr>
          <w:p w14:paraId="4707016F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72CED963" w14:textId="337456AB" w:rsidR="009A334F" w:rsidRPr="006300D1" w:rsidRDefault="0025006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250061">
              <w:rPr>
                <w:rFonts w:ascii="Calibri" w:hAnsi="Calibri" w:cs="DIN Pro Regular"/>
                <w:szCs w:val="20"/>
                <w:lang w:val="es-MX"/>
              </w:rPr>
              <w:t>47,904,191</w:t>
            </w:r>
          </w:p>
        </w:tc>
      </w:tr>
      <w:tr w:rsidR="009A334F" w:rsidRPr="002F33C5" w14:paraId="4B51F51E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55721ABC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1578834E" w14:textId="0364F4AE" w:rsidR="009A334F" w:rsidRPr="002F33C5" w:rsidRDefault="0025006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250061">
              <w:rPr>
                <w:rFonts w:ascii="Calibri" w:hAnsi="Calibri" w:cs="DIN Pro Regular"/>
                <w:b/>
                <w:szCs w:val="20"/>
                <w:lang w:val="es-MX"/>
              </w:rPr>
              <w:t>-8,742,766</w:t>
            </w:r>
          </w:p>
        </w:tc>
      </w:tr>
    </w:tbl>
    <w:p w14:paraId="22355911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981D240" w14:textId="7F06C7C7" w:rsidR="009A334F" w:rsidRDefault="006300D1" w:rsidP="00DC582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6300D1">
        <w:rPr>
          <w:rFonts w:ascii="Calibri" w:hAnsi="Calibri" w:cs="DIN Pro Regular"/>
          <w:sz w:val="20"/>
          <w:szCs w:val="20"/>
          <w:lang w:val="es-MX"/>
        </w:rPr>
        <w:t xml:space="preserve">La diferencia corresponde a reintegro a la </w:t>
      </w:r>
      <w:r w:rsidR="000103A1" w:rsidRPr="006300D1">
        <w:rPr>
          <w:rFonts w:ascii="Calibri" w:hAnsi="Calibri" w:cs="DIN Pro Regular"/>
          <w:sz w:val="20"/>
          <w:szCs w:val="20"/>
          <w:lang w:val="es-MX"/>
        </w:rPr>
        <w:t>Tesorería</w:t>
      </w:r>
      <w:r w:rsidRPr="006300D1">
        <w:rPr>
          <w:rFonts w:ascii="Calibri" w:hAnsi="Calibri" w:cs="DIN Pro Regular"/>
          <w:sz w:val="20"/>
          <w:szCs w:val="20"/>
          <w:lang w:val="es-MX"/>
        </w:rPr>
        <w:t xml:space="preserve"> de la Federación de rendimientos financieros de los programas federales PAIMEF, INMUJERES, FOBAM</w:t>
      </w:r>
      <w:r w:rsidR="0025006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250061" w:rsidRPr="00250061">
        <w:rPr>
          <w:rFonts w:ascii="Calibri" w:hAnsi="Calibri" w:cs="DIN Pro Regular"/>
          <w:sz w:val="20"/>
          <w:szCs w:val="20"/>
          <w:lang w:val="es-MX"/>
        </w:rPr>
        <w:t>por $68 y recurso recibido del fideicomiso Casa Violeta por $8</w:t>
      </w:r>
      <w:r w:rsidR="00C5358E" w:rsidRPr="00250061">
        <w:rPr>
          <w:rFonts w:ascii="Calibri" w:hAnsi="Calibri" w:cs="DIN Pro Regular"/>
          <w:sz w:val="20"/>
          <w:szCs w:val="20"/>
          <w:lang w:val="es-MX"/>
        </w:rPr>
        <w:t>, 742,834</w:t>
      </w:r>
      <w:r w:rsidR="00250061">
        <w:rPr>
          <w:rFonts w:ascii="Calibri" w:hAnsi="Calibri" w:cs="DIN Pro Regular"/>
          <w:sz w:val="20"/>
          <w:szCs w:val="20"/>
          <w:lang w:val="es-MX"/>
        </w:rPr>
        <w:t>.</w:t>
      </w:r>
    </w:p>
    <w:p w14:paraId="646BD277" w14:textId="77777777" w:rsidR="009A334F" w:rsidRDefault="009A334F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7760AAE" w14:textId="77777777" w:rsidR="009A334F" w:rsidRPr="002F33C5" w:rsidRDefault="009A334F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6847AD2" w14:textId="77777777" w:rsidR="009A334F" w:rsidRPr="002F33C5" w:rsidRDefault="009A334F" w:rsidP="00DC582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</w:t>
      </w:r>
      <w:r>
        <w:rPr>
          <w:rFonts w:ascii="Calibri" w:hAnsi="Calibri" w:cs="DIN Pro Regular"/>
          <w:b/>
          <w:sz w:val="20"/>
          <w:szCs w:val="20"/>
          <w:lang w:val="es-MX"/>
        </w:rPr>
        <w:t>E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mpleo: </w:t>
      </w:r>
    </w:p>
    <w:p w14:paraId="43689A50" w14:textId="77777777" w:rsidR="009A334F" w:rsidRPr="002F33C5" w:rsidRDefault="009A334F" w:rsidP="009A334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9A334F" w:rsidRPr="002F33C5" w14:paraId="0A982DB0" w14:textId="77777777" w:rsidTr="00EB00DC">
        <w:trPr>
          <w:trHeight w:val="454"/>
          <w:jc w:val="center"/>
        </w:trPr>
        <w:tc>
          <w:tcPr>
            <w:tcW w:w="4537" w:type="dxa"/>
            <w:shd w:val="clear" w:color="auto" w:fill="AB0033"/>
          </w:tcPr>
          <w:p w14:paraId="1EF4C89B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2FC0981C" w14:textId="77777777" w:rsidR="009A334F" w:rsidRPr="00324E4C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24E4C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A334F" w:rsidRPr="002F33C5" w14:paraId="5BEC8B3C" w14:textId="77777777" w:rsidTr="00EB00DC">
        <w:trPr>
          <w:trHeight w:val="283"/>
          <w:jc w:val="center"/>
        </w:trPr>
        <w:tc>
          <w:tcPr>
            <w:tcW w:w="4537" w:type="dxa"/>
          </w:tcPr>
          <w:p w14:paraId="0B1D5F4E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00DDE6D1" w14:textId="22D21623" w:rsidR="009A334F" w:rsidRPr="002F33C5" w:rsidRDefault="00491389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91389">
              <w:rPr>
                <w:rFonts w:ascii="Calibri" w:hAnsi="Calibri" w:cs="DIN Pro Regular"/>
                <w:szCs w:val="20"/>
                <w:lang w:val="es-MX"/>
              </w:rPr>
              <w:t>328,571,972</w:t>
            </w:r>
          </w:p>
        </w:tc>
      </w:tr>
      <w:tr w:rsidR="00491389" w:rsidRPr="002F33C5" w14:paraId="61133AB9" w14:textId="77777777" w:rsidTr="00491389">
        <w:trPr>
          <w:trHeight w:val="283"/>
          <w:jc w:val="center"/>
        </w:trPr>
        <w:tc>
          <w:tcPr>
            <w:tcW w:w="4537" w:type="dxa"/>
            <w:vAlign w:val="bottom"/>
          </w:tcPr>
          <w:p w14:paraId="1CA65631" w14:textId="77777777" w:rsidR="00491389" w:rsidRPr="002F33C5" w:rsidRDefault="00491389" w:rsidP="00491389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34454921" w14:textId="0080D7C8" w:rsidR="00491389" w:rsidRPr="00491389" w:rsidRDefault="00491389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</w:rPr>
              <w:t xml:space="preserve"> 317,453,747 </w:t>
            </w:r>
          </w:p>
        </w:tc>
      </w:tr>
      <w:tr w:rsidR="00491389" w:rsidRPr="002F33C5" w14:paraId="147F03ED" w14:textId="77777777" w:rsidTr="00491389">
        <w:trPr>
          <w:trHeight w:val="283"/>
          <w:jc w:val="center"/>
        </w:trPr>
        <w:tc>
          <w:tcPr>
            <w:tcW w:w="4537" w:type="dxa"/>
            <w:shd w:val="clear" w:color="auto" w:fill="DDC9A3"/>
          </w:tcPr>
          <w:p w14:paraId="39C0ACD7" w14:textId="77777777" w:rsidR="00491389" w:rsidRPr="002F33C5" w:rsidRDefault="00491389" w:rsidP="00491389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2FB38195" w14:textId="37FE7773" w:rsidR="00491389" w:rsidRPr="00491389" w:rsidRDefault="00491389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14:paraId="67C669EC" w14:textId="77777777" w:rsidR="009A334F" w:rsidRPr="002F33C5" w:rsidRDefault="009A334F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41DA5FDF" w14:textId="6FD960C0" w:rsidR="009A334F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 reintegros realiza</w:t>
      </w:r>
      <w:r w:rsidR="00B235EE">
        <w:rPr>
          <w:rFonts w:ascii="Calibri" w:hAnsi="Calibri" w:cs="DIN Pro Regular"/>
          <w:sz w:val="20"/>
          <w:szCs w:val="20"/>
          <w:lang w:val="es-MX"/>
        </w:rPr>
        <w:t>d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os por el organismo a la </w:t>
      </w:r>
      <w:r w:rsidR="00491389">
        <w:rPr>
          <w:rFonts w:ascii="Calibri" w:hAnsi="Calibri" w:cs="DIN Pro Regular"/>
          <w:sz w:val="20"/>
          <w:szCs w:val="20"/>
          <w:lang w:val="es-MX"/>
        </w:rPr>
        <w:t>Tesorería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 de la </w:t>
      </w:r>
      <w:r w:rsidR="00491389">
        <w:rPr>
          <w:rFonts w:ascii="Calibri" w:hAnsi="Calibri" w:cs="DIN Pro Regular"/>
          <w:sz w:val="20"/>
          <w:szCs w:val="20"/>
          <w:lang w:val="es-MX"/>
        </w:rPr>
        <w:t>Federación</w:t>
      </w:r>
      <w:r w:rsidR="006300D1">
        <w:rPr>
          <w:rFonts w:ascii="Calibri" w:hAnsi="Calibri" w:cs="DIN Pro Regular"/>
          <w:sz w:val="20"/>
          <w:szCs w:val="20"/>
          <w:lang w:val="es-MX"/>
        </w:rPr>
        <w:t xml:space="preserve"> de los siguientes importes:</w:t>
      </w:r>
    </w:p>
    <w:p w14:paraId="7251A0DA" w14:textId="77777777" w:rsidR="00491389" w:rsidRDefault="00491389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6300D1" w:rsidRPr="002F33C5" w14:paraId="4AC98C76" w14:textId="77777777" w:rsidTr="00360862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1AEDF33C" w14:textId="77777777" w:rsidR="006300D1" w:rsidRPr="009D4C0F" w:rsidRDefault="006300D1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359907B5" w14:textId="77777777" w:rsidR="006300D1" w:rsidRPr="009D4C0F" w:rsidRDefault="006300D1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491389" w:rsidRPr="002F33C5" w14:paraId="7F4877DB" w14:textId="77777777" w:rsidTr="00360862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5F50" w14:textId="02E7C376" w:rsidR="00491389" w:rsidRPr="00491389" w:rsidRDefault="00491389" w:rsidP="00491389">
            <w:pPr>
              <w:spacing w:after="0"/>
              <w:rPr>
                <w:rFonts w:cs="DIN Pro Regular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 w:rsidRPr="00491389"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Federal de 1er y 2do trim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EBC" w14:textId="63883DC8" w:rsidR="00491389" w:rsidRPr="00491389" w:rsidRDefault="00DB1B70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5,505,466</w:t>
            </w:r>
            <w:r w:rsidR="00491389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389" w:rsidRPr="002F33C5" w14:paraId="22009512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0C9D" w14:textId="0A29DBF4" w:rsidR="00491389" w:rsidRPr="00491389" w:rsidRDefault="00491389" w:rsidP="00491389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  <w:lang w:eastAsia="es-MX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Reintegro de vacancia anexo </w:t>
            </w:r>
            <w:proofErr w:type="spellStart"/>
            <w:r w:rsidRPr="00491389">
              <w:rPr>
                <w:rFonts w:cs="Calibri"/>
                <w:color w:val="000000"/>
                <w:sz w:val="20"/>
                <w:szCs w:val="20"/>
              </w:rPr>
              <w:t>CECyTE</w:t>
            </w:r>
            <w:proofErr w:type="spellEnd"/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Federal de 3er trim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A6D9" w14:textId="52E9DC41" w:rsidR="00491389" w:rsidRPr="00491389" w:rsidRDefault="00DB1B70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2,934,140</w:t>
            </w:r>
            <w:r w:rsidR="00491389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389" w:rsidRPr="00B81594" w14:paraId="5BAD873C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9CE6" w14:textId="13CF1373" w:rsidR="00491389" w:rsidRPr="00491389" w:rsidRDefault="00491389" w:rsidP="00491389">
            <w:pPr>
              <w:spacing w:after="0" w:line="240" w:lineRule="auto"/>
              <w:rPr>
                <w:rFonts w:cs="DIN Pro Regular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>Reintegro de vacancia anexo ICAT Federal de 1er y 2do trim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DBDE" w14:textId="2B86ABCD" w:rsidR="00491389" w:rsidRPr="00491389" w:rsidRDefault="00DB1B70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2,119,102</w:t>
            </w:r>
            <w:r w:rsidR="00491389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389" w:rsidRPr="00B81594" w14:paraId="49157DC9" w14:textId="77777777" w:rsidTr="00360862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FB59" w14:textId="09260D0B" w:rsidR="00491389" w:rsidRPr="00491389" w:rsidRDefault="00491389" w:rsidP="0049138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91389">
              <w:rPr>
                <w:rFonts w:cs="Calibri"/>
                <w:color w:val="000000"/>
                <w:sz w:val="20"/>
                <w:szCs w:val="20"/>
              </w:rPr>
              <w:t>Reintegro de vacancia anexo ICAT Federal de 3er trim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estre</w:t>
            </w:r>
            <w:r w:rsidRPr="00491389">
              <w:rPr>
                <w:rFonts w:cs="Calibri"/>
                <w:color w:val="000000"/>
                <w:sz w:val="20"/>
                <w:szCs w:val="20"/>
              </w:rPr>
              <w:t xml:space="preserve"> 2022</w:t>
            </w:r>
            <w:r w:rsidR="00B235E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67C9" w14:textId="6314D69A" w:rsidR="00491389" w:rsidRPr="00491389" w:rsidRDefault="00DB1B70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559,517</w:t>
            </w:r>
            <w:r w:rsidR="00491389" w:rsidRPr="00491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389" w:rsidRPr="00B81594" w14:paraId="5672E798" w14:textId="77777777" w:rsidTr="00360862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2B29F81B" w14:textId="6AA452E2" w:rsidR="00491389" w:rsidRPr="00B81594" w:rsidRDefault="008006DC" w:rsidP="008006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041FE3CD" w14:textId="05BE3C9D" w:rsidR="00491389" w:rsidRPr="00B81594" w:rsidRDefault="00491389" w:rsidP="0049138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491389">
              <w:rPr>
                <w:rFonts w:asciiTheme="minorHAnsi" w:hAnsiTheme="minorHAnsi" w:cstheme="minorHAnsi"/>
                <w:b/>
                <w:bCs/>
              </w:rPr>
              <w:t>11,118,225</w:t>
            </w:r>
          </w:p>
        </w:tc>
      </w:tr>
    </w:tbl>
    <w:p w14:paraId="36D816C2" w14:textId="77777777" w:rsidR="006300D1" w:rsidRPr="002F33C5" w:rsidRDefault="006300D1" w:rsidP="009A334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719CBF62" w14:textId="77777777" w:rsidR="009A334F" w:rsidRDefault="009A334F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B9F18F6" w14:textId="77777777" w:rsidR="004616DE" w:rsidRDefault="004616DE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A6AC5A7" w14:textId="77777777" w:rsidR="00C37614" w:rsidRDefault="00C37614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18D7CEC" w14:textId="77777777" w:rsidR="004616DE" w:rsidRDefault="004616DE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BFE1E43" w14:textId="77777777" w:rsidR="004616DE" w:rsidRPr="002F33C5" w:rsidRDefault="004616DE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566F67C" w14:textId="77777777" w:rsidR="009A334F" w:rsidRPr="002F33C5" w:rsidRDefault="009A334F" w:rsidP="009A334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9AFF056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2472D45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D221798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0055268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854CC5B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87C6D9C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AD21816" w14:textId="77777777" w:rsidR="00491389" w:rsidRDefault="00491389" w:rsidP="009A334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A0AAB77" w14:textId="58F2BFC9" w:rsidR="009A334F" w:rsidRPr="002F33C5" w:rsidRDefault="009A334F" w:rsidP="00DC582E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14:paraId="0660EBD2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653DB273" w14:textId="77777777" w:rsidTr="00EB00DC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F4386DE" w14:textId="77777777" w:rsidR="009A334F" w:rsidRPr="0067353B" w:rsidRDefault="009A334F" w:rsidP="00EB00DC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6C99D999" w14:textId="77777777" w:rsidR="009A334F" w:rsidRPr="0067353B" w:rsidRDefault="009A334F" w:rsidP="00EB00DC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9A334F" w:rsidRPr="002F33C5" w14:paraId="27842F37" w14:textId="77777777" w:rsidTr="00EB00DC">
        <w:trPr>
          <w:trHeight w:val="283"/>
          <w:jc w:val="center"/>
        </w:trPr>
        <w:tc>
          <w:tcPr>
            <w:tcW w:w="4535" w:type="dxa"/>
          </w:tcPr>
          <w:p w14:paraId="0AF3C6F7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45249565" w14:textId="1196B660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</w:t>
            </w:r>
            <w:r w:rsidR="004616DE"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20,395,308</w:t>
            </w:r>
          </w:p>
        </w:tc>
      </w:tr>
      <w:tr w:rsidR="009A334F" w:rsidRPr="002F33C5" w14:paraId="1445FF1D" w14:textId="77777777" w:rsidTr="00EB00DC">
        <w:trPr>
          <w:trHeight w:val="283"/>
          <w:jc w:val="center"/>
        </w:trPr>
        <w:tc>
          <w:tcPr>
            <w:tcW w:w="4535" w:type="dxa"/>
          </w:tcPr>
          <w:p w14:paraId="15141D8F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3FBEC2DA" w14:textId="6111026D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                 </w:t>
            </w:r>
            <w:r w:rsidR="004616DE">
              <w:rPr>
                <w:rFonts w:eastAsia="Times New Roman" w:cs="DIN Pro Regular"/>
                <w:sz w:val="18"/>
                <w:szCs w:val="20"/>
                <w:lang w:eastAsia="es-ES"/>
              </w:rPr>
              <w:t xml:space="preserve"> 37,616,399</w:t>
            </w:r>
          </w:p>
        </w:tc>
      </w:tr>
      <w:tr w:rsidR="009A334F" w:rsidRPr="002F33C5" w14:paraId="0E818EFB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5C58ADD0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5110D9D5" w14:textId="7A38B93B" w:rsidR="009A334F" w:rsidRPr="002F33C5" w:rsidRDefault="004616DE" w:rsidP="00EB00DC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-17,221,091</w:t>
            </w:r>
          </w:p>
        </w:tc>
      </w:tr>
    </w:tbl>
    <w:p w14:paraId="1B56FB6B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2CA20048" w14:textId="55D867C3" w:rsidR="009A334F" w:rsidRPr="00B235EE" w:rsidRDefault="009A334F" w:rsidP="00B235E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</w:t>
      </w:r>
      <w:r w:rsidR="00441F77">
        <w:rPr>
          <w:rFonts w:ascii="Calibri" w:hAnsi="Calibri" w:cs="DIN Pro Regular"/>
          <w:sz w:val="20"/>
          <w:szCs w:val="20"/>
          <w:lang w:val="es-MX"/>
        </w:rPr>
        <w:t>s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directamente de la Federación.</w:t>
      </w:r>
    </w:p>
    <w:p w14:paraId="4D2D7EB2" w14:textId="77777777" w:rsidR="00C37614" w:rsidRDefault="00C37614" w:rsidP="009A334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16BDA6E3" w14:textId="77777777" w:rsidR="009A334F" w:rsidRPr="002F33C5" w:rsidRDefault="009A334F" w:rsidP="00DC582E">
      <w:pPr>
        <w:tabs>
          <w:tab w:val="left" w:pos="426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 w:rsidRPr="002F33C5">
        <w:rPr>
          <w:rFonts w:cs="DIN Pro Regular"/>
          <w:b/>
          <w:sz w:val="20"/>
          <w:szCs w:val="20"/>
        </w:rPr>
        <w:t>Institut</w:t>
      </w:r>
      <w:r>
        <w:rPr>
          <w:rFonts w:cs="DIN Pro Regular"/>
          <w:b/>
          <w:sz w:val="20"/>
          <w:szCs w:val="20"/>
        </w:rPr>
        <w:t>o Tamaulipeco de Educación para</w:t>
      </w:r>
      <w:r w:rsidRPr="002F33C5">
        <w:rPr>
          <w:rFonts w:cs="DIN Pro Regular"/>
          <w:b/>
          <w:sz w:val="20"/>
          <w:szCs w:val="20"/>
        </w:rPr>
        <w:t xml:space="preserve"> Adultos:</w:t>
      </w:r>
    </w:p>
    <w:p w14:paraId="04B8008D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7"/>
      </w:tblGrid>
      <w:tr w:rsidR="009A334F" w:rsidRPr="002F33C5" w14:paraId="769612B4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21F9C989" w14:textId="77777777" w:rsidR="009A334F" w:rsidRPr="0067353B" w:rsidRDefault="009A334F" w:rsidP="00EB00DC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06B55BF9" w14:textId="77777777" w:rsidR="009A334F" w:rsidRPr="0067353B" w:rsidRDefault="009A334F" w:rsidP="00EB00DC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 w:rsidRPr="0067353B"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9A334F" w:rsidRPr="002F33C5" w14:paraId="2B01419B" w14:textId="77777777" w:rsidTr="00EB00DC">
        <w:trPr>
          <w:trHeight w:val="283"/>
          <w:jc w:val="center"/>
        </w:trPr>
        <w:tc>
          <w:tcPr>
            <w:tcW w:w="4535" w:type="dxa"/>
          </w:tcPr>
          <w:p w14:paraId="76588CE2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</w:tcPr>
          <w:p w14:paraId="3E219FEE" w14:textId="2FF2249C" w:rsidR="009A334F" w:rsidRPr="002F33C5" w:rsidRDefault="00AD62CA" w:rsidP="00EB00DC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161,616,285</w:t>
            </w:r>
          </w:p>
        </w:tc>
      </w:tr>
      <w:tr w:rsidR="009A334F" w:rsidRPr="002F33C5" w14:paraId="12B6F8B2" w14:textId="77777777" w:rsidTr="00EB00DC">
        <w:trPr>
          <w:trHeight w:val="283"/>
          <w:jc w:val="center"/>
        </w:trPr>
        <w:tc>
          <w:tcPr>
            <w:tcW w:w="4535" w:type="dxa"/>
          </w:tcPr>
          <w:p w14:paraId="6A3EB079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0204F1A5" w14:textId="101A6D5A" w:rsidR="009A334F" w:rsidRPr="002F33C5" w:rsidRDefault="00AD62CA" w:rsidP="00EB00DC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161,616,232</w:t>
            </w:r>
          </w:p>
        </w:tc>
      </w:tr>
      <w:tr w:rsidR="009A334F" w:rsidRPr="002F33C5" w14:paraId="492BFB53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106F8F86" w14:textId="77777777" w:rsidR="009A334F" w:rsidRPr="002F33C5" w:rsidRDefault="009A334F" w:rsidP="00EB00DC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 w:rsidRPr="002F33C5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14:paraId="22E1BD68" w14:textId="337142BD" w:rsidR="009A334F" w:rsidRPr="002F33C5" w:rsidRDefault="00E15483" w:rsidP="00EB00DC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53</w:t>
            </w:r>
          </w:p>
        </w:tc>
      </w:tr>
    </w:tbl>
    <w:p w14:paraId="37557000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63B68976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6CC46F6C" w14:textId="3CB7ED42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 recursos por rendimientos del 202</w:t>
      </w:r>
      <w:r w:rsidR="00194EF2">
        <w:rPr>
          <w:rFonts w:ascii="Calibri" w:hAnsi="Calibri" w:cs="DIN Pro Regular"/>
          <w:sz w:val="20"/>
          <w:szCs w:val="20"/>
          <w:lang w:val="es-MX"/>
        </w:rPr>
        <w:t>1</w:t>
      </w:r>
      <w:r w:rsidRPr="002F33C5">
        <w:rPr>
          <w:rFonts w:ascii="Calibri" w:hAnsi="Calibri" w:cs="DIN Pro Regular"/>
          <w:sz w:val="20"/>
          <w:szCs w:val="20"/>
          <w:lang w:val="es-MX"/>
        </w:rPr>
        <w:t>, considerados por Gobierno como Transferencia 202</w:t>
      </w:r>
      <w:r w:rsidR="00194EF2">
        <w:rPr>
          <w:rFonts w:ascii="Calibri" w:hAnsi="Calibri" w:cs="DIN Pro Regular"/>
          <w:sz w:val="20"/>
          <w:szCs w:val="20"/>
          <w:lang w:val="es-MX"/>
        </w:rPr>
        <w:t>2</w:t>
      </w:r>
      <w:r w:rsidRPr="002F33C5">
        <w:rPr>
          <w:rFonts w:ascii="Calibri" w:hAnsi="Calibri" w:cs="DIN Pro Regular"/>
          <w:sz w:val="20"/>
          <w:szCs w:val="20"/>
          <w:lang w:val="es-MX"/>
        </w:rPr>
        <w:t>, dicho rendimiento federal al ser 202</w:t>
      </w:r>
      <w:r w:rsidR="00194EF2">
        <w:rPr>
          <w:rFonts w:ascii="Calibri" w:hAnsi="Calibri" w:cs="DIN Pro Regular"/>
          <w:sz w:val="20"/>
          <w:szCs w:val="20"/>
          <w:lang w:val="es-MX"/>
        </w:rPr>
        <w:t>1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se reintegró a TESOFE por parte del Organismo en Enero de 202</w:t>
      </w:r>
      <w:r w:rsidR="00194EF2">
        <w:rPr>
          <w:rFonts w:ascii="Calibri" w:hAnsi="Calibri" w:cs="DIN Pro Regular"/>
          <w:sz w:val="20"/>
          <w:szCs w:val="20"/>
          <w:lang w:val="es-MX"/>
        </w:rPr>
        <w:t>2</w:t>
      </w:r>
      <w:r w:rsidRPr="002F33C5">
        <w:rPr>
          <w:rFonts w:ascii="Calibri" w:hAnsi="Calibri" w:cs="DIN Pro Regular"/>
          <w:sz w:val="20"/>
          <w:szCs w:val="20"/>
          <w:lang w:val="es-MX"/>
        </w:rPr>
        <w:t>.</w:t>
      </w:r>
    </w:p>
    <w:p w14:paraId="46F3703B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183B9AB3" w14:textId="4BAD44BC" w:rsidR="00491389" w:rsidRPr="00491389" w:rsidRDefault="00491389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491389"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14:paraId="41AA8BAF" w14:textId="77777777" w:rsidR="00491389" w:rsidRPr="002F33C5" w:rsidRDefault="00491389" w:rsidP="0049138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491389" w:rsidRPr="002F33C5" w14:paraId="77499206" w14:textId="77777777" w:rsidTr="00360862">
        <w:trPr>
          <w:jc w:val="center"/>
        </w:trPr>
        <w:tc>
          <w:tcPr>
            <w:tcW w:w="3687" w:type="dxa"/>
            <w:shd w:val="clear" w:color="auto" w:fill="AB0033"/>
          </w:tcPr>
          <w:p w14:paraId="46BD9D6D" w14:textId="77777777" w:rsidR="00491389" w:rsidRPr="0067353B" w:rsidRDefault="00491389" w:rsidP="00360862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734D4B2A" w14:textId="77777777" w:rsidR="00491389" w:rsidRPr="0067353B" w:rsidRDefault="00491389" w:rsidP="00360862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491389" w:rsidRPr="002F33C5" w14:paraId="1329A442" w14:textId="77777777" w:rsidTr="00360862">
        <w:trPr>
          <w:trHeight w:val="283"/>
          <w:jc w:val="center"/>
        </w:trPr>
        <w:tc>
          <w:tcPr>
            <w:tcW w:w="3687" w:type="dxa"/>
          </w:tcPr>
          <w:p w14:paraId="5C73F57A" w14:textId="77777777" w:rsidR="00491389" w:rsidRPr="002F33C5" w:rsidRDefault="00491389" w:rsidP="00360862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679D288D" w14:textId="7CE38BB9" w:rsidR="00491389" w:rsidRPr="002F33C5" w:rsidRDefault="00491389" w:rsidP="00360862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54,665,918</w:t>
            </w:r>
          </w:p>
        </w:tc>
      </w:tr>
      <w:tr w:rsidR="00491389" w:rsidRPr="002F33C5" w14:paraId="1FA014BE" w14:textId="77777777" w:rsidTr="00360862">
        <w:trPr>
          <w:trHeight w:val="283"/>
          <w:jc w:val="center"/>
        </w:trPr>
        <w:tc>
          <w:tcPr>
            <w:tcW w:w="3687" w:type="dxa"/>
          </w:tcPr>
          <w:p w14:paraId="3F8F3531" w14:textId="77777777" w:rsidR="00491389" w:rsidRPr="002F33C5" w:rsidRDefault="00491389" w:rsidP="00360862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73F881FF" w14:textId="29F83566" w:rsidR="00491389" w:rsidRPr="002F33C5" w:rsidRDefault="00491389" w:rsidP="00360862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58,759,460</w:t>
            </w:r>
          </w:p>
        </w:tc>
      </w:tr>
      <w:tr w:rsidR="00491389" w:rsidRPr="002F33C5" w14:paraId="07DCC321" w14:textId="77777777" w:rsidTr="00360862">
        <w:trPr>
          <w:trHeight w:val="283"/>
          <w:jc w:val="center"/>
        </w:trPr>
        <w:tc>
          <w:tcPr>
            <w:tcW w:w="3687" w:type="dxa"/>
            <w:shd w:val="clear" w:color="auto" w:fill="DDC9A3"/>
          </w:tcPr>
          <w:p w14:paraId="5B486F4D" w14:textId="77777777" w:rsidR="00491389" w:rsidRPr="008006DC" w:rsidRDefault="00491389" w:rsidP="00360862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8006DC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04E2B23F" w14:textId="249EEC7D" w:rsidR="00491389" w:rsidRPr="002F33C5" w:rsidRDefault="00491389" w:rsidP="00360862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14:paraId="3B366ADB" w14:textId="77777777" w:rsidR="00491389" w:rsidRPr="002F33C5" w:rsidRDefault="00491389" w:rsidP="0049138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1AE314C" w14:textId="77777777" w:rsidR="00491389" w:rsidRPr="002F33C5" w:rsidRDefault="00491389" w:rsidP="00491389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DAB6219" w14:textId="77777777" w:rsidR="00491389" w:rsidRPr="002F33C5" w:rsidRDefault="00491389" w:rsidP="00491389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22DF1627" w14:textId="77777777" w:rsidR="00491389" w:rsidRPr="002F33C5" w:rsidRDefault="00491389" w:rsidP="00491389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63618B11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681"/>
        <w:gridCol w:w="2697"/>
      </w:tblGrid>
      <w:tr w:rsidR="00491389" w:rsidRPr="002F33C5" w14:paraId="6846C7AC" w14:textId="77777777" w:rsidTr="00C3033A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3020EE28" w14:textId="77777777" w:rsidR="00491389" w:rsidRPr="009D4C0F" w:rsidRDefault="00491389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7A5D4C58" w14:textId="77777777" w:rsidR="00491389" w:rsidRPr="009D4C0F" w:rsidRDefault="00491389" w:rsidP="00360862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3033A" w:rsidRPr="002F33C5" w14:paraId="584CE0FF" w14:textId="77777777" w:rsidTr="00C3033A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EE35" w14:textId="2E562598" w:rsidR="00C3033A" w:rsidRPr="00C3033A" w:rsidRDefault="00C3033A" w:rsidP="00C3033A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>Subsidio de Gastos de Cobranza derivado del 15 % del monto total recuperado de Cartera del Organismo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3242" w14:textId="5E822D32" w:rsidR="00C3033A" w:rsidRPr="00C3033A" w:rsidRDefault="00C3033A" w:rsidP="00C3033A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 xml:space="preserve"> </w:t>
            </w:r>
            <w:r>
              <w:rPr>
                <w:rFonts w:ascii="Calibri" w:hAnsi="Calibri" w:cs="DIN Pro Regular"/>
                <w:color w:val="000000"/>
              </w:rPr>
              <w:t>-</w:t>
            </w:r>
            <w:r w:rsidRPr="00C3033A">
              <w:rPr>
                <w:rFonts w:ascii="Calibri" w:hAnsi="Calibri" w:cs="DIN Pro Regular"/>
                <w:color w:val="000000"/>
              </w:rPr>
              <w:t xml:space="preserve">2,843,542 </w:t>
            </w:r>
          </w:p>
        </w:tc>
      </w:tr>
      <w:tr w:rsidR="00C3033A" w:rsidRPr="002F33C5" w14:paraId="55EB883B" w14:textId="77777777" w:rsidTr="00C3033A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7A5E" w14:textId="56A9BD52" w:rsidR="00C3033A" w:rsidRPr="00C3033A" w:rsidRDefault="00C3033A" w:rsidP="00C3033A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>Remanente del Ejercicio 2021 del Capítulo 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38EC" w14:textId="430CCBAD" w:rsidR="00C3033A" w:rsidRPr="00C3033A" w:rsidRDefault="00C3033A" w:rsidP="00C3033A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C3033A">
              <w:rPr>
                <w:rFonts w:ascii="Calibri" w:hAnsi="Calibri" w:cs="DIN Pro Regular"/>
                <w:color w:val="000000"/>
              </w:rPr>
              <w:t xml:space="preserve"> </w:t>
            </w:r>
            <w:r>
              <w:rPr>
                <w:rFonts w:ascii="Calibri" w:hAnsi="Calibri" w:cs="DIN Pro Regular"/>
                <w:color w:val="000000"/>
              </w:rPr>
              <w:t>-</w:t>
            </w:r>
            <w:r w:rsidRPr="00C3033A">
              <w:rPr>
                <w:rFonts w:ascii="Calibri" w:hAnsi="Calibri" w:cs="DIN Pro Regular"/>
                <w:color w:val="000000"/>
              </w:rPr>
              <w:t xml:space="preserve">1,250,000 </w:t>
            </w:r>
          </w:p>
        </w:tc>
      </w:tr>
      <w:tr w:rsidR="00C3033A" w:rsidRPr="002F33C5" w14:paraId="02E42D9B" w14:textId="77777777" w:rsidTr="00C3033A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47D618BF" w14:textId="77777777" w:rsidR="00C3033A" w:rsidRPr="002F33C5" w:rsidRDefault="00C3033A" w:rsidP="00C3033A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b/>
                <w:lang w:val="es-MX"/>
              </w:rPr>
              <w:t>TOTAL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7B804501" w14:textId="4E52ABE0" w:rsidR="00C3033A" w:rsidRPr="002F33C5" w:rsidRDefault="00C3033A" w:rsidP="00C3033A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-4,093,542</w:t>
            </w:r>
          </w:p>
        </w:tc>
      </w:tr>
    </w:tbl>
    <w:p w14:paraId="06B638B4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7A9F702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E75D93D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A1BDBBB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9C959A4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C80D813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5EE0F2C" w14:textId="77777777" w:rsidR="00491389" w:rsidRPr="002F33C5" w:rsidRDefault="00491389" w:rsidP="00491389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8C8BC49" w14:textId="77777777" w:rsidR="00491389" w:rsidRPr="003A335A" w:rsidRDefault="00491389" w:rsidP="00491389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77EC2A49" w14:textId="77777777" w:rsidR="00491389" w:rsidRDefault="00491389" w:rsidP="00491389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3A1F36B2" w14:textId="77777777" w:rsidR="00491389" w:rsidRDefault="00491389" w:rsidP="00491389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504AD920" w14:textId="77777777" w:rsidR="00C37614" w:rsidRDefault="00C37614" w:rsidP="009A334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63CB6BE5" w14:textId="77777777" w:rsidR="009A334F" w:rsidRPr="002F33C5" w:rsidRDefault="009A334F" w:rsidP="009A334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2A2CB577" w14:textId="164B5BEF" w:rsidR="009A334F" w:rsidRPr="00491389" w:rsidRDefault="00491389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491389"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14:paraId="6412AA73" w14:textId="77777777" w:rsidR="00491389" w:rsidRPr="002F33C5" w:rsidRDefault="00491389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A334F" w:rsidRPr="002F33C5" w14:paraId="45A76D75" w14:textId="77777777" w:rsidTr="00EB00DC">
        <w:trPr>
          <w:jc w:val="center"/>
        </w:trPr>
        <w:tc>
          <w:tcPr>
            <w:tcW w:w="3687" w:type="dxa"/>
            <w:shd w:val="clear" w:color="auto" w:fill="AB0033"/>
          </w:tcPr>
          <w:p w14:paraId="103A6BA7" w14:textId="77777777" w:rsidR="009A334F" w:rsidRPr="0067353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2C409BD8" w14:textId="77777777" w:rsidR="009A334F" w:rsidRPr="0067353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67353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5C6D8230" w14:textId="77777777" w:rsidTr="00EB00DC">
        <w:trPr>
          <w:trHeight w:val="283"/>
          <w:jc w:val="center"/>
        </w:trPr>
        <w:tc>
          <w:tcPr>
            <w:tcW w:w="3687" w:type="dxa"/>
          </w:tcPr>
          <w:p w14:paraId="431EFFFD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174F68A0" w14:textId="2E73990D" w:rsidR="009A334F" w:rsidRPr="002F33C5" w:rsidRDefault="00491389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142,538,532</w:t>
            </w:r>
          </w:p>
        </w:tc>
      </w:tr>
      <w:tr w:rsidR="009A334F" w:rsidRPr="002F33C5" w14:paraId="783379BF" w14:textId="77777777" w:rsidTr="00EB00DC">
        <w:trPr>
          <w:trHeight w:val="283"/>
          <w:jc w:val="center"/>
        </w:trPr>
        <w:tc>
          <w:tcPr>
            <w:tcW w:w="3687" w:type="dxa"/>
          </w:tcPr>
          <w:p w14:paraId="702850E3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55B4126B" w14:textId="02AF205F" w:rsidR="009A334F" w:rsidRPr="002F33C5" w:rsidRDefault="00491389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491389">
              <w:rPr>
                <w:rFonts w:ascii="Calibri" w:hAnsi="Calibri" w:cs="DIN Pro Regular"/>
                <w:color w:val="000000"/>
              </w:rPr>
              <w:t>142,503,811</w:t>
            </w:r>
          </w:p>
        </w:tc>
      </w:tr>
      <w:tr w:rsidR="009A334F" w:rsidRPr="002F33C5" w14:paraId="3BFD0E70" w14:textId="77777777" w:rsidTr="00EB00DC">
        <w:trPr>
          <w:trHeight w:val="283"/>
          <w:jc w:val="center"/>
        </w:trPr>
        <w:tc>
          <w:tcPr>
            <w:tcW w:w="3687" w:type="dxa"/>
            <w:shd w:val="clear" w:color="auto" w:fill="DDC9A3"/>
          </w:tcPr>
          <w:p w14:paraId="69D27D49" w14:textId="77777777" w:rsidR="009A334F" w:rsidRPr="008006DC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8006DC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4B1D3EBF" w14:textId="619AEBEB" w:rsidR="009A334F" w:rsidRPr="002F33C5" w:rsidRDefault="00491389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491389">
              <w:rPr>
                <w:rFonts w:ascii="Calibri" w:hAnsi="Calibri" w:cs="DIN Pro Regular"/>
                <w:b/>
                <w:lang w:val="es-MX"/>
              </w:rPr>
              <w:t>34,721</w:t>
            </w:r>
          </w:p>
        </w:tc>
      </w:tr>
    </w:tbl>
    <w:p w14:paraId="761FAB7C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802BB38" w14:textId="77777777" w:rsidR="009A334F" w:rsidRPr="002F33C5" w:rsidRDefault="009A334F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5BD520E5" w14:textId="5FC41178" w:rsidR="009A334F" w:rsidRDefault="009A334F" w:rsidP="00DC582E">
      <w:pPr>
        <w:pStyle w:val="ROMANOS"/>
        <w:spacing w:after="0" w:line="240" w:lineRule="exact"/>
        <w:ind w:left="0" w:hanging="8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La diferencia corresponde </w:t>
      </w:r>
      <w:r w:rsidR="00441F77">
        <w:rPr>
          <w:rFonts w:ascii="Calibri" w:hAnsi="Calibri" w:cs="DIN Pro Regular"/>
          <w:sz w:val="20"/>
          <w:szCs w:val="20"/>
          <w:lang w:val="es-MX"/>
        </w:rPr>
        <w:t xml:space="preserve">al </w:t>
      </w:r>
      <w:r w:rsidR="00491389" w:rsidRPr="00491389">
        <w:rPr>
          <w:rFonts w:ascii="Calibri" w:hAnsi="Calibri" w:cs="DIN Pro Regular"/>
          <w:sz w:val="20"/>
          <w:szCs w:val="20"/>
          <w:lang w:val="es-MX"/>
        </w:rPr>
        <w:t xml:space="preserve">reintegro </w:t>
      </w:r>
      <w:r w:rsidR="00441F77">
        <w:rPr>
          <w:rFonts w:ascii="Calibri" w:hAnsi="Calibri" w:cs="DIN Pro Regular"/>
          <w:sz w:val="20"/>
          <w:szCs w:val="20"/>
          <w:lang w:val="es-MX"/>
        </w:rPr>
        <w:t xml:space="preserve">realizado </w:t>
      </w:r>
      <w:r w:rsidR="00491389" w:rsidRPr="00491389">
        <w:rPr>
          <w:rFonts w:ascii="Calibri" w:hAnsi="Calibri" w:cs="DIN Pro Regular"/>
          <w:sz w:val="20"/>
          <w:szCs w:val="20"/>
          <w:lang w:val="es-MX"/>
        </w:rPr>
        <w:t>a la Tesorería de la Federación de aportación AIEC 2022.</w:t>
      </w:r>
    </w:p>
    <w:p w14:paraId="196E67FB" w14:textId="77777777" w:rsidR="00194EF2" w:rsidRDefault="00194EF2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3B97C64D" w14:textId="77777777" w:rsidR="00194EF2" w:rsidRDefault="00194EF2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C71241D" w14:textId="77777777" w:rsidR="008D2068" w:rsidRDefault="008D2068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489F41B4" w14:textId="77777777" w:rsidR="00194EF2" w:rsidRPr="002F33C5" w:rsidRDefault="00194EF2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A5BCAF5" w14:textId="39309113" w:rsidR="009A334F" w:rsidRPr="00194EF2" w:rsidRDefault="00194EF2" w:rsidP="00DC582E">
      <w:pPr>
        <w:pStyle w:val="ROMANOS"/>
        <w:tabs>
          <w:tab w:val="clear" w:pos="720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194EF2">
        <w:rPr>
          <w:rFonts w:ascii="Calibri" w:hAnsi="Calibri" w:cs="DIN Pro Regular"/>
          <w:b/>
          <w:sz w:val="20"/>
          <w:szCs w:val="20"/>
          <w:lang w:val="es-MX"/>
        </w:rPr>
        <w:t>Universidad Tecnológica del Mar de Tamaulipas Bicentenario:</w:t>
      </w:r>
    </w:p>
    <w:p w14:paraId="4E85E3B5" w14:textId="77777777" w:rsidR="009A334F" w:rsidRPr="002F33C5" w:rsidRDefault="009A334F" w:rsidP="009A334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14:paraId="0D4CC352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A334F" w:rsidRPr="002F33C5" w14:paraId="21F3ADCB" w14:textId="77777777" w:rsidTr="00EB00DC">
        <w:tc>
          <w:tcPr>
            <w:tcW w:w="3687" w:type="dxa"/>
            <w:shd w:val="clear" w:color="auto" w:fill="AB0033"/>
          </w:tcPr>
          <w:p w14:paraId="54EDC9A0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415CD8BD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06EA4B3F" w14:textId="77777777" w:rsidTr="00EB00DC">
        <w:trPr>
          <w:trHeight w:val="283"/>
        </w:trPr>
        <w:tc>
          <w:tcPr>
            <w:tcW w:w="3687" w:type="dxa"/>
          </w:tcPr>
          <w:p w14:paraId="1C5F0423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042E7FD2" w14:textId="5580BBBE" w:rsidR="009A334F" w:rsidRPr="002F33C5" w:rsidRDefault="00194EF2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25,738,391</w:t>
            </w:r>
          </w:p>
        </w:tc>
      </w:tr>
      <w:tr w:rsidR="009A334F" w:rsidRPr="002F33C5" w14:paraId="06D32BE7" w14:textId="77777777" w:rsidTr="00EB00DC">
        <w:trPr>
          <w:trHeight w:val="283"/>
        </w:trPr>
        <w:tc>
          <w:tcPr>
            <w:tcW w:w="3687" w:type="dxa"/>
          </w:tcPr>
          <w:p w14:paraId="65556CF4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1941A7E8" w14:textId="47687B44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2F33C5">
              <w:rPr>
                <w:rFonts w:ascii="Calibri" w:hAnsi="Calibri" w:cs="DIN Pro Regular"/>
                <w:color w:val="000000"/>
              </w:rPr>
              <w:t xml:space="preserve">                        </w:t>
            </w:r>
            <w:r w:rsidR="00194EF2">
              <w:rPr>
                <w:rFonts w:ascii="Calibri" w:hAnsi="Calibri" w:cs="DIN Pro Regular"/>
                <w:color w:val="000000"/>
              </w:rPr>
              <w:t xml:space="preserve"> 27,187,405</w:t>
            </w:r>
          </w:p>
        </w:tc>
      </w:tr>
      <w:tr w:rsidR="009A334F" w:rsidRPr="002F33C5" w14:paraId="3BB8B234" w14:textId="77777777" w:rsidTr="00EB00DC">
        <w:trPr>
          <w:trHeight w:val="283"/>
        </w:trPr>
        <w:tc>
          <w:tcPr>
            <w:tcW w:w="3687" w:type="dxa"/>
            <w:shd w:val="clear" w:color="auto" w:fill="DDC9A3"/>
          </w:tcPr>
          <w:p w14:paraId="6E47EE5E" w14:textId="77777777" w:rsidR="009A334F" w:rsidRPr="008006DC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8006DC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589087DB" w14:textId="76BB5656" w:rsidR="009A334F" w:rsidRPr="002F33C5" w:rsidRDefault="00194EF2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-1,449,014</w:t>
            </w:r>
          </w:p>
        </w:tc>
      </w:tr>
    </w:tbl>
    <w:p w14:paraId="0D37E716" w14:textId="1AF8EBF2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14:paraId="34A8F03D" w14:textId="77777777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Fondo de Aportaciones Múltiples (FAM) realizadas por ITIFE a la Universidad.</w:t>
      </w:r>
    </w:p>
    <w:p w14:paraId="5015254F" w14:textId="77777777" w:rsidR="009A334F" w:rsidRPr="002F33C5" w:rsidRDefault="009A334F" w:rsidP="009A334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046939DD" w14:textId="77777777" w:rsidR="009A334F" w:rsidRDefault="009A334F" w:rsidP="009A334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23E61E5" w14:textId="77777777" w:rsidR="00355152" w:rsidRDefault="00355152" w:rsidP="009A334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3DD7454" w14:textId="77777777" w:rsidR="009A334F" w:rsidRPr="002F33C5" w:rsidRDefault="009A334F" w:rsidP="00DC582E">
      <w:pPr>
        <w:tabs>
          <w:tab w:val="left" w:pos="1134"/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cs="DIN Pro Regular"/>
          <w:b/>
          <w:sz w:val="20"/>
          <w:szCs w:val="20"/>
        </w:rPr>
        <w:t>Universidad Tecnológica de Matamoros:</w:t>
      </w:r>
    </w:p>
    <w:p w14:paraId="71C49853" w14:textId="77777777" w:rsidR="009A334F" w:rsidRPr="00C46CDB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A334F" w:rsidRPr="00C46CDB" w14:paraId="5CBBB3FE" w14:textId="77777777" w:rsidTr="00EB00DC">
        <w:trPr>
          <w:jc w:val="center"/>
        </w:trPr>
        <w:tc>
          <w:tcPr>
            <w:tcW w:w="3687" w:type="dxa"/>
            <w:shd w:val="clear" w:color="auto" w:fill="AB0033"/>
          </w:tcPr>
          <w:p w14:paraId="1E1491E1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162D239B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19C314B1" w14:textId="77777777" w:rsidTr="00EB00DC">
        <w:trPr>
          <w:trHeight w:val="283"/>
          <w:jc w:val="center"/>
        </w:trPr>
        <w:tc>
          <w:tcPr>
            <w:tcW w:w="3687" w:type="dxa"/>
          </w:tcPr>
          <w:p w14:paraId="27F50A71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7E9E4B7E" w14:textId="54206683" w:rsidR="009A334F" w:rsidRPr="002F33C5" w:rsidRDefault="00194EF2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118,535,093</w:t>
            </w:r>
          </w:p>
        </w:tc>
      </w:tr>
      <w:tr w:rsidR="009A334F" w:rsidRPr="002F33C5" w14:paraId="00313920" w14:textId="77777777" w:rsidTr="00EB00DC">
        <w:trPr>
          <w:trHeight w:val="283"/>
          <w:jc w:val="center"/>
        </w:trPr>
        <w:tc>
          <w:tcPr>
            <w:tcW w:w="3687" w:type="dxa"/>
            <w:tcBorders>
              <w:bottom w:val="single" w:sz="4" w:space="0" w:color="auto"/>
            </w:tcBorders>
          </w:tcPr>
          <w:p w14:paraId="6BFD7DC6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76CF0CF6" w14:textId="09BCDBA7" w:rsidR="009A334F" w:rsidRPr="002F33C5" w:rsidRDefault="00194EF2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118,519,953</w:t>
            </w:r>
          </w:p>
        </w:tc>
      </w:tr>
      <w:tr w:rsidR="009A334F" w:rsidRPr="002F33C5" w14:paraId="71F00282" w14:textId="77777777" w:rsidTr="00EB00DC">
        <w:trPr>
          <w:trHeight w:val="283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DC9A3"/>
          </w:tcPr>
          <w:p w14:paraId="7B69288F" w14:textId="77777777" w:rsidR="009A334F" w:rsidRPr="008006DC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8006DC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DC9A3"/>
            <w:vAlign w:val="bottom"/>
          </w:tcPr>
          <w:p w14:paraId="0C45EF0A" w14:textId="537203E3" w:rsidR="009A334F" w:rsidRPr="002F33C5" w:rsidRDefault="00194EF2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15,140</w:t>
            </w:r>
          </w:p>
        </w:tc>
      </w:tr>
    </w:tbl>
    <w:p w14:paraId="1F9D380E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B162DD8" w14:textId="32CCA292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>La variación corresponde al regi</w:t>
      </w:r>
      <w:r w:rsidR="00194EF2">
        <w:rPr>
          <w:rFonts w:ascii="Calibri" w:hAnsi="Calibri" w:cs="DIN Pro Regular"/>
          <w:sz w:val="20"/>
          <w:szCs w:val="20"/>
          <w:lang w:val="es-MX"/>
        </w:rPr>
        <w:t xml:space="preserve">stro por parte del Organismo de </w:t>
      </w:r>
      <w:r w:rsidRPr="002F33C5">
        <w:rPr>
          <w:rFonts w:ascii="Calibri" w:hAnsi="Calibri" w:cs="DIN Pro Regular"/>
          <w:sz w:val="20"/>
          <w:szCs w:val="20"/>
          <w:lang w:val="es-MX"/>
        </w:rPr>
        <w:t>la devolución de Colegiaturas a los alumnos por $</w:t>
      </w:r>
      <w:r w:rsidR="00194EF2">
        <w:rPr>
          <w:rFonts w:ascii="Calibri" w:hAnsi="Calibri" w:cs="DIN Pro Regular"/>
          <w:sz w:val="20"/>
          <w:szCs w:val="20"/>
          <w:lang w:val="es-MX"/>
        </w:rPr>
        <w:t>15</w:t>
      </w:r>
      <w:r w:rsidRPr="002F33C5">
        <w:rPr>
          <w:rFonts w:ascii="Calibri" w:hAnsi="Calibri" w:cs="DIN Pro Regular"/>
          <w:sz w:val="20"/>
          <w:szCs w:val="20"/>
          <w:lang w:val="es-MX"/>
        </w:rPr>
        <w:t>,</w:t>
      </w:r>
      <w:r w:rsidR="00194EF2">
        <w:rPr>
          <w:rFonts w:ascii="Calibri" w:hAnsi="Calibri" w:cs="DIN Pro Regular"/>
          <w:sz w:val="20"/>
          <w:szCs w:val="20"/>
          <w:lang w:val="es-MX"/>
        </w:rPr>
        <w:t>140.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</w:t>
      </w:r>
    </w:p>
    <w:p w14:paraId="4CE9A16B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C979E79" w14:textId="77777777" w:rsidR="009A334F" w:rsidRDefault="009A334F" w:rsidP="009A334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4FA74180" w14:textId="77777777" w:rsidR="009A334F" w:rsidRPr="002F33C5" w:rsidRDefault="009A334F" w:rsidP="00DC582E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 w:rsidRPr="002F33C5">
        <w:rPr>
          <w:rFonts w:cs="DIN Pro Regular"/>
          <w:b/>
          <w:sz w:val="20"/>
          <w:szCs w:val="20"/>
        </w:rPr>
        <w:t>Universidad Tecnológica de Tamaulipas Norte:</w:t>
      </w:r>
    </w:p>
    <w:p w14:paraId="5E88B885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9A334F" w:rsidRPr="002F33C5" w14:paraId="1709A236" w14:textId="77777777" w:rsidTr="00EB00DC">
        <w:trPr>
          <w:jc w:val="center"/>
        </w:trPr>
        <w:tc>
          <w:tcPr>
            <w:tcW w:w="3687" w:type="dxa"/>
            <w:shd w:val="clear" w:color="auto" w:fill="AB0033"/>
          </w:tcPr>
          <w:p w14:paraId="3E1BAB2C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shd w:val="clear" w:color="auto" w:fill="AB0033"/>
          </w:tcPr>
          <w:p w14:paraId="46827D31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3C750549" w14:textId="77777777" w:rsidTr="00EB00DC">
        <w:trPr>
          <w:jc w:val="center"/>
        </w:trPr>
        <w:tc>
          <w:tcPr>
            <w:tcW w:w="3687" w:type="dxa"/>
          </w:tcPr>
          <w:p w14:paraId="67A0AA30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vAlign w:val="bottom"/>
          </w:tcPr>
          <w:p w14:paraId="19ADD299" w14:textId="1C298F0D" w:rsidR="009A334F" w:rsidRPr="002F33C5" w:rsidRDefault="00C3033A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3033A">
              <w:rPr>
                <w:rFonts w:ascii="Calibri" w:hAnsi="Calibri" w:cs="DIN Pro Regular"/>
                <w:lang w:val="es-MX"/>
              </w:rPr>
              <w:t>107,434,932</w:t>
            </w:r>
          </w:p>
        </w:tc>
      </w:tr>
      <w:tr w:rsidR="009A334F" w:rsidRPr="002F33C5" w14:paraId="4FCC31F0" w14:textId="77777777" w:rsidTr="00EB00DC">
        <w:trPr>
          <w:jc w:val="center"/>
        </w:trPr>
        <w:tc>
          <w:tcPr>
            <w:tcW w:w="3687" w:type="dxa"/>
          </w:tcPr>
          <w:p w14:paraId="705882DB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vAlign w:val="bottom"/>
          </w:tcPr>
          <w:p w14:paraId="0EA0F463" w14:textId="312DDC7B" w:rsidR="009A334F" w:rsidRPr="002F33C5" w:rsidRDefault="00C3033A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3033A">
              <w:rPr>
                <w:rFonts w:ascii="Calibri" w:hAnsi="Calibri" w:cs="DIN Pro Regular"/>
                <w:lang w:val="es-MX"/>
              </w:rPr>
              <w:t>107,436,713</w:t>
            </w:r>
          </w:p>
        </w:tc>
      </w:tr>
      <w:tr w:rsidR="009A334F" w:rsidRPr="002F33C5" w14:paraId="6EB032F8" w14:textId="77777777" w:rsidTr="00EB00DC">
        <w:trPr>
          <w:jc w:val="center"/>
        </w:trPr>
        <w:tc>
          <w:tcPr>
            <w:tcW w:w="3687" w:type="dxa"/>
            <w:shd w:val="clear" w:color="auto" w:fill="DDC9A3"/>
          </w:tcPr>
          <w:p w14:paraId="67A491F6" w14:textId="77777777" w:rsidR="009A334F" w:rsidRPr="008006DC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8006DC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shd w:val="clear" w:color="auto" w:fill="DDC9A3"/>
            <w:vAlign w:val="bottom"/>
          </w:tcPr>
          <w:p w14:paraId="2F80790A" w14:textId="5B72CF00" w:rsidR="009A334F" w:rsidRPr="002F33C5" w:rsidRDefault="00C3033A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C3033A">
              <w:rPr>
                <w:rFonts w:ascii="Calibri" w:hAnsi="Calibri" w:cs="DIN Pro Regular"/>
                <w:b/>
                <w:lang w:val="es-MX"/>
              </w:rPr>
              <w:t>-1,781</w:t>
            </w:r>
          </w:p>
        </w:tc>
      </w:tr>
    </w:tbl>
    <w:p w14:paraId="78A05917" w14:textId="77777777" w:rsidR="009A334F" w:rsidRDefault="009A334F" w:rsidP="009A334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3F0CD24D" w14:textId="77777777" w:rsidR="00DF78FB" w:rsidRDefault="00DF78FB" w:rsidP="009A334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17540D10" w14:textId="6FE8778A" w:rsidR="00EB00DC" w:rsidRPr="002F33C5" w:rsidRDefault="00C3033A" w:rsidP="00B36B14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 xml:space="preserve">La variación corresponde </w:t>
      </w:r>
      <w:r>
        <w:rPr>
          <w:rFonts w:cs="DIN Pro Regular"/>
          <w:sz w:val="20"/>
          <w:szCs w:val="20"/>
        </w:rPr>
        <w:t>a que la Secretaria de Finanzas reconoce</w:t>
      </w:r>
      <w:r w:rsidR="00B36B14">
        <w:rPr>
          <w:rFonts w:cs="DIN Pro Regular"/>
          <w:sz w:val="20"/>
          <w:szCs w:val="20"/>
        </w:rPr>
        <w:t xml:space="preserve"> reintegros</w:t>
      </w:r>
      <w:r>
        <w:rPr>
          <w:rFonts w:cs="DIN Pro Regular"/>
          <w:sz w:val="20"/>
          <w:szCs w:val="20"/>
        </w:rPr>
        <w:t xml:space="preserve"> </w:t>
      </w:r>
      <w:r w:rsidR="00B36B14" w:rsidRPr="00B36B14">
        <w:rPr>
          <w:rFonts w:cs="DIN Pro Regular"/>
          <w:sz w:val="20"/>
          <w:szCs w:val="20"/>
        </w:rPr>
        <w:t>a la Tesorería de la Federación de recurso FAM 2022.</w:t>
      </w:r>
    </w:p>
    <w:p w14:paraId="55547CE2" w14:textId="77777777" w:rsidR="008D2068" w:rsidRDefault="008D2068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66C4675" w14:textId="77777777" w:rsidR="009A334F" w:rsidRPr="002F33C5" w:rsidRDefault="009A334F" w:rsidP="00DC582E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14:paraId="02D7B0F4" w14:textId="77777777" w:rsidR="009A334F" w:rsidRPr="002F33C5" w:rsidRDefault="009A334F" w:rsidP="009A334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71C9DF5C" w14:textId="77777777" w:rsidTr="00EB00DC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14:paraId="27AC27D4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1280C9C9" w14:textId="77777777" w:rsidR="009A334F" w:rsidRPr="00C46CDB" w:rsidRDefault="009A334F" w:rsidP="00EB00DC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C46CDB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9A334F" w:rsidRPr="002F33C5" w14:paraId="2B766E3E" w14:textId="77777777" w:rsidTr="00EB00DC">
        <w:trPr>
          <w:trHeight w:val="283"/>
          <w:jc w:val="center"/>
        </w:trPr>
        <w:tc>
          <w:tcPr>
            <w:tcW w:w="4535" w:type="dxa"/>
          </w:tcPr>
          <w:p w14:paraId="688AC73A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14:paraId="2F09F12F" w14:textId="30F6875B" w:rsidR="009A334F" w:rsidRPr="00BC25D1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BC25D1">
              <w:rPr>
                <w:rFonts w:ascii="Calibri" w:hAnsi="Calibri" w:cs="DIN Pro Regular"/>
                <w:color w:val="000000"/>
                <w:sz w:val="20"/>
                <w:szCs w:val="20"/>
              </w:rPr>
              <w:t>9,301,323,496</w:t>
            </w:r>
          </w:p>
        </w:tc>
      </w:tr>
      <w:tr w:rsidR="009A334F" w:rsidRPr="002F33C5" w14:paraId="72BEEB3B" w14:textId="77777777" w:rsidTr="00EB00DC">
        <w:trPr>
          <w:trHeight w:val="283"/>
          <w:jc w:val="center"/>
        </w:trPr>
        <w:tc>
          <w:tcPr>
            <w:tcW w:w="4535" w:type="dxa"/>
          </w:tcPr>
          <w:p w14:paraId="79701603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14:paraId="5C097AF5" w14:textId="4BD35863" w:rsidR="009A334F" w:rsidRPr="00BC25D1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BC25D1">
              <w:rPr>
                <w:rFonts w:ascii="Calibri" w:hAnsi="Calibri" w:cs="DIN Pro Regular"/>
                <w:color w:val="000000"/>
                <w:sz w:val="20"/>
                <w:szCs w:val="20"/>
              </w:rPr>
              <w:t>9,439,486,318</w:t>
            </w:r>
          </w:p>
        </w:tc>
      </w:tr>
      <w:tr w:rsidR="009A334F" w:rsidRPr="002F33C5" w14:paraId="3E8B8087" w14:textId="77777777" w:rsidTr="00EB00DC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14:paraId="21533BA9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2F33C5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1124743A" w14:textId="6854D3EF" w:rsidR="009A334F" w:rsidRPr="002F33C5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color w:val="000000"/>
                <w:sz w:val="22"/>
                <w:szCs w:val="22"/>
              </w:rPr>
            </w:pPr>
            <w:r w:rsidRPr="00BC25D1"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14:paraId="06751897" w14:textId="4CEA83B8" w:rsidR="009A334F" w:rsidRDefault="009A334F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5BCC0A6D" w14:textId="3DB8D69B" w:rsidR="003F2E1A" w:rsidRDefault="003F2E1A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770DDE6F" w14:textId="6A1B3844" w:rsidR="003F2E1A" w:rsidRDefault="003F2E1A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314A70EE" w14:textId="0FDB2757" w:rsidR="003F2E1A" w:rsidRDefault="003F2E1A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6580F604" w14:textId="77777777" w:rsidR="003F2E1A" w:rsidRDefault="003F2E1A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1DF3600A" w14:textId="77777777" w:rsidR="008D2068" w:rsidRDefault="008D2068" w:rsidP="009A334F">
      <w:pPr>
        <w:spacing w:after="0" w:line="240" w:lineRule="auto"/>
        <w:rPr>
          <w:rFonts w:cs="DIN Pro Regular"/>
          <w:sz w:val="20"/>
          <w:szCs w:val="20"/>
        </w:rPr>
      </w:pPr>
    </w:p>
    <w:p w14:paraId="553D177F" w14:textId="77777777" w:rsidR="009A334F" w:rsidRPr="002F33C5" w:rsidRDefault="009A334F" w:rsidP="009A334F">
      <w:pPr>
        <w:spacing w:after="0" w:line="240" w:lineRule="auto"/>
        <w:rPr>
          <w:rFonts w:cs="DIN Pro Regular"/>
          <w:sz w:val="20"/>
          <w:szCs w:val="20"/>
        </w:rPr>
      </w:pPr>
      <w:r w:rsidRPr="002F33C5"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60449E52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9A334F" w:rsidRPr="002F33C5" w14:paraId="3639BCC2" w14:textId="77777777" w:rsidTr="00EB00DC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37A8F79" w14:textId="77777777" w:rsidR="009A334F" w:rsidRPr="009D4C0F" w:rsidRDefault="009A334F" w:rsidP="00EB00DC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FDEED12" w14:textId="77777777" w:rsidR="009A334F" w:rsidRPr="009D4C0F" w:rsidRDefault="009A334F" w:rsidP="00EB00DC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9D4C0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9A334F" w:rsidRPr="002F33C5" w14:paraId="4E75FDC2" w14:textId="77777777" w:rsidTr="00EB00DC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238F" w14:textId="1F777923" w:rsidR="009A334F" w:rsidRPr="00BC25D1" w:rsidRDefault="009A334F" w:rsidP="00EB00DC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 w:rsidRPr="00BC25D1"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10EC" w14:textId="1010AF20" w:rsidR="009A334F" w:rsidRPr="002F33C5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BC25D1">
              <w:rPr>
                <w:rFonts w:ascii="Calibri" w:hAnsi="Calibri" w:cs="DIN Pro Regular"/>
                <w:lang w:val="es-MX"/>
              </w:rPr>
              <w:t>119,365,337</w:t>
            </w:r>
          </w:p>
        </w:tc>
      </w:tr>
      <w:tr w:rsidR="009A334F" w:rsidRPr="002F33C5" w14:paraId="5341E15E" w14:textId="77777777" w:rsidTr="00EB00DC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6D5F" w14:textId="77777777" w:rsidR="009A334F" w:rsidRPr="002F33C5" w:rsidRDefault="009A334F" w:rsidP="00EB00DC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AF5A" w14:textId="77777777" w:rsidR="009A334F" w:rsidRPr="002F33C5" w:rsidRDefault="009A334F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9A334F" w:rsidRPr="002F33C5" w14:paraId="735955C9" w14:textId="77777777" w:rsidTr="00EB00DC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6354" w14:textId="77777777" w:rsidR="009A334F" w:rsidRPr="002F33C5" w:rsidRDefault="009A334F" w:rsidP="00EB00DC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sz w:val="18"/>
              </w:rPr>
              <w:t>Ingresos ministrados por finanzas 2021 pagados en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80A" w14:textId="6B1B2402" w:rsidR="009A334F" w:rsidRPr="002F33C5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="009A334F" w:rsidRPr="002F33C5">
              <w:rPr>
                <w:rFonts w:ascii="Calibri" w:hAnsi="Calibri" w:cs="DIN Pro Regular"/>
                <w:lang w:val="es-MX"/>
              </w:rPr>
              <w:t>18,797,485</w:t>
            </w:r>
          </w:p>
        </w:tc>
      </w:tr>
      <w:tr w:rsidR="009A334F" w:rsidRPr="002F33C5" w14:paraId="6406849F" w14:textId="77777777" w:rsidTr="00EB00DC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</w:tcPr>
          <w:p w14:paraId="453CFC07" w14:textId="59C7FB38" w:rsidR="009A334F" w:rsidRPr="002F33C5" w:rsidRDefault="008006DC" w:rsidP="008006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4F9D63B2" w14:textId="54660701" w:rsidR="009A334F" w:rsidRPr="002F33C5" w:rsidRDefault="00BC25D1" w:rsidP="00EB00D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 w:rsidRPr="00BC25D1">
              <w:rPr>
                <w:rFonts w:ascii="Calibri" w:hAnsi="Calibri" w:cs="DIN Pro Regular"/>
                <w:b/>
                <w:lang w:val="es-MX"/>
              </w:rPr>
              <w:t>-138,162,822</w:t>
            </w:r>
          </w:p>
        </w:tc>
      </w:tr>
    </w:tbl>
    <w:p w14:paraId="691AA33F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DF59FC6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2FF3A63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46F9811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829B58B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3266884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38473AF" w14:textId="77777777" w:rsidR="009A334F" w:rsidRPr="002F33C5" w:rsidRDefault="009A334F" w:rsidP="009A334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B111046" w14:textId="77777777" w:rsidR="001F6CEE" w:rsidRPr="003A335A" w:rsidRDefault="001F6CEE" w:rsidP="007B46A4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209C087F" w14:textId="77777777" w:rsidR="008D2068" w:rsidRDefault="008D2068" w:rsidP="003F2E1A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</w:rPr>
      </w:pPr>
    </w:p>
    <w:p w14:paraId="17831149" w14:textId="77777777" w:rsidR="008D2068" w:rsidRPr="003A335A" w:rsidRDefault="008D2068" w:rsidP="007B46A4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33E89359" w14:textId="77777777" w:rsidR="00177B09" w:rsidRPr="003A335A" w:rsidRDefault="0017768C" w:rsidP="0017768C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DIN Pro Regular"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Los montos que conforman el saldo de </w:t>
      </w:r>
      <w:r w:rsidRPr="003A335A">
        <w:rPr>
          <w:rFonts w:cs="DIN Pro Regular"/>
          <w:b/>
          <w:sz w:val="20"/>
          <w:szCs w:val="20"/>
        </w:rPr>
        <w:t>Ingresos</w:t>
      </w:r>
      <w:r w:rsidRPr="003A335A">
        <w:rPr>
          <w:rFonts w:cs="DIN Pro Regular"/>
          <w:sz w:val="20"/>
          <w:szCs w:val="20"/>
        </w:rPr>
        <w:t xml:space="preserve"> está conformado de la siguiente manera:</w:t>
      </w:r>
    </w:p>
    <w:p w14:paraId="69ECB6E0" w14:textId="77777777" w:rsidR="00DF78FB" w:rsidRPr="003A335A" w:rsidRDefault="00DF78FB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3A335A" w14:paraId="52503577" w14:textId="77777777" w:rsidTr="0020420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97D48CB" w14:textId="77777777" w:rsidR="00177B09" w:rsidRPr="006530E4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65E7E11" w14:textId="56125ACB" w:rsidR="00177B09" w:rsidRPr="006530E4" w:rsidRDefault="00177B09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21748CB" w14:textId="1B3538FD" w:rsidR="00177B09" w:rsidRPr="006530E4" w:rsidRDefault="00177B09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421CF7" w:rsidRPr="003A335A" w14:paraId="17AFFD3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E60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C89C8B" w14:textId="1AD0804B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15,702,833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F2A5FF4" w14:textId="00864EA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16,887,929</w:t>
            </w:r>
          </w:p>
        </w:tc>
      </w:tr>
      <w:tr w:rsidR="00421CF7" w:rsidRPr="003A335A" w14:paraId="0FB60A5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55117" w14:textId="227790B2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54489C3" w14:textId="3B8419B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26,877,633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165F6B4" w14:textId="55DC1C8F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421CF7" w:rsidRPr="003A335A" w14:paraId="279EA8C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FE4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CD48E5B" w14:textId="5EBD5A7D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599,874,838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1662B79" w14:textId="7C60562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541,790,064</w:t>
            </w:r>
          </w:p>
        </w:tc>
      </w:tr>
      <w:tr w:rsidR="00421CF7" w:rsidRPr="003A335A" w14:paraId="0016154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DD9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480C9A" w14:textId="4C81AE90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312,509,806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183781" w14:textId="327871A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290,660,846</w:t>
            </w:r>
          </w:p>
        </w:tc>
      </w:tr>
      <w:tr w:rsidR="00421CF7" w:rsidRPr="003A335A" w14:paraId="7E39436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F35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3A430D" w14:textId="4C51F95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12,411,352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22B3265" w14:textId="018E946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12,479,288</w:t>
            </w:r>
          </w:p>
        </w:tc>
      </w:tr>
      <w:tr w:rsidR="00421CF7" w:rsidRPr="003A335A" w14:paraId="66AAAA8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AF4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8375A2" w14:textId="3044343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10,511,053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B44BA45" w14:textId="47438B66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10,588,331</w:t>
            </w:r>
          </w:p>
        </w:tc>
      </w:tr>
      <w:tr w:rsidR="00421CF7" w:rsidRPr="003A335A" w14:paraId="4CF75B4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D9F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806E90" w14:textId="25CD5A6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166,690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51E783C" w14:textId="6EB1138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214,346</w:t>
            </w:r>
          </w:p>
        </w:tc>
      </w:tr>
      <w:tr w:rsidR="00421CF7" w:rsidRPr="003A335A" w14:paraId="073C336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B51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530898" w14:textId="10536E5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226,488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C7D8AA1" w14:textId="44457AB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289,962</w:t>
            </w:r>
          </w:p>
        </w:tc>
      </w:tr>
      <w:tr w:rsidR="00421CF7" w:rsidRPr="003A335A" w14:paraId="45D058E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EC5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8543526" w14:textId="7E112AA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707,207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187E7B2" w14:textId="04FD5B00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699,620</w:t>
            </w:r>
          </w:p>
        </w:tc>
      </w:tr>
      <w:tr w:rsidR="00421CF7" w:rsidRPr="003A335A" w14:paraId="07B7EEF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5DF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513C05" w14:textId="2BB4A7A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2,339,553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78789C" w14:textId="5C56B92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2,091,122</w:t>
            </w:r>
          </w:p>
        </w:tc>
      </w:tr>
      <w:tr w:rsidR="00421CF7" w:rsidRPr="003A335A" w14:paraId="1705E12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0C32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AD89B0D" w14:textId="53CDDE2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312,185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C1271B" w14:textId="3E2D1B1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309,002</w:t>
            </w:r>
          </w:p>
        </w:tc>
      </w:tr>
      <w:tr w:rsidR="00421CF7" w:rsidRPr="003A335A" w14:paraId="6A65506D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13F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EE87" w14:textId="306A51F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76,732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9E49" w14:textId="6F1C14C2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124,565</w:t>
            </w:r>
          </w:p>
        </w:tc>
      </w:tr>
      <w:tr w:rsidR="00421CF7" w:rsidRPr="003A335A" w14:paraId="21CDDFBD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53B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7A50" w14:textId="1778D62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119,358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242F" w14:textId="2034369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114,279</w:t>
            </w:r>
          </w:p>
        </w:tc>
      </w:tr>
      <w:tr w:rsidR="00421CF7" w:rsidRPr="003A335A" w14:paraId="67CADFB3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262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C356" w14:textId="5FBA5482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2,501,482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A41E" w14:textId="29853E4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2,292,456</w:t>
            </w:r>
          </w:p>
        </w:tc>
      </w:tr>
      <w:tr w:rsidR="00421CF7" w:rsidRPr="003A335A" w14:paraId="2F101DAB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6D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FD4C" w14:textId="3497912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141,580,475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0016" w14:textId="3449D3BD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135,741,255</w:t>
            </w:r>
          </w:p>
        </w:tc>
      </w:tr>
      <w:tr w:rsidR="00421CF7" w:rsidRPr="003A335A" w14:paraId="4AE45F9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F32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E454" w14:textId="106EF1C8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516,575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3717" w14:textId="6BF7AC7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439,987</w:t>
            </w:r>
          </w:p>
        </w:tc>
      </w:tr>
      <w:tr w:rsidR="00421CF7" w:rsidRPr="003A335A" w14:paraId="3D69CED0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30A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9357D" w14:textId="030C544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1,285,679,803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D1AD" w14:textId="73C30D1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1,221,577,127</w:t>
            </w:r>
          </w:p>
        </w:tc>
      </w:tr>
      <w:tr w:rsidR="00421CF7" w:rsidRPr="003A335A" w14:paraId="785C5CF5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C9C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4E7C" w14:textId="08610EED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29,014,094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A771" w14:textId="5032BF6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30,083,202</w:t>
            </w:r>
          </w:p>
        </w:tc>
      </w:tr>
      <w:tr w:rsidR="00421CF7" w:rsidRPr="003A335A" w14:paraId="78AE38E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2B1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4C59" w14:textId="0BDC529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C102" w14:textId="5C6ECEBB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21CF7" w:rsidRPr="003A335A" w14:paraId="693158AD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B5B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A9EA3F" w14:textId="1E16546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90,313,835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E8C58A3" w14:textId="54E3387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93,622,296</w:t>
            </w:r>
          </w:p>
        </w:tc>
      </w:tr>
      <w:tr w:rsidR="00421CF7" w:rsidRPr="003A335A" w14:paraId="68D3739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E19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C92BB57" w14:textId="50DD4AEB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12,695,082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429F61C" w14:textId="31AE8D9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13,472,290</w:t>
            </w:r>
          </w:p>
        </w:tc>
      </w:tr>
      <w:tr w:rsidR="00421CF7" w:rsidRPr="003A335A" w14:paraId="1EE0BF6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B63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388F23D" w14:textId="35C3BFE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39,963,349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7C1BF9D" w14:textId="52534308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28,439,366</w:t>
            </w:r>
          </w:p>
        </w:tc>
      </w:tr>
      <w:tr w:rsidR="00421CF7" w:rsidRPr="003A335A" w14:paraId="22F0DE6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C1C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089E64F" w14:textId="1F15FA3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13,343,125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5542CF" w14:textId="43A9EC0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11,121,375</w:t>
            </w:r>
          </w:p>
        </w:tc>
      </w:tr>
      <w:tr w:rsidR="00421CF7" w:rsidRPr="003A335A" w14:paraId="01C5186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1CFF" w14:textId="745A3696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96F1FDB" w14:textId="25DB87D2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47,904,191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725D764" w14:textId="0FF893D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41,328,601</w:t>
            </w:r>
          </w:p>
        </w:tc>
      </w:tr>
      <w:tr w:rsidR="00421CF7" w:rsidRPr="003A335A" w14:paraId="29FCE42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0C9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BB4538" w14:textId="6FA1C7AD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157,108,721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45B3494" w14:textId="4A85882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130,352,415</w:t>
            </w:r>
          </w:p>
        </w:tc>
      </w:tr>
      <w:tr w:rsidR="00421CF7" w:rsidRPr="003A335A" w14:paraId="5FF6E03D" w14:textId="77777777" w:rsidTr="000100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67D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A1D073" w14:textId="7282013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6,149,188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CC6C16B" w14:textId="2D6CC5FB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6,232,146</w:t>
            </w:r>
          </w:p>
        </w:tc>
      </w:tr>
      <w:tr w:rsidR="00421CF7" w:rsidRPr="003A335A" w14:paraId="5BBBF54E" w14:textId="77777777" w:rsidTr="000100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711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D0F6B1" w14:textId="6863FF36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94,989,988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94D4FF" w14:textId="1AD86090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91,260,895</w:t>
            </w:r>
          </w:p>
        </w:tc>
      </w:tr>
      <w:tr w:rsidR="00421CF7" w:rsidRPr="003A335A" w14:paraId="280022CD" w14:textId="77777777" w:rsidTr="000100D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93C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38A026" w14:textId="0228485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58,761,107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649DA2" w14:textId="53080AC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77,258,112</w:t>
            </w:r>
          </w:p>
        </w:tc>
      </w:tr>
      <w:tr w:rsidR="00421CF7" w:rsidRPr="003A335A" w14:paraId="1E0F2942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C8D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B7DE7E8" w14:textId="597AEDE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317,468,342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8368167" w14:textId="501883B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321,087,926</w:t>
            </w:r>
          </w:p>
        </w:tc>
      </w:tr>
      <w:tr w:rsidR="00421CF7" w:rsidRPr="003A335A" w14:paraId="6578BF5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E7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36DC52" w14:textId="1662DE52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161,617,308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AF12FF" w14:textId="5F47567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165,595,205</w:t>
            </w:r>
          </w:p>
        </w:tc>
      </w:tr>
      <w:tr w:rsidR="00421CF7" w:rsidRPr="003A335A" w14:paraId="374F6BD9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4C5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EB6ADF" w14:textId="1B1922A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244,582,907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B6FB3BE" w14:textId="6B969BB2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228,013,268</w:t>
            </w:r>
          </w:p>
        </w:tc>
      </w:tr>
      <w:tr w:rsidR="00421CF7" w:rsidRPr="003A335A" w14:paraId="51808FA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25F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636A07" w14:textId="272AEF4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330,065,792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E73F9F" w14:textId="4FFD7F2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210,810,292</w:t>
            </w:r>
          </w:p>
        </w:tc>
      </w:tr>
      <w:tr w:rsidR="00421CF7" w:rsidRPr="003A335A" w14:paraId="5E8D62A0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D74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9DA6737" w14:textId="4CC75336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149,858,552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AB64BF9" w14:textId="6A473DAF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149,984,674</w:t>
            </w:r>
          </w:p>
        </w:tc>
      </w:tr>
      <w:tr w:rsidR="00421CF7" w:rsidRPr="003A335A" w14:paraId="58B9F9E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85CA" w14:textId="3AE7D643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ED28547" w14:textId="55403BD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37,706,557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4FC809" w14:textId="09F142A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36,406,800</w:t>
            </w:r>
          </w:p>
        </w:tc>
      </w:tr>
      <w:tr w:rsidR="00421CF7" w:rsidRPr="003A335A" w14:paraId="0CF23938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FDB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77542EC" w14:textId="3A9B2BD9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895267B" w14:textId="5D9CA77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421CF7" w:rsidRPr="003A335A" w14:paraId="4046C059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C8A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E26D35" w14:textId="6D2D15E4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6,538,036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4843DE1" w14:textId="279B9F1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6,414,877</w:t>
            </w:r>
          </w:p>
        </w:tc>
      </w:tr>
      <w:tr w:rsidR="00421CF7" w:rsidRPr="003A335A" w14:paraId="0A0AB4A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E77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8B628A8" w14:textId="0A6D83F4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9,900,777,570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F42A042" w14:textId="154002DD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9,571,487,086</w:t>
            </w:r>
          </w:p>
        </w:tc>
      </w:tr>
      <w:tr w:rsidR="00421CF7" w:rsidRPr="003A335A" w14:paraId="36249FC0" w14:textId="77777777" w:rsidTr="007D04AD">
        <w:trPr>
          <w:trHeight w:val="22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539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0DECFF" w14:textId="21BFF6FF" w:rsidR="00421CF7" w:rsidRPr="00556175" w:rsidRDefault="00421CF7" w:rsidP="00421CF7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5617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             24,627,544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49D95E" w14:textId="1202F9F6" w:rsidR="00421CF7" w:rsidRPr="00556175" w:rsidRDefault="007D04AD" w:rsidP="00421CF7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421CF7" w:rsidRPr="0055617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22,297,870 </w:t>
            </w:r>
          </w:p>
        </w:tc>
      </w:tr>
      <w:tr w:rsidR="00421CF7" w:rsidRPr="003A335A" w14:paraId="1778CDD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4FD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1316CDC" w14:textId="3DFF5DDF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923,781,118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2A07C4" w14:textId="708DDDC1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1,020,092,789</w:t>
            </w:r>
          </w:p>
        </w:tc>
      </w:tr>
      <w:tr w:rsidR="00421CF7" w:rsidRPr="003A335A" w14:paraId="5A939E6C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3AE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A587EE" w14:textId="2E43B47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55,918,339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A5C8629" w14:textId="420FEE88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37,053,649</w:t>
            </w:r>
          </w:p>
        </w:tc>
      </w:tr>
      <w:tr w:rsidR="00421CF7" w:rsidRPr="003A335A" w14:paraId="20E90873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72A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08F75E" w14:textId="195341D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37,499,004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306A4B2" w14:textId="12661F54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40,345,606</w:t>
            </w:r>
          </w:p>
        </w:tc>
      </w:tr>
      <w:tr w:rsidR="00421CF7" w:rsidRPr="003A335A" w14:paraId="3382191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D7B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060E982" w14:textId="2BBA046A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24,526,801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0EB0740" w14:textId="5AC4C26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26,229,108</w:t>
            </w:r>
          </w:p>
        </w:tc>
      </w:tr>
      <w:tr w:rsidR="00421CF7" w:rsidRPr="003A335A" w14:paraId="3565F25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3DF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A9B899E" w14:textId="0AEFF2D6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56,805,912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BFB5E85" w14:textId="682A5A16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61,460,722</w:t>
            </w:r>
          </w:p>
        </w:tc>
      </w:tr>
      <w:tr w:rsidR="00421CF7" w:rsidRPr="003A335A" w14:paraId="478CF205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3EF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AEF3C29" w14:textId="0A320CEF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106,395,835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E3ADBC" w14:textId="1607CC33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104,190,611</w:t>
            </w:r>
          </w:p>
        </w:tc>
      </w:tr>
      <w:tr w:rsidR="00421CF7" w:rsidRPr="003A335A" w14:paraId="7C519041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72C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B99D2CD" w14:textId="3C7AAB2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120,948,608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38E262" w14:textId="5546B444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117,847,124</w:t>
            </w:r>
          </w:p>
        </w:tc>
      </w:tr>
      <w:tr w:rsidR="00421CF7" w:rsidRPr="003A335A" w14:paraId="7212AA44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18D4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7D69BD" w14:textId="5101E090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97,873,409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4E40A4" w14:textId="3370556C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99,883,148</w:t>
            </w:r>
          </w:p>
        </w:tc>
      </w:tr>
      <w:tr w:rsidR="00421CF7" w:rsidRPr="003A335A" w14:paraId="19D69A8F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F8F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557B" w14:textId="7F7B7CDE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107,492,757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0E2D" w14:textId="1CD72C80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112,731,977</w:t>
            </w:r>
          </w:p>
        </w:tc>
      </w:tr>
      <w:tr w:rsidR="00421CF7" w:rsidRPr="003A335A" w14:paraId="2E116936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1AF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BC6136" w14:textId="07CB1847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27,256,679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0EA0D6B" w14:textId="60E5F90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25,170,316</w:t>
            </w:r>
          </w:p>
        </w:tc>
      </w:tr>
      <w:tr w:rsidR="00421CF7" w:rsidRPr="003A335A" w14:paraId="5FE06F9A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FDF4" w14:textId="3A1AE423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7046DF7" w14:textId="1C680435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103,092,642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FB89C1" w14:textId="1AB020CB" w:rsidR="00421CF7" w:rsidRPr="003A335A" w:rsidRDefault="00421CF7" w:rsidP="00421C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69,194,196</w:t>
            </w:r>
          </w:p>
        </w:tc>
      </w:tr>
      <w:tr w:rsidR="00421CF7" w:rsidRPr="003A335A" w14:paraId="03BADA3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0265384" w14:textId="77777777" w:rsidR="00421CF7" w:rsidRPr="003A335A" w:rsidRDefault="00421CF7" w:rsidP="00421C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95ED05D" w14:textId="3CD838A8" w:rsidR="00421CF7" w:rsidRPr="003A335A" w:rsidRDefault="00421CF7" w:rsidP="00421CF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15,797,190,455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56C385B" w14:textId="48948A00" w:rsidR="00421CF7" w:rsidRPr="003A335A" w:rsidRDefault="00421CF7" w:rsidP="00421CF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15,185,768,121</w:t>
            </w:r>
          </w:p>
        </w:tc>
      </w:tr>
    </w:tbl>
    <w:p w14:paraId="7D2E68B1" w14:textId="1F6AE740" w:rsidR="00B70B2A" w:rsidRDefault="00B70B2A">
      <w:pPr>
        <w:spacing w:after="0" w:line="240" w:lineRule="auto"/>
        <w:rPr>
          <w:rFonts w:cs="DIN Pro Regular"/>
          <w:sz w:val="20"/>
          <w:szCs w:val="20"/>
        </w:rPr>
      </w:pPr>
    </w:p>
    <w:p w14:paraId="0AE3527E" w14:textId="0676B708" w:rsidR="0017768C" w:rsidRPr="003A335A" w:rsidRDefault="002C5226" w:rsidP="00936A36">
      <w:pPr>
        <w:rPr>
          <w:rFonts w:cs="DIN Pro Regular"/>
          <w:sz w:val="20"/>
          <w:szCs w:val="20"/>
        </w:rPr>
      </w:pPr>
      <w:r w:rsidRPr="003A335A">
        <w:rPr>
          <w:rFonts w:cs="DIN Pro Regular"/>
          <w:sz w:val="20"/>
          <w:szCs w:val="20"/>
        </w:rPr>
        <w:t>El importe total</w:t>
      </w:r>
      <w:r w:rsidR="0017768C" w:rsidRPr="003A335A">
        <w:rPr>
          <w:rFonts w:cs="DIN Pro Regular"/>
          <w:sz w:val="20"/>
          <w:szCs w:val="20"/>
        </w:rPr>
        <w:t xml:space="preserve"> de </w:t>
      </w:r>
      <w:r w:rsidR="0017768C" w:rsidRPr="003A335A">
        <w:rPr>
          <w:rFonts w:cs="DIN Pro Regular"/>
          <w:b/>
          <w:sz w:val="20"/>
          <w:szCs w:val="20"/>
        </w:rPr>
        <w:t>Gastos y Otras Pérdidas</w:t>
      </w:r>
      <w:r w:rsidR="0017768C" w:rsidRPr="003A335A">
        <w:rPr>
          <w:rFonts w:cs="DIN Pro Regular"/>
          <w:sz w:val="20"/>
          <w:szCs w:val="20"/>
        </w:rPr>
        <w:t xml:space="preserve"> </w:t>
      </w:r>
      <w:r w:rsidR="00077867" w:rsidRPr="003A335A">
        <w:rPr>
          <w:rFonts w:cs="DIN Pro Regular"/>
          <w:sz w:val="20"/>
          <w:szCs w:val="20"/>
        </w:rPr>
        <w:t xml:space="preserve"> </w:t>
      </w:r>
      <w:r w:rsidRPr="003A335A">
        <w:rPr>
          <w:rFonts w:cs="DIN Pro Regular"/>
          <w:sz w:val="20"/>
          <w:szCs w:val="20"/>
        </w:rPr>
        <w:t>está</w:t>
      </w:r>
      <w:r w:rsidR="0017768C" w:rsidRPr="003A335A">
        <w:rPr>
          <w:rFonts w:cs="DIN Pro Regular"/>
          <w:sz w:val="20"/>
          <w:szCs w:val="20"/>
        </w:rPr>
        <w:t xml:space="preserve"> conformado de la siguiente manera:</w:t>
      </w:r>
    </w:p>
    <w:p w14:paraId="345C844B" w14:textId="77777777" w:rsidR="00B96B0E" w:rsidRPr="003A335A" w:rsidRDefault="00B96B0E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3A335A" w14:paraId="69188EBC" w14:textId="77777777" w:rsidTr="00204201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C4BFDAC" w14:textId="77777777" w:rsidR="00177B09" w:rsidRPr="006530E4" w:rsidRDefault="00177B09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A4F93D0" w14:textId="3BE8830D" w:rsidR="00177B09" w:rsidRPr="006530E4" w:rsidRDefault="00177B09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9E674B9" w14:textId="49B7D6EB" w:rsidR="00177B09" w:rsidRPr="006530E4" w:rsidRDefault="00177B09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204201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421CF7" w:rsidRPr="003A335A" w14:paraId="78A5D6D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9E9B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981F" w14:textId="55E6C26D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14,245,789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A1D2" w14:textId="5AAEF61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16,236,341</w:t>
            </w:r>
          </w:p>
        </w:tc>
      </w:tr>
      <w:tr w:rsidR="00421CF7" w:rsidRPr="003A335A" w14:paraId="4418295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C9C6F" w14:textId="2BABB9CE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180D" w14:textId="052438F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15,879,078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A0BC" w14:textId="59A8FB7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421CF7" w:rsidRPr="003A335A" w14:paraId="7BA5C08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095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259A" w14:textId="76ED70D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592,237,553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3400" w14:textId="71511E1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553,685,398</w:t>
            </w:r>
          </w:p>
        </w:tc>
      </w:tr>
      <w:tr w:rsidR="00421CF7" w:rsidRPr="003A335A" w14:paraId="5B90E94A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2E2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39E6" w14:textId="72085C2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318,448,929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EFD7" w14:textId="286588A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303,183,422</w:t>
            </w:r>
          </w:p>
        </w:tc>
      </w:tr>
      <w:tr w:rsidR="00421CF7" w:rsidRPr="003A335A" w14:paraId="756D61AB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A21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68A" w14:textId="61F9E27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12,497,517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017" w14:textId="33628F3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12,027,709</w:t>
            </w:r>
          </w:p>
        </w:tc>
      </w:tr>
      <w:tr w:rsidR="00421CF7" w:rsidRPr="003A335A" w14:paraId="30850F44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C99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CD7" w14:textId="78DA7016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11,520,522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D0CC" w14:textId="149C2EC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10,505,549</w:t>
            </w:r>
          </w:p>
        </w:tc>
      </w:tr>
      <w:tr w:rsidR="00421CF7" w:rsidRPr="003A335A" w14:paraId="7476CCBB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7FA3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B8C" w14:textId="18BFBCE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192,253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531A" w14:textId="6B5CDD0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192,761</w:t>
            </w:r>
          </w:p>
        </w:tc>
      </w:tr>
      <w:tr w:rsidR="00421CF7" w:rsidRPr="003A335A" w14:paraId="6BB5385B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1C4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48C" w14:textId="5A3FC7B9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286,196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CDC1" w14:textId="68ECEBE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249,411</w:t>
            </w:r>
          </w:p>
        </w:tc>
      </w:tr>
      <w:tr w:rsidR="00421CF7" w:rsidRPr="003A335A" w14:paraId="4963AB36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F3B2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B83A" w14:textId="41B0D57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670,322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4444" w14:textId="109D64D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633,654</w:t>
            </w:r>
          </w:p>
        </w:tc>
      </w:tr>
      <w:tr w:rsidR="00421CF7" w:rsidRPr="003A335A" w14:paraId="1D33BDFB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0D8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0F38" w14:textId="69ECE41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2,246,735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B800" w14:textId="796F32F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2,400,650</w:t>
            </w:r>
          </w:p>
        </w:tc>
      </w:tr>
      <w:tr w:rsidR="00421CF7" w:rsidRPr="003A335A" w14:paraId="478A9A35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01E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CBD8" w14:textId="53C7B81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313,253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D789" w14:textId="4C9C0B6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301,968</w:t>
            </w:r>
          </w:p>
        </w:tc>
      </w:tr>
      <w:tr w:rsidR="00421CF7" w:rsidRPr="003A335A" w14:paraId="02CBBD3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AB69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1E9" w14:textId="1E5997B6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74,173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1E85" w14:textId="0B06EAA9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89,670</w:t>
            </w:r>
          </w:p>
        </w:tc>
      </w:tr>
      <w:tr w:rsidR="00421CF7" w:rsidRPr="003A335A" w14:paraId="2C6B26D2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CC3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F64F" w14:textId="752C2F0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111,395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F225" w14:textId="32088FC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120,843</w:t>
            </w:r>
          </w:p>
        </w:tc>
      </w:tr>
      <w:tr w:rsidR="00421CF7" w:rsidRPr="003A335A" w14:paraId="628FB53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14A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9772" w14:textId="494C70D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2,476,205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DA83" w14:textId="27318639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2,296,422</w:t>
            </w:r>
          </w:p>
        </w:tc>
      </w:tr>
      <w:tr w:rsidR="00421CF7" w:rsidRPr="003A335A" w14:paraId="4C7FA5E1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192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F2DF" w14:textId="69F1EBA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153,886,344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23D5" w14:textId="645D34F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143,729,155</w:t>
            </w:r>
          </w:p>
        </w:tc>
      </w:tr>
      <w:tr w:rsidR="00421CF7" w:rsidRPr="003A335A" w14:paraId="2B0351C8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7A2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47EC" w14:textId="7BB1918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427,521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0354" w14:textId="49D890D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337,388</w:t>
            </w:r>
          </w:p>
        </w:tc>
      </w:tr>
      <w:tr w:rsidR="00421CF7" w:rsidRPr="003A335A" w14:paraId="4751E83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C33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27F" w14:textId="7A4F5CF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1,318,743,288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767" w14:textId="490F873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1,173,617,323</w:t>
            </w:r>
          </w:p>
        </w:tc>
      </w:tr>
      <w:tr w:rsidR="00421CF7" w:rsidRPr="003A335A" w14:paraId="0445B295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1A0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EB96" w14:textId="799AFF6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28,362,113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B50F" w14:textId="6A1B925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29,257,557</w:t>
            </w:r>
          </w:p>
        </w:tc>
      </w:tr>
      <w:tr w:rsidR="00421CF7" w:rsidRPr="003A335A" w14:paraId="5D717502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9F1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8ED" w14:textId="0325F555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4395" w14:textId="01C0B79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421CF7" w:rsidRPr="003A335A" w14:paraId="6DAE7391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B4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0E1" w14:textId="6A16106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83,610,030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941" w14:textId="367F359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88,359,960</w:t>
            </w:r>
          </w:p>
        </w:tc>
      </w:tr>
      <w:tr w:rsidR="00421CF7" w:rsidRPr="003A335A" w14:paraId="65D3DB58" w14:textId="77777777" w:rsidTr="009652D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838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3A4" w14:textId="1599B14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11,665,844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9D00" w14:textId="572AA5A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13,648,172</w:t>
            </w:r>
          </w:p>
        </w:tc>
      </w:tr>
      <w:tr w:rsidR="00421CF7" w:rsidRPr="003A335A" w14:paraId="5A20E053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B0B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59E" w14:textId="090E302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40,182,978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4D86" w14:textId="0315611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17,197,020</w:t>
            </w:r>
          </w:p>
        </w:tc>
      </w:tr>
      <w:tr w:rsidR="00421CF7" w:rsidRPr="003A335A" w14:paraId="212711D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B767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FCB" w14:textId="5450D2D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12,637,739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95BC" w14:textId="605A6F01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10,055,605</w:t>
            </w:r>
          </w:p>
        </w:tc>
      </w:tr>
      <w:tr w:rsidR="00421CF7" w:rsidRPr="003A335A" w14:paraId="557E4A5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E01D" w14:textId="470D878B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568" w14:textId="1868A79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47,481,987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5DC6" w14:textId="26B2C555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41,794,542</w:t>
            </w:r>
          </w:p>
        </w:tc>
      </w:tr>
      <w:tr w:rsidR="00421CF7" w:rsidRPr="003A335A" w14:paraId="6A323DC2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14D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F00" w14:textId="1586290D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149,273,529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317D" w14:textId="2824187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130,943,362</w:t>
            </w:r>
          </w:p>
        </w:tc>
      </w:tr>
      <w:tr w:rsidR="00421CF7" w:rsidRPr="003A335A" w14:paraId="6504903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21E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05F" w14:textId="388B589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5,931,066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941A" w14:textId="46BB4C7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6,008,387</w:t>
            </w:r>
          </w:p>
        </w:tc>
      </w:tr>
      <w:tr w:rsidR="00421CF7" w:rsidRPr="003A335A" w14:paraId="4A2D26D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A2D1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546" w14:textId="707D4A8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95,979,739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0741" w14:textId="59F1E631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93,147,270</w:t>
            </w:r>
          </w:p>
        </w:tc>
      </w:tr>
      <w:tr w:rsidR="00421CF7" w:rsidRPr="003A335A" w14:paraId="479BBE2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262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580" w14:textId="4495F90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58,364,885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03D5" w14:textId="745B73C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74,430,519</w:t>
            </w:r>
          </w:p>
        </w:tc>
      </w:tr>
      <w:tr w:rsidR="00421CF7" w:rsidRPr="003A335A" w14:paraId="4D3C4573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75E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EB0" w14:textId="304734A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286,992,747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A762" w14:textId="0A77EEA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301,061,177</w:t>
            </w:r>
          </w:p>
        </w:tc>
      </w:tr>
      <w:tr w:rsidR="00421CF7" w:rsidRPr="003A335A" w14:paraId="2D6C2F1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278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B86" w14:textId="7AB8217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159,742,291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7B9E" w14:textId="05A3E5D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161,079,942</w:t>
            </w:r>
          </w:p>
        </w:tc>
      </w:tr>
      <w:tr w:rsidR="00421CF7" w:rsidRPr="003A335A" w14:paraId="67EF3571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01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028" w14:textId="714F4CA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51,300,467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2F88" w14:textId="7C6AFCA6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79,004,398</w:t>
            </w:r>
          </w:p>
        </w:tc>
      </w:tr>
      <w:tr w:rsidR="00421CF7" w:rsidRPr="003A335A" w14:paraId="009811F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235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588" w14:textId="4382933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279,999,204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47B8" w14:textId="00B777D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144,017,614</w:t>
            </w:r>
          </w:p>
        </w:tc>
      </w:tr>
      <w:tr w:rsidR="00421CF7" w:rsidRPr="003A335A" w14:paraId="262178F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274C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4C5" w14:textId="6F3B6AF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147,686,860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9935" w14:textId="17EF8C6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149,604,356</w:t>
            </w:r>
          </w:p>
        </w:tc>
      </w:tr>
      <w:tr w:rsidR="00421CF7" w:rsidRPr="003A335A" w14:paraId="16D798A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9F74" w14:textId="1AF97B93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B6C" w14:textId="3EB89CC3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34,590,864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DF76" w14:textId="2847F33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34,775,724</w:t>
            </w:r>
          </w:p>
        </w:tc>
      </w:tr>
      <w:tr w:rsidR="00421CF7" w:rsidRPr="003A335A" w14:paraId="4354BB4E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BA0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E13" w14:textId="210A3A1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9138" w14:textId="352EF7D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0</w:t>
            </w:r>
          </w:p>
        </w:tc>
      </w:tr>
      <w:tr w:rsidR="00421CF7" w:rsidRPr="003A335A" w14:paraId="1D2EA44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6E63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7A5" w14:textId="626270C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6,378,956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59F3" w14:textId="7B0C2D8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6,368,822</w:t>
            </w:r>
          </w:p>
        </w:tc>
      </w:tr>
      <w:tr w:rsidR="00421CF7" w:rsidRPr="003A335A" w14:paraId="1157BC2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324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D24" w14:textId="2370BA4D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10,090,966,961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5766" w14:textId="615AC31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9,710,032,768</w:t>
            </w:r>
          </w:p>
        </w:tc>
      </w:tr>
      <w:tr w:rsidR="00421CF7" w:rsidRPr="003A335A" w14:paraId="250FDFF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AED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330" w14:textId="4DFA3EE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24,478,172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A48F" w14:textId="18E9AA1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21,981,173</w:t>
            </w:r>
          </w:p>
        </w:tc>
      </w:tr>
      <w:tr w:rsidR="00421CF7" w:rsidRPr="003A335A" w14:paraId="05270126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9ECF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A5B" w14:textId="556B5496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923,176,882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E1FA" w14:textId="30B87AA7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989,559,304</w:t>
            </w:r>
          </w:p>
        </w:tc>
      </w:tr>
      <w:tr w:rsidR="00421CF7" w:rsidRPr="003A335A" w14:paraId="1A68F60D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3AA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7D3" w14:textId="10A7AFEB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50,127,455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3609" w14:textId="0A40B31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43,312,247</w:t>
            </w:r>
          </w:p>
        </w:tc>
      </w:tr>
      <w:tr w:rsidR="00421CF7" w:rsidRPr="003A335A" w14:paraId="71480B78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111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3F4" w14:textId="375E4C4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38,826,105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A51C" w14:textId="6196E9E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38,844,097</w:t>
            </w:r>
          </w:p>
        </w:tc>
      </w:tr>
      <w:tr w:rsidR="00421CF7" w:rsidRPr="003A335A" w14:paraId="6A51BB1F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F4C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033" w14:textId="7DD54FD2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23,273,480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DBBC" w14:textId="4D584D59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20,636,976</w:t>
            </w:r>
          </w:p>
        </w:tc>
      </w:tr>
      <w:tr w:rsidR="00421CF7" w:rsidRPr="003A335A" w14:paraId="64F34DC2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8FF8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2A9" w14:textId="342C56E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58,703,508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27DF" w14:textId="10945C7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58,340,084</w:t>
            </w:r>
          </w:p>
        </w:tc>
      </w:tr>
      <w:tr w:rsidR="00421CF7" w:rsidRPr="003A335A" w14:paraId="0D748CC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EAB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CCA" w14:textId="4D81A8B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99,446,268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2E9A" w14:textId="7088E6EF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89,680,990</w:t>
            </w:r>
          </w:p>
        </w:tc>
      </w:tr>
      <w:tr w:rsidR="00421CF7" w:rsidRPr="003A335A" w14:paraId="4D319E83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AF65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E41" w14:textId="40C187BD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110,885,341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4847" w14:textId="052CF2D8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90,353,159</w:t>
            </w:r>
          </w:p>
        </w:tc>
      </w:tr>
      <w:tr w:rsidR="00421CF7" w:rsidRPr="003A335A" w14:paraId="5F10C9F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F5D0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774" w14:textId="7601FBF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97,095,491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4481" w14:textId="70A482A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77,588,016</w:t>
            </w:r>
          </w:p>
        </w:tc>
      </w:tr>
      <w:tr w:rsidR="00421CF7" w:rsidRPr="003A335A" w14:paraId="0D7E300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4FBE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048" w14:textId="53759E20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98,062,206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E633" w14:textId="521AF6D4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94,424,271</w:t>
            </w:r>
          </w:p>
        </w:tc>
      </w:tr>
      <w:tr w:rsidR="00421CF7" w:rsidRPr="003A335A" w14:paraId="3C52FD49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8656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6C82" w14:textId="01F976BC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24,610,938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73D8" w14:textId="4E5B181E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19,298,500</w:t>
            </w:r>
          </w:p>
        </w:tc>
      </w:tr>
      <w:tr w:rsidR="00421CF7" w:rsidRPr="003A335A" w14:paraId="0B38D03C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AEDD" w14:textId="77777777" w:rsidR="00421CF7" w:rsidRPr="003A335A" w:rsidRDefault="00421CF7" w:rsidP="00421C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029DA" w14:textId="34F72F7A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88,472,050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7AAC" w14:textId="359A8115" w:rsidR="00421CF7" w:rsidRPr="00421CF7" w:rsidRDefault="00421CF7" w:rsidP="00421C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421CF7">
              <w:rPr>
                <w:rFonts w:cs="Calibri"/>
                <w:sz w:val="18"/>
                <w:szCs w:val="18"/>
              </w:rPr>
              <w:t>69,656,648</w:t>
            </w:r>
          </w:p>
        </w:tc>
      </w:tr>
      <w:tr w:rsidR="00421CF7" w:rsidRPr="003A335A" w14:paraId="2752C091" w14:textId="77777777" w:rsidTr="00421C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D9946AB" w14:textId="77777777" w:rsidR="00421CF7" w:rsidRPr="003A335A" w:rsidRDefault="00421CF7" w:rsidP="00421C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C38E2CB" w14:textId="3349BC50" w:rsidR="00421CF7" w:rsidRPr="00421CF7" w:rsidRDefault="00421CF7" w:rsidP="00421CF7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15,672,563,229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D6142F6" w14:textId="1C3C62FF" w:rsidR="00421CF7" w:rsidRPr="00421CF7" w:rsidRDefault="00421CF7" w:rsidP="00421CF7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421CF7">
              <w:rPr>
                <w:rFonts w:cs="Calibri"/>
                <w:b/>
                <w:bCs/>
                <w:sz w:val="18"/>
                <w:szCs w:val="18"/>
              </w:rPr>
              <w:t>14,924,070,324</w:t>
            </w:r>
          </w:p>
        </w:tc>
      </w:tr>
      <w:tr w:rsidR="00421CF7" w:rsidRPr="003A335A" w14:paraId="080FC49D" w14:textId="77777777" w:rsidTr="00360862">
        <w:trPr>
          <w:trHeight w:val="416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556A" w14:textId="5D74264E" w:rsidR="00421CF7" w:rsidRPr="003A335A" w:rsidRDefault="00421CF7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C13" w14:textId="77777777" w:rsidR="00421CF7" w:rsidRPr="003A335A" w:rsidRDefault="00421CF7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333" w14:textId="77777777" w:rsidR="00421CF7" w:rsidRPr="003A335A" w:rsidRDefault="00421CF7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31D43D4B" w14:textId="63363606" w:rsidR="002C5226" w:rsidRDefault="002C5226" w:rsidP="00421CF7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439C0F2E" w14:textId="329D3643" w:rsidR="003F2E1A" w:rsidRDefault="003F2E1A" w:rsidP="009652D2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14:paraId="543772E5" w14:textId="6E3F8AC3" w:rsidR="009652D2" w:rsidRDefault="009652D2" w:rsidP="009652D2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14:paraId="16BB574C" w14:textId="2C10CD36" w:rsidR="009652D2" w:rsidRDefault="009652D2" w:rsidP="009652D2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14:paraId="1B9D58DA" w14:textId="7E665A90" w:rsidR="009652D2" w:rsidRDefault="009652D2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>
        <w:rPr>
          <w:rFonts w:cs="DIN Pro Regular"/>
          <w:b/>
          <w:smallCaps/>
          <w:sz w:val="20"/>
          <w:szCs w:val="20"/>
        </w:rPr>
        <w:br w:type="page"/>
      </w:r>
    </w:p>
    <w:p w14:paraId="58CC4CEC" w14:textId="77777777" w:rsidR="0017768C" w:rsidRPr="003A335A" w:rsidRDefault="0017768C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3A335A">
        <w:rPr>
          <w:rFonts w:ascii="Calibri" w:hAnsi="Calibri" w:cs="DIN Pro Regular"/>
          <w:b/>
          <w:smallCaps/>
          <w:sz w:val="20"/>
          <w:szCs w:val="20"/>
        </w:rPr>
        <w:t>V)</w:t>
      </w:r>
      <w:r w:rsidRPr="003A335A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14:paraId="30AFD047" w14:textId="77777777" w:rsidR="0017768C" w:rsidRPr="003A335A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14:paraId="63D605C3" w14:textId="3DD25D60" w:rsidR="0017768C" w:rsidRPr="003A335A" w:rsidRDefault="0017768C" w:rsidP="00177B0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mo</w:t>
      </w:r>
      <w:r w:rsidR="00387C8D">
        <w:rPr>
          <w:rFonts w:ascii="Calibri" w:hAnsi="Calibri" w:cs="DIN Pro Regular"/>
          <w:sz w:val="20"/>
          <w:szCs w:val="20"/>
        </w:rPr>
        <w:t>ntos que conforman el saldo de</w:t>
      </w:r>
      <w:bookmarkStart w:id="0" w:name="_GoBack"/>
      <w:bookmarkEnd w:id="0"/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24A7FF1B" w14:textId="77777777" w:rsidR="0060613C" w:rsidRPr="003A335A" w:rsidRDefault="0060613C" w:rsidP="00F84FB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BF26C8C" w14:textId="77777777" w:rsidR="0060613C" w:rsidRPr="003A335A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3A335A" w14:paraId="087AEC98" w14:textId="77777777" w:rsidTr="00BC624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E3B2A78" w14:textId="77777777" w:rsidR="0060613C" w:rsidRPr="006530E4" w:rsidRDefault="0060613C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D94836" w14:textId="202AB937" w:rsidR="0060613C" w:rsidRPr="006530E4" w:rsidRDefault="0060613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BC624E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B41AF5" w14:textId="2640DC37" w:rsidR="0060613C" w:rsidRPr="006530E4" w:rsidRDefault="0060613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BC624E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B70B2A" w:rsidRPr="003A335A" w14:paraId="614CAC73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308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66F1" w14:textId="6780867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935,035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FD99" w14:textId="106E4EE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1,095,623</w:t>
            </w:r>
          </w:p>
        </w:tc>
      </w:tr>
      <w:tr w:rsidR="00B70B2A" w:rsidRPr="003A335A" w14:paraId="2BD226F9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7B324" w14:textId="64823898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463" w14:textId="72D51EC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10,998,555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784E" w14:textId="750B6B1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0B2A" w:rsidRPr="003A335A" w14:paraId="6F1F344F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97C2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E177" w14:textId="36F326E0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11,230,946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72F6" w14:textId="6118612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-7,793,439</w:t>
            </w:r>
          </w:p>
        </w:tc>
      </w:tr>
      <w:tr w:rsidR="00B70B2A" w:rsidRPr="003A335A" w14:paraId="27504F5C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BF1A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FA6C" w14:textId="5E05C726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-3,138,028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E0FE" w14:textId="41DE3F4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-12,915,114</w:t>
            </w:r>
          </w:p>
        </w:tc>
      </w:tr>
      <w:tr w:rsidR="00B70B2A" w:rsidRPr="003A335A" w14:paraId="60CD5F5A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327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AFC" w14:textId="2D43650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-40,283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445D" w14:textId="3E6FC046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458,156</w:t>
            </w:r>
          </w:p>
        </w:tc>
      </w:tr>
      <w:tr w:rsidR="00B70B2A" w:rsidRPr="003A335A" w14:paraId="63CF5D3F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E90B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3AB" w14:textId="307DBDCA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-782,645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1DCF" w14:textId="4AE10146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-330,797</w:t>
            </w:r>
          </w:p>
        </w:tc>
      </w:tr>
      <w:tr w:rsidR="00B70B2A" w:rsidRPr="003A335A" w14:paraId="4B4B1FBA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2BEE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E79" w14:textId="133E3195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-51,342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F699" w14:textId="4161738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-6,029</w:t>
            </w:r>
          </w:p>
        </w:tc>
      </w:tr>
      <w:tr w:rsidR="00B70B2A" w:rsidRPr="003A335A" w14:paraId="607C5FD3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FBBD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AFB" w14:textId="75A0673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-41,708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874C" w14:textId="527E1BF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40,551</w:t>
            </w:r>
          </w:p>
        </w:tc>
      </w:tr>
      <w:tr w:rsidR="00B70B2A" w:rsidRPr="003A335A" w14:paraId="0E2484EB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0D2D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43EE" w14:textId="0FDC781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A700" w14:textId="222FBC52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35,650</w:t>
            </w:r>
          </w:p>
        </w:tc>
      </w:tr>
      <w:tr w:rsidR="00B70B2A" w:rsidRPr="003A335A" w14:paraId="12981A99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DDA6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FE93" w14:textId="055B00B6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112,431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1C01" w14:textId="4A51768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-2,242,953</w:t>
            </w:r>
          </w:p>
        </w:tc>
      </w:tr>
      <w:tr w:rsidR="00B70B2A" w:rsidRPr="003A335A" w14:paraId="73395D2D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16F4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7166" w14:textId="108DDDFD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191D" w14:textId="1D1923F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-10,247</w:t>
            </w:r>
          </w:p>
        </w:tc>
      </w:tr>
      <w:tr w:rsidR="00B70B2A" w:rsidRPr="003A335A" w14:paraId="5785EE9E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7A0F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9540" w14:textId="0F5E4D08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7F35" w14:textId="2129F00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29,432</w:t>
            </w:r>
          </w:p>
        </w:tc>
      </w:tr>
      <w:tr w:rsidR="00B70B2A" w:rsidRPr="003A335A" w14:paraId="34DD3BE0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FF7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1AF5" w14:textId="250CA610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D37E" w14:textId="7A71F23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-6,564</w:t>
            </w:r>
          </w:p>
        </w:tc>
      </w:tr>
      <w:tr w:rsidR="00B70B2A" w:rsidRPr="003A335A" w14:paraId="530C0A1A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D592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09AC" w14:textId="10E3266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-50,273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D7D6" w14:textId="619DB0B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-211,627</w:t>
            </w:r>
          </w:p>
        </w:tc>
      </w:tr>
      <w:tr w:rsidR="00B70B2A" w:rsidRPr="003A335A" w14:paraId="10732BC3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6DBA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29B8" w14:textId="63313D6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-622,789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7E0A" w14:textId="0178E20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-3,401,554</w:t>
            </w:r>
          </w:p>
        </w:tc>
      </w:tr>
      <w:tr w:rsidR="00B70B2A" w:rsidRPr="003A335A" w14:paraId="22A4A800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A16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6DF2" w14:textId="7F41389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89,054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C237" w14:textId="48F6F2F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102,599</w:t>
            </w:r>
          </w:p>
        </w:tc>
      </w:tr>
      <w:tr w:rsidR="00B70B2A" w:rsidRPr="003A335A" w14:paraId="1C93DE5E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D0AF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8464" w14:textId="322821BD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-33,063,485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E0B8" w14:textId="31EFB98D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47,959,804</w:t>
            </w:r>
          </w:p>
        </w:tc>
      </w:tr>
      <w:tr w:rsidR="00B70B2A" w:rsidRPr="003A335A" w14:paraId="61516D9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88C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358" w14:textId="368E28F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-754,008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4CE9" w14:textId="1A1B8766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-2,281,910</w:t>
            </w:r>
          </w:p>
        </w:tc>
      </w:tr>
      <w:tr w:rsidR="00B70B2A" w:rsidRPr="003A335A" w14:paraId="47093182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5017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D1A" w14:textId="2954830D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D181" w14:textId="34331BA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0B2A" w:rsidRPr="003A335A" w14:paraId="023E290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146E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F62" w14:textId="59056D5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6,145,816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911F" w14:textId="1E2DF07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10,553,405</w:t>
            </w:r>
          </w:p>
        </w:tc>
      </w:tr>
      <w:tr w:rsidR="00B70B2A" w:rsidRPr="003A335A" w14:paraId="6CC4C017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86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9C6" w14:textId="5572B17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801,664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A6CB" w14:textId="3584255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137,067</w:t>
            </w:r>
          </w:p>
        </w:tc>
      </w:tr>
      <w:tr w:rsidR="00B70B2A" w:rsidRPr="003A335A" w14:paraId="24B89970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266B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EA6" w14:textId="57385EF8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-351,619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AFBC" w14:textId="5B4E121A" w:rsidR="00B70B2A" w:rsidRPr="00B70B2A" w:rsidRDefault="00B70B2A" w:rsidP="00CE1FD2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12,337,47</w:t>
            </w:r>
            <w:r w:rsidR="00CE1FD2">
              <w:rPr>
                <w:rFonts w:cs="Calibri"/>
                <w:sz w:val="18"/>
                <w:szCs w:val="18"/>
              </w:rPr>
              <w:t>6</w:t>
            </w:r>
          </w:p>
        </w:tc>
      </w:tr>
      <w:tr w:rsidR="00B70B2A" w:rsidRPr="003A335A" w14:paraId="7909C6BF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24DE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7EB" w14:textId="1A4CA5B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1,299,652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D219" w14:textId="5F58C1E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1,114,726</w:t>
            </w:r>
          </w:p>
        </w:tc>
      </w:tr>
      <w:tr w:rsidR="00B70B2A" w:rsidRPr="003A335A" w14:paraId="7F84066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7A09" w14:textId="5B8C9E26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D6F" w14:textId="6E26CFA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2,051,895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FDB6" w14:textId="0EF47BF2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212,602</w:t>
            </w:r>
          </w:p>
        </w:tc>
      </w:tr>
      <w:tr w:rsidR="00B70B2A" w:rsidRPr="003A335A" w14:paraId="0A7D972D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514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5F4" w14:textId="45BA14D0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4,846,858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297D" w14:textId="113C88F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-4,226,022</w:t>
            </w:r>
          </w:p>
        </w:tc>
      </w:tr>
      <w:tr w:rsidR="00B70B2A" w:rsidRPr="003A335A" w14:paraId="1379998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4901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2EB" w14:textId="3B2FA03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-117,216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8D1E" w14:textId="31635B4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-644,430</w:t>
            </w:r>
          </w:p>
        </w:tc>
      </w:tr>
      <w:tr w:rsidR="00B70B2A" w:rsidRPr="003A335A" w14:paraId="6FAED35F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C3E2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87E6" w14:textId="2464F78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419,889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5162" w14:textId="6BFC0AE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-9,662,557</w:t>
            </w:r>
          </w:p>
        </w:tc>
      </w:tr>
      <w:tr w:rsidR="00B70B2A" w:rsidRPr="003A335A" w14:paraId="60A0A596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DB40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AD8" w14:textId="0B0D5CC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-10,588,742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0D15" w14:textId="328134A0" w:rsidR="00B70B2A" w:rsidRPr="00B70B2A" w:rsidRDefault="00CE1FD2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-6,705,193</w:t>
            </w:r>
          </w:p>
        </w:tc>
      </w:tr>
      <w:tr w:rsidR="00B70B2A" w:rsidRPr="003A335A" w14:paraId="326F2FAE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45D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EA5" w14:textId="1F81F72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31,995,409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A2D9" w14:textId="37FBE31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20,893,466</w:t>
            </w:r>
          </w:p>
        </w:tc>
      </w:tr>
      <w:tr w:rsidR="00B70B2A" w:rsidRPr="003A335A" w14:paraId="7D0CB2C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FFAC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50A" w14:textId="121A30D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1,917,839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1EB3" w14:textId="0B93BED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4,574,215</w:t>
            </w:r>
          </w:p>
        </w:tc>
      </w:tr>
      <w:tr w:rsidR="00B70B2A" w:rsidRPr="003A335A" w14:paraId="5AAB851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A94D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88C" w14:textId="2E78266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226,565,852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4A26" w14:textId="5F16849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154,889,309</w:t>
            </w:r>
          </w:p>
        </w:tc>
      </w:tr>
      <w:tr w:rsidR="00B70B2A" w:rsidRPr="003A335A" w14:paraId="392D9384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C23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C33" w14:textId="2BA2B580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42,006,945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574B" w14:textId="226AF602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90,522,682</w:t>
            </w:r>
          </w:p>
        </w:tc>
      </w:tr>
      <w:tr w:rsidR="00B70B2A" w:rsidRPr="003A335A" w14:paraId="7EB24E1B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FC6E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AC3" w14:textId="649A803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1,878,683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134D" w14:textId="3E1D564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-3,315,249</w:t>
            </w:r>
          </w:p>
        </w:tc>
      </w:tr>
      <w:tr w:rsidR="00B70B2A" w:rsidRPr="003A335A" w14:paraId="0E2EEA88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598C" w14:textId="57283441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D86" w14:textId="75660F75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978,027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BA54" w14:textId="35001C5D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-905,041</w:t>
            </w:r>
          </w:p>
        </w:tc>
      </w:tr>
      <w:tr w:rsidR="00B70B2A" w:rsidRPr="003A335A" w14:paraId="63BC50A6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17DB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C18" w14:textId="01EDFE85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BEE5" w14:textId="069C1BF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0B2A" w:rsidRPr="003A335A" w14:paraId="1A21E427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DB14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1E3" w14:textId="6075843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204,078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1036" w14:textId="392D575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46,054</w:t>
            </w:r>
          </w:p>
        </w:tc>
      </w:tr>
      <w:tr w:rsidR="00B70B2A" w:rsidRPr="003A335A" w14:paraId="6F57767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5B73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15DB" w14:textId="6D6B12F2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-190,189,391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4C8B" w14:textId="2BF4CE7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-138,545,682</w:t>
            </w:r>
          </w:p>
        </w:tc>
      </w:tr>
      <w:tr w:rsidR="00B70B2A" w:rsidRPr="003A335A" w14:paraId="5996872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ABF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A13" w14:textId="07329DA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960,424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695" w14:textId="160F26F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316,697</w:t>
            </w:r>
          </w:p>
        </w:tc>
      </w:tr>
      <w:tr w:rsidR="00B70B2A" w:rsidRPr="003A335A" w14:paraId="65636B7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2EB7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1CFD" w14:textId="3BBF0BB5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20,986,566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EF26" w14:textId="0E53ACB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48,285,865</w:t>
            </w:r>
          </w:p>
        </w:tc>
      </w:tr>
      <w:tr w:rsidR="00B70B2A" w:rsidRPr="003A335A" w14:paraId="6E18D280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3B80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68BA" w14:textId="30897AFA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7,426,860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8F7E" w14:textId="11AF88D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-4,816,685</w:t>
            </w:r>
          </w:p>
        </w:tc>
      </w:tr>
      <w:tr w:rsidR="00B70B2A" w:rsidRPr="003A335A" w14:paraId="20156B84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70C2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B0D9" w14:textId="1B813F69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97,415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3DAA" w14:textId="33913CA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2,924,159</w:t>
            </w:r>
          </w:p>
        </w:tc>
      </w:tr>
      <w:tr w:rsidR="00B70B2A" w:rsidRPr="003A335A" w14:paraId="4763A659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68BD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06EF" w14:textId="3C137E1B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1,253,321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C46F" w14:textId="05751BA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5,592,132</w:t>
            </w:r>
          </w:p>
        </w:tc>
      </w:tr>
      <w:tr w:rsidR="00B70B2A" w:rsidRPr="003A335A" w14:paraId="2A89D1A6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7DDF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B02C" w14:textId="6488F74C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-546,982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71DC" w14:textId="65ADC51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5,397,287</w:t>
            </w:r>
          </w:p>
        </w:tc>
      </w:tr>
      <w:tr w:rsidR="00B70B2A" w:rsidRPr="003A335A" w14:paraId="4D706753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A726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081D" w14:textId="1F2A408A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5,700,667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19EC" w14:textId="5804C21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15,162,853</w:t>
            </w:r>
          </w:p>
        </w:tc>
      </w:tr>
      <w:tr w:rsidR="00B70B2A" w:rsidRPr="003A335A" w14:paraId="6A040E2E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A6E7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DE42" w14:textId="293DEA9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-24,771,264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6B03" w14:textId="0DE99BAF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26,556,466</w:t>
            </w:r>
          </w:p>
        </w:tc>
      </w:tr>
      <w:tr w:rsidR="00B70B2A" w:rsidRPr="003A335A" w14:paraId="58BAF083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EE7A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8A27" w14:textId="49CCFE4A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777,918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A6BF" w14:textId="4BA96C3E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22,295,132</w:t>
            </w:r>
          </w:p>
        </w:tc>
      </w:tr>
      <w:tr w:rsidR="00B70B2A" w:rsidRPr="003A335A" w14:paraId="6F68D75D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A67D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B52C" w14:textId="4AFDAFF1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4,294,825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0F76" w14:textId="7D0DAEB4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15,627,561</w:t>
            </w:r>
          </w:p>
        </w:tc>
      </w:tr>
      <w:tr w:rsidR="00B70B2A" w:rsidRPr="003A335A" w14:paraId="7AFE0464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FF27" w14:textId="77777777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3217" w14:textId="02543D3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2,645,741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7BAA" w14:textId="7DED3DB3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5,871,818</w:t>
            </w:r>
          </w:p>
        </w:tc>
      </w:tr>
      <w:tr w:rsidR="00B70B2A" w:rsidRPr="003A335A" w14:paraId="3003E11E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7626" w14:textId="5BE15709" w:rsidR="00B70B2A" w:rsidRPr="003A335A" w:rsidRDefault="00B70B2A" w:rsidP="00B70B2A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7988" w14:textId="68F1036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20,893,792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1545" w14:textId="3E513457" w:rsidR="00B70B2A" w:rsidRPr="00B70B2A" w:rsidRDefault="00B70B2A" w:rsidP="00B70B2A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0B2A">
              <w:rPr>
                <w:rFonts w:cs="Calibri"/>
                <w:sz w:val="18"/>
                <w:szCs w:val="18"/>
              </w:rPr>
              <w:t>2,147,377</w:t>
            </w:r>
          </w:p>
        </w:tc>
      </w:tr>
      <w:tr w:rsidR="00B70B2A" w:rsidRPr="003A335A" w14:paraId="0F71CD17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FE008B4" w14:textId="77777777" w:rsidR="00B70B2A" w:rsidRPr="003A335A" w:rsidRDefault="00B70B2A" w:rsidP="00B70B2A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0BA9BD5" w14:textId="76DEEEBF" w:rsidR="00B70B2A" w:rsidRPr="00B70B2A" w:rsidRDefault="00B70B2A" w:rsidP="00B70B2A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0B2A">
              <w:rPr>
                <w:rFonts w:cs="Calibri"/>
                <w:b/>
                <w:bCs/>
                <w:sz w:val="18"/>
                <w:szCs w:val="18"/>
              </w:rPr>
              <w:t>144,398,079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1F92E4B" w14:textId="23FCCF35" w:rsidR="00B70B2A" w:rsidRPr="00B70B2A" w:rsidRDefault="00B70B2A" w:rsidP="00B70B2A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0B2A">
              <w:rPr>
                <w:rFonts w:cs="Calibri"/>
                <w:b/>
                <w:bCs/>
                <w:sz w:val="18"/>
                <w:szCs w:val="18"/>
              </w:rPr>
              <w:t>297,159,071</w:t>
            </w:r>
          </w:p>
        </w:tc>
      </w:tr>
    </w:tbl>
    <w:p w14:paraId="1BD596AB" w14:textId="1A535580" w:rsidR="00B96B0E" w:rsidRDefault="00B96B0E">
      <w:pPr>
        <w:spacing w:after="0" w:line="240" w:lineRule="auto"/>
        <w:rPr>
          <w:rFonts w:eastAsia="Times New Roman" w:cs="DIN Pro Regular"/>
          <w:sz w:val="20"/>
          <w:szCs w:val="20"/>
          <w:lang w:val="es-ES" w:eastAsia="es-ES"/>
        </w:rPr>
      </w:pPr>
    </w:p>
    <w:p w14:paraId="0A03C022" w14:textId="77777777" w:rsidR="003F2E1A" w:rsidRPr="003A335A" w:rsidRDefault="003F2E1A">
      <w:pPr>
        <w:spacing w:after="0" w:line="240" w:lineRule="auto"/>
        <w:rPr>
          <w:rFonts w:eastAsia="Times New Roman" w:cs="DIN Pro Regular"/>
          <w:sz w:val="20"/>
          <w:szCs w:val="20"/>
          <w:lang w:val="es-ES" w:eastAsia="es-ES"/>
        </w:rPr>
      </w:pPr>
    </w:p>
    <w:p w14:paraId="438097A9" w14:textId="1383C0E6" w:rsidR="0017768C" w:rsidRPr="003A335A" w:rsidRDefault="0017768C" w:rsidP="0060613C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mo</w:t>
      </w:r>
      <w:r w:rsidR="00387C8D">
        <w:rPr>
          <w:rFonts w:ascii="Calibri" w:hAnsi="Calibri" w:cs="DIN Pro Regular"/>
          <w:sz w:val="20"/>
          <w:szCs w:val="20"/>
        </w:rPr>
        <w:t>ntos que conforman el saldo de</w:t>
      </w:r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3746FA5F" w14:textId="77777777" w:rsidR="00416466" w:rsidRPr="003A335A" w:rsidRDefault="0041646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8FFEF65" w14:textId="77777777" w:rsidR="00B96B0E" w:rsidRPr="003A335A" w:rsidRDefault="00B96B0E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3A335A" w14:paraId="370C4ADC" w14:textId="77777777" w:rsidTr="00B4073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D8FCA36" w14:textId="77777777" w:rsidR="0060613C" w:rsidRPr="006530E4" w:rsidRDefault="0060613C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04D4F43" w14:textId="130CDB13" w:rsidR="0060613C" w:rsidRPr="006530E4" w:rsidRDefault="0060613C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B4073B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0E6886B" w14:textId="1578939D" w:rsidR="0060613C" w:rsidRPr="006530E4" w:rsidRDefault="007B1F05" w:rsidP="00B4073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B4073B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B74C95" w:rsidRPr="003A335A" w14:paraId="527115E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B987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678E" w14:textId="6E8D904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-703,781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81A3" w14:textId="28E95FB6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-253,466</w:t>
            </w:r>
          </w:p>
        </w:tc>
      </w:tr>
      <w:tr w:rsidR="00B74C95" w:rsidRPr="003A335A" w14:paraId="486A831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8280E" w14:textId="6BBF605D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EC2" w14:textId="1C09A4F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-9,855,129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866" w14:textId="390AFF2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68355F6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B733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0488" w14:textId="0EA847DD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-968,856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A98D" w14:textId="0045AC2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-3,319,340</w:t>
            </w:r>
          </w:p>
        </w:tc>
      </w:tr>
      <w:tr w:rsidR="00B74C95" w:rsidRPr="003A335A" w14:paraId="7BE6997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38A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106C" w14:textId="4577B3A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9,508,256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CA16" w14:textId="6F97BD3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-614,359</w:t>
            </w:r>
          </w:p>
        </w:tc>
      </w:tr>
      <w:tr w:rsidR="00B74C95" w:rsidRPr="003A335A" w14:paraId="693C0432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49A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87F" w14:textId="2C087586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A48" w14:textId="73340CB9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390A9C07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DC6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7B6" w14:textId="5570F8F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-59,740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CB6" w14:textId="175AB089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-491,827</w:t>
            </w:r>
          </w:p>
        </w:tc>
      </w:tr>
      <w:tr w:rsidR="00B74C95" w:rsidRPr="003A335A" w14:paraId="6FCB26A5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8052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A70" w14:textId="01DAA15C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262B" w14:textId="601D4E5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014376C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EC7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56E" w14:textId="7C38CE5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CE54" w14:textId="66BE8AC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795460B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CF4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0E91" w14:textId="756F62F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8BC1" w14:textId="0B1F5F5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56130A1B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167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84F5" w14:textId="39C13F8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5C4F" w14:textId="4190DC1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7E1B2C9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8B9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1620" w14:textId="51867DD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886A" w14:textId="2C7B4E6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68DC34D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6DC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4BBA" w14:textId="63148CC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EFB9" w14:textId="1D2459BD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4E09B91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20F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C621" w14:textId="2F3B927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C49E" w14:textId="71E9AF8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3E8350CC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889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99F1" w14:textId="17712B2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75E9" w14:textId="1A0C6A7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70D3F5A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843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1CBA" w14:textId="4A6F338C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-169,664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C5A4" w14:textId="121C3C7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-80,604</w:t>
            </w:r>
          </w:p>
        </w:tc>
      </w:tr>
      <w:tr w:rsidR="00B74C95" w:rsidRPr="003A335A" w14:paraId="7A680CC5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CFAD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E8C0" w14:textId="0193905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03D6" w14:textId="3AAD881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5F679B4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CE37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D625" w14:textId="78603D8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124,512,738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0BD4" w14:textId="50E65EE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130,914,507</w:t>
            </w:r>
          </w:p>
        </w:tc>
      </w:tr>
      <w:tr w:rsidR="00B74C95" w:rsidRPr="003A335A" w14:paraId="03F2B0F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F0A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C8B" w14:textId="36BB875D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C1FC" w14:textId="0FC0D0C7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05324E0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09E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D61" w14:textId="337E7F0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BDFD" w14:textId="072087DD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02AA4A1C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487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873" w14:textId="1AE20F58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-2,320,053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E84B" w14:textId="004EBC7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-12,138,778</w:t>
            </w:r>
          </w:p>
        </w:tc>
      </w:tr>
      <w:tr w:rsidR="00B74C95" w:rsidRPr="003A335A" w14:paraId="1AF4B2B7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C4E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1C3" w14:textId="38875B7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A542" w14:textId="67B0AC5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-29,998</w:t>
            </w:r>
          </w:p>
        </w:tc>
      </w:tr>
      <w:tr w:rsidR="00B74C95" w:rsidRPr="003A335A" w14:paraId="47B8DD8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D2E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E4A" w14:textId="7189B38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383B" w14:textId="5179F579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-307,047</w:t>
            </w:r>
          </w:p>
        </w:tc>
      </w:tr>
      <w:tr w:rsidR="00B74C95" w:rsidRPr="003A335A" w14:paraId="5DF4BB5A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DFA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2AF" w14:textId="5AD2A0F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-152,192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238E" w14:textId="2B21E09E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48A66F8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5173" w14:textId="62934ACF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5E1" w14:textId="62750B4E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-1,361,688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0F0E" w14:textId="0775075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-999,181</w:t>
            </w:r>
          </w:p>
        </w:tc>
      </w:tr>
      <w:tr w:rsidR="00B74C95" w:rsidRPr="003A335A" w14:paraId="2307DF9F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64B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ED6" w14:textId="6DE7A90E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-235,712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512" w14:textId="128341A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-235,712</w:t>
            </w:r>
          </w:p>
        </w:tc>
      </w:tr>
      <w:tr w:rsidR="00B74C95" w:rsidRPr="003A335A" w14:paraId="209877E4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A8D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E312" w14:textId="719BA2D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E32A" w14:textId="0AA74BC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63CCDB8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234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DDB" w14:textId="75C41B8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-48,072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2212" w14:textId="35774398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-53,139</w:t>
            </w:r>
          </w:p>
        </w:tc>
      </w:tr>
      <w:tr w:rsidR="00B74C95" w:rsidRPr="003A335A" w14:paraId="5ED36E62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1BA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1E3" w14:textId="415DD306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1617" w14:textId="7CCD4A3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-713,670</w:t>
            </w:r>
          </w:p>
        </w:tc>
      </w:tr>
      <w:tr w:rsidR="00B74C95" w:rsidRPr="003A335A" w14:paraId="2502B6E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938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111" w14:textId="3B79F148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-860,256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E471" w14:textId="7B08B67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-4,439,399</w:t>
            </w:r>
          </w:p>
        </w:tc>
      </w:tr>
      <w:tr w:rsidR="00B74C95" w:rsidRPr="003A335A" w14:paraId="4F1A0DE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1B9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7F3" w14:textId="32FF6956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226B" w14:textId="37A5AFE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163F4BBD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549E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01B" w14:textId="77C0803D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-236,592,952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CC6D" w14:textId="5DF78E9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-229,034,067</w:t>
            </w:r>
          </w:p>
        </w:tc>
      </w:tr>
      <w:tr w:rsidR="00B74C95" w:rsidRPr="003A335A" w14:paraId="01DE529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58D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F60" w14:textId="1658761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-5,206,438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759A" w14:textId="19BE88C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0255C55B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175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6CE" w14:textId="1A2ECE6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-38,060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B84B" w14:textId="6023B4D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-12,931</w:t>
            </w:r>
          </w:p>
        </w:tc>
      </w:tr>
      <w:tr w:rsidR="00B74C95" w:rsidRPr="003A335A" w14:paraId="30EC399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D8B3" w14:textId="1D4828DF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E0C" w14:textId="46297C7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-493,502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AD17" w14:textId="6A34B98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-1,877,816</w:t>
            </w:r>
          </w:p>
        </w:tc>
      </w:tr>
      <w:tr w:rsidR="00B74C95" w:rsidRPr="003A335A" w14:paraId="118CAEE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9DBB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D42" w14:textId="52B5EBC5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A6C5" w14:textId="564040D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33838BFC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BDDD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157" w14:textId="249D3538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-25,984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22B0" w14:textId="7025270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-370,492</w:t>
            </w:r>
          </w:p>
        </w:tc>
      </w:tr>
      <w:tr w:rsidR="00B74C95" w:rsidRPr="003A335A" w14:paraId="723D86C9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186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A7E" w14:textId="44F531F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253,445,887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0166" w14:textId="08E42DD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116,490,276</w:t>
            </w:r>
          </w:p>
        </w:tc>
      </w:tr>
      <w:tr w:rsidR="00B74C95" w:rsidRPr="003A335A" w14:paraId="5D7EFBD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BA0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68F" w14:textId="3BF89C0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-178,656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BF7D" w14:textId="668A464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B74C95" w:rsidRPr="003A335A" w14:paraId="7109FC87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7AB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1E1" w14:textId="2024177F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-122,305,970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1EA9" w14:textId="354E3BC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13,090,246</w:t>
            </w:r>
          </w:p>
        </w:tc>
      </w:tr>
      <w:tr w:rsidR="00B74C95" w:rsidRPr="003A335A" w14:paraId="32B2A7C5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BDA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E31" w14:textId="48DD1CC2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-323,879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6E35" w14:textId="0ADBFF0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-11,850</w:t>
            </w:r>
          </w:p>
        </w:tc>
      </w:tr>
      <w:tr w:rsidR="00B74C95" w:rsidRPr="003A335A" w14:paraId="1E98409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F31B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1AD" w14:textId="0BA7234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DC88" w14:textId="20A770CC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-3,191,058</w:t>
            </w:r>
          </w:p>
        </w:tc>
      </w:tr>
      <w:tr w:rsidR="00B74C95" w:rsidRPr="003A335A" w14:paraId="02130CDB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01D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F62" w14:textId="3A28CBA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-943,415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1C5D" w14:textId="6BFC5C0B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-5,788,292</w:t>
            </w:r>
          </w:p>
        </w:tc>
      </w:tr>
      <w:tr w:rsidR="00B74C95" w:rsidRPr="003A335A" w14:paraId="0425CB37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E4C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17A" w14:textId="584929C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-267,174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A77B" w14:textId="4D2C6393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-4,842,721</w:t>
            </w:r>
          </w:p>
        </w:tc>
      </w:tr>
      <w:tr w:rsidR="00B74C95" w:rsidRPr="003A335A" w14:paraId="1E066C9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B2EE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5E9" w14:textId="6020DCC9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-1,952,400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2022" w14:textId="3DF49983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-3,295,070</w:t>
            </w:r>
          </w:p>
        </w:tc>
      </w:tr>
      <w:tr w:rsidR="00B74C95" w:rsidRPr="003A335A" w14:paraId="3FBFEC5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346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D3D" w14:textId="2946FC78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-4,938,536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18D7" w14:textId="5DD92F71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-3,066,823</w:t>
            </w:r>
          </w:p>
        </w:tc>
      </w:tr>
      <w:tr w:rsidR="00B74C95" w:rsidRPr="003A335A" w14:paraId="1FCAB1A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7F3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1B3" w14:textId="7CEE9D33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-6,565,572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0A66" w14:textId="6390CFB7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-6,599,143</w:t>
            </w:r>
          </w:p>
        </w:tc>
      </w:tr>
      <w:tr w:rsidR="00B74C95" w:rsidRPr="003A335A" w14:paraId="09BEFAD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981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7C7" w14:textId="7F1BF17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-15,392,389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77F7" w14:textId="552B3CF3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-9,074,559</w:t>
            </w:r>
          </w:p>
        </w:tc>
      </w:tr>
      <w:tr w:rsidR="00B74C95" w:rsidRPr="003A335A" w14:paraId="3C0C1E67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3E0D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6AEA" w14:textId="59E5A53A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-2,741,297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65F4" w14:textId="5ECF74A0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-3,748,777</w:t>
            </w:r>
          </w:p>
        </w:tc>
      </w:tr>
      <w:tr w:rsidR="00B74C95" w:rsidRPr="003A335A" w14:paraId="3CA60A82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2A5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1130" w14:textId="1892208E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-19,889,130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14E9" w14:textId="0F68F674" w:rsidR="00B74C95" w:rsidRPr="003A335A" w:rsidRDefault="00B74C95" w:rsidP="00B74C9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-929,809</w:t>
            </w:r>
          </w:p>
        </w:tc>
      </w:tr>
      <w:tr w:rsidR="00B74C95" w:rsidRPr="003A335A" w14:paraId="11C1D6E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8EDEB3A" w14:textId="77777777" w:rsidR="00B74C95" w:rsidRPr="003A335A" w:rsidRDefault="00B74C95" w:rsidP="00B74C9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A65ED47" w14:textId="0B4E9C0F" w:rsidR="00B74C95" w:rsidRPr="003A335A" w:rsidRDefault="00B74C95" w:rsidP="00B74C9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-47,152,696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634CBB7F" w14:textId="76DEAB36" w:rsidR="00B74C95" w:rsidRPr="003A335A" w:rsidRDefault="00B74C95" w:rsidP="00B74C9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-35,024,899</w:t>
            </w:r>
          </w:p>
        </w:tc>
      </w:tr>
      <w:tr w:rsidR="007943D6" w:rsidRPr="003A335A" w14:paraId="12D70BAF" w14:textId="77777777" w:rsidTr="005A58D7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E46" w14:textId="77777777" w:rsidR="007943D6" w:rsidRPr="003A335A" w:rsidRDefault="007943D6" w:rsidP="007943D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E884E0" w14:textId="77777777" w:rsidR="007943D6" w:rsidRDefault="007943D6" w:rsidP="007943D6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BCAA0E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CDD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4D7" w14:textId="77777777" w:rsidR="007943D6" w:rsidRPr="003A335A" w:rsidRDefault="007943D6" w:rsidP="007943D6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01C7C6DD" w14:textId="0EF62039" w:rsidR="0017768C" w:rsidRPr="003A335A" w:rsidRDefault="0017768C" w:rsidP="000A133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</w:t>
      </w:r>
      <w:r w:rsidR="00387C8D">
        <w:rPr>
          <w:rFonts w:ascii="Calibri" w:hAnsi="Calibri" w:cs="DIN Pro Regular"/>
          <w:sz w:val="20"/>
          <w:szCs w:val="20"/>
        </w:rPr>
        <w:t>ontos que conforman el saldo de</w:t>
      </w:r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3A335A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14:paraId="6824CD8C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6EE55B7" w14:textId="77777777" w:rsidR="00794F55" w:rsidRPr="003A335A" w:rsidRDefault="00794F55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697"/>
        <w:gridCol w:w="1560"/>
      </w:tblGrid>
      <w:tr w:rsidR="00794F55" w:rsidRPr="003A335A" w14:paraId="1BC2F592" w14:textId="77777777" w:rsidTr="00B4073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05B46DD" w14:textId="77777777" w:rsidR="00794F55" w:rsidRPr="006530E4" w:rsidRDefault="00794F55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8BA7004" w14:textId="59B4F509" w:rsidR="00794F55" w:rsidRPr="006530E4" w:rsidRDefault="00794F55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B4073B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3681A3B" w14:textId="5FCC104E" w:rsidR="00794F55" w:rsidRPr="006530E4" w:rsidRDefault="00794F55" w:rsidP="00B4073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B4073B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B74C95" w:rsidRPr="003A335A" w14:paraId="1E5415C3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94FE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79B88" w14:textId="077F9C01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68047" w14:textId="5218558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2CD38FF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4192" w14:textId="6848F922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A45BE" w14:textId="0A96BE5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2,213,518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283B5" w14:textId="540FF6D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398172C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97E2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7BDD" w14:textId="6AE3A769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3,406,567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A10E" w14:textId="50EBAE1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-5,689,417</w:t>
            </w:r>
          </w:p>
        </w:tc>
      </w:tr>
      <w:tr w:rsidR="00B74C95" w:rsidRPr="003A335A" w14:paraId="4F090235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E3DB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1ECE" w14:textId="5376D407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9,855,951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7AEE" w14:textId="6E89BE5B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-899,729</w:t>
            </w:r>
          </w:p>
        </w:tc>
      </w:tr>
      <w:tr w:rsidR="00B74C95" w:rsidRPr="003A335A" w14:paraId="0C5D8D0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8DF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C21" w14:textId="24D8474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93D2" w14:textId="1B55421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1A1F2375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E4D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AEAF" w14:textId="5EBC27E4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5600" w14:textId="5B1610B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0810AC6C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F0BC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CBD" w14:textId="6133313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3A" w14:textId="62D17D0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2AB4644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6D8D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42F" w14:textId="6EDCD16B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2E20" w14:textId="42C79DD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-6,815</w:t>
            </w:r>
          </w:p>
        </w:tc>
      </w:tr>
      <w:tr w:rsidR="00B74C95" w:rsidRPr="003A335A" w14:paraId="6EE3216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E6A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0767" w14:textId="373EEA9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F4DB" w14:textId="3F52932E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66D59E8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DD23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3917" w14:textId="382C82E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1C17" w14:textId="28A8EEB1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08E64A73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A59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9E26" w14:textId="050A8AF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0C65" w14:textId="4126672B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8E3245C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36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437" w14:textId="29A55C4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022" w14:textId="74405A8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3CAA6FF7" w14:textId="77777777" w:rsidTr="003F2E1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A880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107E" w14:textId="610C441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-9,310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6B06" w14:textId="316EAD5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-14,138</w:t>
            </w:r>
          </w:p>
        </w:tc>
      </w:tr>
      <w:tr w:rsidR="00B74C95" w:rsidRPr="003A335A" w14:paraId="662DB0EB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25B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5577" w14:textId="06A8020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7F70" w14:textId="5CB65E7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73C49F7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2149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8EEF" w14:textId="2440A75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677B" w14:textId="34B35E9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781125FC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9002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948A" w14:textId="4C28195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-6,339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369F" w14:textId="405FD10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-1,636</w:t>
            </w:r>
          </w:p>
        </w:tc>
      </w:tr>
      <w:tr w:rsidR="00B74C95" w:rsidRPr="003A335A" w14:paraId="4CB7AA3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258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F5AE" w14:textId="0BC1985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-427,341,813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BFD2" w14:textId="040422B5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135,297,470</w:t>
            </w:r>
          </w:p>
        </w:tc>
      </w:tr>
      <w:tr w:rsidR="00B74C95" w:rsidRPr="003A335A" w14:paraId="3114A1C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D78B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CC0" w14:textId="72DF119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2CFA4" w14:textId="7DE39D7E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0E8579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B83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1EB" w14:textId="35D515B1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996A" w14:textId="0D079AF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6C7F5B0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2A4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5AD" w14:textId="75D073D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5B2B" w14:textId="02BB22A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1D0911A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318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0CC" w14:textId="1C956FC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9,330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7158" w14:textId="42A0D1C7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-1,307,215</w:t>
            </w:r>
          </w:p>
        </w:tc>
      </w:tr>
      <w:tr w:rsidR="00B74C95" w:rsidRPr="003A335A" w14:paraId="5CF32A3B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7DC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DF2" w14:textId="481605C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C7A8" w14:textId="3A647EB9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9EDD48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0E18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7CF" w14:textId="07211A5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51B1" w14:textId="43DB1B3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FB58E9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42F2" w14:textId="7EF7A101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550" w14:textId="22D1C18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-1,233,973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6161" w14:textId="3A8AD6C4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-708,841</w:t>
            </w:r>
          </w:p>
        </w:tc>
      </w:tr>
      <w:tr w:rsidR="00B74C95" w:rsidRPr="003A335A" w14:paraId="2B201D0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2F13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00D" w14:textId="60901F0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FCC0" w14:textId="3F6A0561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279E706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6A9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2A4" w14:textId="4C90185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-128,947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4636" w14:textId="627D086E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2C26719D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7FF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5C07" w14:textId="6F083F27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4EB5" w14:textId="00E08A3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55DF635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512D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D94" w14:textId="5C6E321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C5A0" w14:textId="7AAAB0E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DE57B1A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EC3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436" w14:textId="1BAA0025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-3,217,445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480B" w14:textId="6133B265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-15,666,409</w:t>
            </w:r>
          </w:p>
        </w:tc>
      </w:tr>
      <w:tr w:rsidR="00B74C95" w:rsidRPr="003A335A" w14:paraId="20032F1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7B9E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12C" w14:textId="692CB91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2,005,469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A9BA" w14:textId="220A8AE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-5,413,655</w:t>
            </w:r>
          </w:p>
        </w:tc>
      </w:tr>
      <w:tr w:rsidR="00B74C95" w:rsidRPr="003A335A" w14:paraId="2A709D1D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7721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EFAD" w14:textId="0C46A2E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8CA7" w14:textId="0114D80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A360339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2F1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8C2" w14:textId="416F76E4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-42,103,824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352E" w14:textId="2BBACD27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-43,868,250</w:t>
            </w:r>
          </w:p>
        </w:tc>
      </w:tr>
      <w:tr w:rsidR="00B74C95" w:rsidRPr="003A335A" w14:paraId="2524E4F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6F8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038" w14:textId="68A6C4A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BB4A" w14:textId="0B8D174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50D479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C4D4" w14:textId="3394EFB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E79" w14:textId="5E2F9B18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1068" w14:textId="216C7EE1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3EB7659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3AB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C21" w14:textId="39A6CA08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E733" w14:textId="1F5F46E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7ECC15FD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534A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F25" w14:textId="0DF18B74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-77,770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104B" w14:textId="68B174D8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-10,263</w:t>
            </w:r>
          </w:p>
        </w:tc>
      </w:tr>
      <w:tr w:rsidR="00B74C95" w:rsidRPr="003A335A" w14:paraId="536A10B0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77C7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AA5" w14:textId="73CB08F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55,999,490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57CD" w14:textId="4FF712CD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285,247,110</w:t>
            </w:r>
          </w:p>
        </w:tc>
      </w:tr>
      <w:tr w:rsidR="00B74C95" w:rsidRPr="003A335A" w14:paraId="603D1E0D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1923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E75" w14:textId="226991D8" w:rsidR="00B74C95" w:rsidRPr="00B74C95" w:rsidRDefault="001B6DF9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  <w:r w:rsidR="00B74C95" w:rsidRPr="00B74C95">
              <w:rPr>
                <w:rFonts w:cs="Calibri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F0B5" w14:textId="176D8289" w:rsidR="00B74C95" w:rsidRPr="00B74C95" w:rsidRDefault="001B6DF9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="00B74C95" w:rsidRPr="00B74C95">
              <w:rPr>
                <w:rFonts w:cs="Calibri"/>
                <w:sz w:val="18"/>
                <w:szCs w:val="18"/>
              </w:rPr>
              <w:t xml:space="preserve">310,586 </w:t>
            </w:r>
          </w:p>
        </w:tc>
      </w:tr>
      <w:tr w:rsidR="00B74C95" w:rsidRPr="003A335A" w14:paraId="103DDCF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6D1C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A0E" w14:textId="30F092F5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 xml:space="preserve">             56,300,850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C57" w14:textId="089614F7" w:rsidR="00B74C95" w:rsidRPr="00B74C95" w:rsidRDefault="001B6DF9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="00B74C95" w:rsidRPr="00B74C95">
              <w:rPr>
                <w:rFonts w:cs="Calibri"/>
                <w:sz w:val="18"/>
                <w:szCs w:val="18"/>
              </w:rPr>
              <w:t xml:space="preserve">5,182,207 </w:t>
            </w:r>
          </w:p>
        </w:tc>
      </w:tr>
      <w:tr w:rsidR="00B74C95" w:rsidRPr="003A335A" w14:paraId="48DC406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D73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02C" w14:textId="57C52D94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-267,379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29C" w14:textId="3AB7178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-233,620</w:t>
            </w:r>
          </w:p>
        </w:tc>
      </w:tr>
      <w:tr w:rsidR="00B74C95" w:rsidRPr="003A335A" w14:paraId="6BB48BC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99EC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408" w14:textId="6ABCB6A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1,734,177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43D1" w14:textId="13A883B9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-1,219,334</w:t>
            </w:r>
          </w:p>
        </w:tc>
      </w:tr>
      <w:tr w:rsidR="00B74C95" w:rsidRPr="003A335A" w14:paraId="41C1B4C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5B5C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FCB" w14:textId="0D4EA8F9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393,211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4180" w14:textId="48E4BB79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-177,600</w:t>
            </w:r>
          </w:p>
        </w:tc>
      </w:tr>
      <w:tr w:rsidR="00B74C95" w:rsidRPr="003A335A" w14:paraId="100BE9F2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F1B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E88" w14:textId="2FAA4AE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-2,459,366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61F5" w14:textId="439E5BC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555,831</w:t>
            </w:r>
          </w:p>
        </w:tc>
      </w:tr>
      <w:tr w:rsidR="00B74C95" w:rsidRPr="003A335A" w14:paraId="1664BF7E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98A5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077" w14:textId="1AF98068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7CDA" w14:textId="0A8CE426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6D3F3F06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07D6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606" w14:textId="166C3D2C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C062" w14:textId="591338D3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1B1D34B4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B7B3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4DE" w14:textId="006E9672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-280,197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467E" w14:textId="43FDC4A0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-2,875,709</w:t>
            </w:r>
          </w:p>
        </w:tc>
      </w:tr>
      <w:tr w:rsidR="00B74C95" w:rsidRPr="003A335A" w14:paraId="114A45B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AAA4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9D6" w14:textId="66C4B147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7B92" w14:textId="69D546CA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71D7EF29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4CDF" w14:textId="77777777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0258" w14:textId="2D5811D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-10,349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C30E" w14:textId="26480F8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-1,569,495</w:t>
            </w:r>
          </w:p>
        </w:tc>
      </w:tr>
      <w:tr w:rsidR="00B74C95" w:rsidRPr="003A335A" w14:paraId="1C670C78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FA80" w14:textId="2035A2FE" w:rsidR="00B74C95" w:rsidRPr="003A335A" w:rsidRDefault="00B74C95" w:rsidP="00B74C9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A4B0" w14:textId="7E2BFBEF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E9E1" w14:textId="06C3F405" w:rsidR="00B74C95" w:rsidRPr="00B74C95" w:rsidRDefault="00B74C95" w:rsidP="00B74C9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 w:rsidRPr="00B74C95">
              <w:rPr>
                <w:rFonts w:cs="Calibri"/>
                <w:sz w:val="18"/>
                <w:szCs w:val="18"/>
              </w:rPr>
              <w:t>0</w:t>
            </w:r>
          </w:p>
        </w:tc>
      </w:tr>
      <w:tr w:rsidR="00B74C95" w:rsidRPr="003A335A" w14:paraId="46F49C26" w14:textId="77777777" w:rsidTr="00D54350">
        <w:trPr>
          <w:trHeight w:val="31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856261F" w14:textId="77777777" w:rsidR="00B74C95" w:rsidRPr="003A335A" w:rsidRDefault="00B74C95" w:rsidP="00B74C9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5C013486" w14:textId="764D5B6E" w:rsidR="00B74C95" w:rsidRPr="00B74C95" w:rsidRDefault="00B74C95" w:rsidP="00B74C9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4C95">
              <w:rPr>
                <w:rFonts w:cs="Calibri"/>
                <w:b/>
                <w:bCs/>
                <w:sz w:val="18"/>
                <w:szCs w:val="18"/>
              </w:rPr>
              <w:t>-345,218,149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548DA89" w14:textId="38DD5EDA" w:rsidR="00B74C95" w:rsidRPr="00B74C95" w:rsidRDefault="00B74C95" w:rsidP="00B74C9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B74C95">
              <w:rPr>
                <w:rFonts w:cs="Calibri"/>
                <w:b/>
                <w:bCs/>
                <w:sz w:val="18"/>
                <w:szCs w:val="18"/>
              </w:rPr>
              <w:t>335,945,492</w:t>
            </w:r>
          </w:p>
        </w:tc>
      </w:tr>
    </w:tbl>
    <w:p w14:paraId="31174A9A" w14:textId="77777777" w:rsidR="00794F55" w:rsidRPr="003A335A" w:rsidRDefault="00794F55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595C5E4" w14:textId="77777777" w:rsidR="008845B2" w:rsidRPr="003A335A" w:rsidRDefault="008845B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AD24DC3" w14:textId="77777777" w:rsidR="00B66183" w:rsidRPr="003A335A" w:rsidRDefault="00B66183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DD5B4C3" w14:textId="77777777" w:rsidR="008845B2" w:rsidRDefault="008845B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DBF9C71" w14:textId="77777777" w:rsidR="00C37614" w:rsidRPr="003A335A" w:rsidRDefault="00C37614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A847D1F" w14:textId="77777777" w:rsidR="007B46A4" w:rsidRPr="003A335A" w:rsidRDefault="007B46A4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7C0F7C2" w14:textId="77777777" w:rsidR="00093EA0" w:rsidRPr="003A335A" w:rsidRDefault="00093EA0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0EDC417" w14:textId="77777777" w:rsidR="008845B2" w:rsidRPr="003A335A" w:rsidRDefault="008845B2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5C886E6F" w14:textId="77777777" w:rsidR="0017768C" w:rsidRPr="003A335A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3A335A">
        <w:rPr>
          <w:rFonts w:ascii="Calibri" w:hAnsi="Calibri" w:cs="DIN Pro Regular"/>
          <w:sz w:val="20"/>
        </w:rPr>
        <w:t xml:space="preserve"> </w:t>
      </w:r>
      <w:r w:rsidRPr="003A335A">
        <w:rPr>
          <w:rFonts w:ascii="Calibri" w:hAnsi="Calibri" w:cs="DIN Pro Regular"/>
          <w:b/>
          <w:sz w:val="20"/>
        </w:rPr>
        <w:t>b)</w:t>
      </w:r>
      <w:r w:rsidRPr="003A335A">
        <w:rPr>
          <w:rFonts w:ascii="Calibri" w:hAnsi="Calibri" w:cs="DIN Pro Regular"/>
          <w:sz w:val="20"/>
        </w:rPr>
        <w:t xml:space="preserve"> </w:t>
      </w:r>
      <w:r w:rsidRPr="003A335A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14:paraId="79018E7C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BC4160B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>Se encuentran disponibles en las notas de cada ente público.</w:t>
      </w:r>
    </w:p>
    <w:p w14:paraId="5B633159" w14:textId="77777777" w:rsidR="00355152" w:rsidRDefault="00355152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7690365" w14:textId="77777777" w:rsidR="00355152" w:rsidRPr="003A335A" w:rsidRDefault="00355152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D144886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E2F08BC" w14:textId="77777777" w:rsidR="0017768C" w:rsidRPr="003A335A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3A335A">
        <w:rPr>
          <w:rFonts w:ascii="Calibri" w:hAnsi="Calibri" w:cs="DIN Pro Regular"/>
          <w:b/>
          <w:sz w:val="20"/>
          <w:lang w:val="es-MX"/>
        </w:rPr>
        <w:t>c) NOTAS DE GESTIÓN ADMINISTRATIVA</w:t>
      </w:r>
    </w:p>
    <w:p w14:paraId="5D6ED5C8" w14:textId="77777777" w:rsidR="0017768C" w:rsidRPr="003A335A" w:rsidRDefault="0017768C" w:rsidP="0017768C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000C506C" w14:textId="77777777" w:rsidR="0017768C" w:rsidRPr="003A335A" w:rsidRDefault="0017768C" w:rsidP="0023093F">
      <w:pPr>
        <w:pStyle w:val="Texto"/>
        <w:spacing w:after="0" w:line="240" w:lineRule="exact"/>
        <w:jc w:val="left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 xml:space="preserve">Se encuentran disponibles en </w:t>
      </w:r>
      <w:r w:rsidR="0023093F" w:rsidRPr="003A335A">
        <w:rPr>
          <w:rFonts w:ascii="Calibri" w:hAnsi="Calibri" w:cs="DIN Pro Regular"/>
          <w:sz w:val="20"/>
        </w:rPr>
        <w:t>las notas de cada ente público.</w:t>
      </w:r>
    </w:p>
    <w:p w14:paraId="7375EEE3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809A445" w14:textId="77777777" w:rsidR="00355152" w:rsidRPr="003A335A" w:rsidRDefault="0035515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D637110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AF53726" w14:textId="77777777" w:rsidR="005B24BE" w:rsidRPr="003A335A" w:rsidRDefault="0017768C" w:rsidP="00951CA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>Bajo protesta de decir verdad declaramos que los Estados Financieros y sus Notas son razonablemente correctos y son responsabilidad del emisor.</w:t>
      </w:r>
    </w:p>
    <w:sectPr w:rsidR="005B24BE" w:rsidRPr="003A335A" w:rsidSect="0091390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758" w:right="1440" w:bottom="1077" w:left="1843" w:header="283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1A9F" w14:textId="77777777" w:rsidR="00DC582E" w:rsidRDefault="00DC582E" w:rsidP="00EA5418">
      <w:pPr>
        <w:spacing w:after="0" w:line="240" w:lineRule="auto"/>
      </w:pPr>
      <w:r>
        <w:separator/>
      </w:r>
    </w:p>
  </w:endnote>
  <w:endnote w:type="continuationSeparator" w:id="0">
    <w:p w14:paraId="3801FF3C" w14:textId="77777777" w:rsidR="00DC582E" w:rsidRDefault="00DC58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0D8A" w14:textId="712FA154" w:rsidR="00DC582E" w:rsidRPr="00A85339" w:rsidRDefault="00DC582E" w:rsidP="0013011C">
    <w:pPr>
      <w:pStyle w:val="Piedepgina"/>
      <w:jc w:val="center"/>
      <w:rPr>
        <w:rFonts w:ascii="DIN Pro Regular" w:hAnsi="DIN Pro Regular" w:cs="DIN Pro Regular"/>
      </w:rPr>
    </w:pPr>
    <w:r w:rsidRPr="00A85339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5DF2A" wp14:editId="3465041E">
              <wp:simplePos x="0" y="0"/>
              <wp:positionH relativeFrom="column">
                <wp:posOffset>-1978660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0020A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5.8pt,-1.5pt" to="63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" strokecolor="#4a7ebb" strokeweight="1.5pt">
              <o:lock v:ext="edit" shapetype="f"/>
            </v:line>
          </w:pict>
        </mc:Fallback>
      </mc:AlternateContent>
    </w:r>
    <w:r w:rsidRPr="00A85339">
      <w:rPr>
        <w:rFonts w:ascii="DIN Pro Regular" w:hAnsi="DIN Pro Regular" w:cs="DIN Pro Regular"/>
      </w:rPr>
      <w:t xml:space="preserve">Contable / </w:t>
    </w:r>
    <w:r w:rsidRPr="00A85339">
      <w:rPr>
        <w:rFonts w:ascii="DIN Pro Regular" w:hAnsi="DIN Pro Regular" w:cs="DIN Pro Regular"/>
      </w:rPr>
      <w:fldChar w:fldCharType="begin"/>
    </w:r>
    <w:r w:rsidRPr="00A85339">
      <w:rPr>
        <w:rFonts w:ascii="DIN Pro Regular" w:hAnsi="DIN Pro Regular" w:cs="DIN Pro Regular"/>
      </w:rPr>
      <w:instrText>PAGE   \* MERGEFORMAT</w:instrText>
    </w:r>
    <w:r w:rsidRPr="00A85339">
      <w:rPr>
        <w:rFonts w:ascii="DIN Pro Regular" w:hAnsi="DIN Pro Regular" w:cs="DIN Pro Regular"/>
      </w:rPr>
      <w:fldChar w:fldCharType="separate"/>
    </w:r>
    <w:r w:rsidRPr="00EC7F62">
      <w:rPr>
        <w:rFonts w:ascii="DIN Pro Regular" w:hAnsi="DIN Pro Regular" w:cs="DIN Pro Regular"/>
        <w:noProof/>
        <w:lang w:val="es-ES"/>
      </w:rPr>
      <w:t>30</w:t>
    </w:r>
    <w:r w:rsidRPr="00A85339">
      <w:rPr>
        <w:rFonts w:ascii="DIN Pro Regular" w:hAnsi="DIN Pro Regular" w:cs="DIN Pro Regular"/>
      </w:rPr>
      <w:fldChar w:fldCharType="end"/>
    </w:r>
  </w:p>
  <w:p w14:paraId="759B4C48" w14:textId="77777777" w:rsidR="00DC582E" w:rsidRDefault="00DC58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DAF2" w14:textId="7ABB8382" w:rsidR="00DC582E" w:rsidRPr="007818C6" w:rsidRDefault="00DC582E" w:rsidP="008E3652">
    <w:pPr>
      <w:pStyle w:val="Piedepgina"/>
      <w:jc w:val="center"/>
      <w:rPr>
        <w:rFonts w:ascii="Helvetica" w:hAnsi="Helvetica" w:cs="Arial"/>
      </w:rPr>
    </w:pPr>
    <w:r>
      <w:rPr>
        <w:rFonts w:ascii="DIN Pro Regular" w:hAnsi="DIN Pro Regular" w:cs="DIN Pro Regular"/>
        <w:noProof/>
        <w:lang w:eastAsia="es-MX"/>
      </w:rPr>
      <w:drawing>
        <wp:anchor distT="0" distB="0" distL="114300" distR="114300" simplePos="0" relativeHeight="251700736" behindDoc="0" locked="0" layoutInCell="1" allowOverlap="1" wp14:anchorId="1AE87E4E" wp14:editId="6AC635D8">
          <wp:simplePos x="0" y="0"/>
          <wp:positionH relativeFrom="column">
            <wp:posOffset>-246380</wp:posOffset>
          </wp:positionH>
          <wp:positionV relativeFrom="paragraph">
            <wp:posOffset>-69215</wp:posOffset>
          </wp:positionV>
          <wp:extent cx="6188075" cy="2413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339">
      <w:rPr>
        <w:rFonts w:ascii="DIN Pro Regular" w:hAnsi="DIN Pro Regular" w:cs="DIN Pro Regular"/>
      </w:rPr>
      <w:t>Contable</w:t>
    </w:r>
    <w:r w:rsidRPr="007818C6">
      <w:rPr>
        <w:rFonts w:ascii="Helvetica" w:hAnsi="Helvetica" w:cs="Arial"/>
      </w:rPr>
      <w:t xml:space="preserve">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387C8D" w:rsidRPr="00387C8D">
      <w:rPr>
        <w:rFonts w:ascii="Helvetica" w:hAnsi="Helvetica" w:cs="Arial"/>
        <w:noProof/>
        <w:lang w:val="es-ES"/>
      </w:rPr>
      <w:t>24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D1A6" w14:textId="77777777" w:rsidR="00DC582E" w:rsidRDefault="00DC582E" w:rsidP="00EA5418">
      <w:pPr>
        <w:spacing w:after="0" w:line="240" w:lineRule="auto"/>
      </w:pPr>
      <w:r>
        <w:separator/>
      </w:r>
    </w:p>
  </w:footnote>
  <w:footnote w:type="continuationSeparator" w:id="0">
    <w:p w14:paraId="646772BC" w14:textId="77777777" w:rsidR="00DC582E" w:rsidRDefault="00DC58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F0AF" w14:textId="1832E215" w:rsidR="00DC582E" w:rsidRDefault="00DC582E">
    <w:pPr>
      <w:pStyle w:val="Encabezado"/>
    </w:pP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689472" behindDoc="0" locked="0" layoutInCell="1" allowOverlap="1" wp14:anchorId="731800BD" wp14:editId="4714181B">
          <wp:simplePos x="0" y="0"/>
          <wp:positionH relativeFrom="margin">
            <wp:posOffset>-542290</wp:posOffset>
          </wp:positionH>
          <wp:positionV relativeFrom="paragraph">
            <wp:posOffset>-210820</wp:posOffset>
          </wp:positionV>
          <wp:extent cx="1480185" cy="5638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67F41C78" wp14:editId="0510D107">
              <wp:simplePos x="0" y="0"/>
              <wp:positionH relativeFrom="column">
                <wp:posOffset>2952750</wp:posOffset>
              </wp:positionH>
              <wp:positionV relativeFrom="paragraph">
                <wp:posOffset>53340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475A" w14:textId="77777777" w:rsidR="00DC582E" w:rsidRPr="00A05CB1" w:rsidRDefault="00DC582E" w:rsidP="00FD6B7F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14:paraId="1CC945CD" w14:textId="7A06F336" w:rsidR="00DC582E" w:rsidRPr="00A05CB1" w:rsidRDefault="00DC582E" w:rsidP="00FD6B7F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14:paraId="708797EC" w14:textId="77777777" w:rsidR="00DC582E" w:rsidRPr="00A05CB1" w:rsidRDefault="00DC582E" w:rsidP="00FD6B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1965" w14:textId="341D3E05" w:rsidR="00DC582E" w:rsidRPr="003A64F1" w:rsidRDefault="00DC582E" w:rsidP="00FD6B7F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42C6F775" w14:textId="77777777" w:rsidR="00DC582E" w:rsidRDefault="00DC582E" w:rsidP="00FD6B7F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6100D15" w14:textId="77777777" w:rsidR="00DC582E" w:rsidRPr="00F45C83" w:rsidRDefault="00DC582E" w:rsidP="00FD6B7F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0D2C6B5" w14:textId="77777777" w:rsidR="00DC582E" w:rsidRPr="00DC53C5" w:rsidRDefault="00DC582E" w:rsidP="00FD6B7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14:paraId="011DCCB3" w14:textId="77777777" w:rsidR="00DC582E" w:rsidRPr="00DC53C5" w:rsidRDefault="00DC582E" w:rsidP="00FD6B7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41C78" id="6 Grupo" o:spid="_x0000_s1026" style="position:absolute;margin-left:232.5pt;margin-top:4.2pt;width:249.8pt;height:39.75pt;z-index:251687424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6C87475A" w14:textId="77777777" w:rsidR="00360862" w:rsidRPr="00A05CB1" w:rsidRDefault="00360862" w:rsidP="00FD6B7F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14:paraId="1CC945CD" w14:textId="7A06F336" w:rsidR="00360862" w:rsidRPr="00A05CB1" w:rsidRDefault="00360862" w:rsidP="00FD6B7F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14:paraId="708797EC" w14:textId="77777777" w:rsidR="00360862" w:rsidRPr="00A05CB1" w:rsidRDefault="00360862" w:rsidP="00FD6B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1CDC1965" w14:textId="341D3E05" w:rsidR="00360862" w:rsidRPr="003A64F1" w:rsidRDefault="00360862" w:rsidP="00FD6B7F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14:paraId="42C6F775" w14:textId="77777777" w:rsidR="00360862" w:rsidRDefault="00360862" w:rsidP="00FD6B7F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6100D15" w14:textId="77777777" w:rsidR="00360862" w:rsidRPr="00F45C83" w:rsidRDefault="00360862" w:rsidP="00FD6B7F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0D2C6B5" w14:textId="77777777" w:rsidR="00360862" w:rsidRPr="00DC53C5" w:rsidRDefault="00360862" w:rsidP="00FD6B7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14:paraId="011DCCB3" w14:textId="77777777" w:rsidR="00360862" w:rsidRPr="00DC53C5" w:rsidRDefault="00360862" w:rsidP="00FD6B7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26577" wp14:editId="462BC16B">
              <wp:simplePos x="0" y="0"/>
              <wp:positionH relativeFrom="page">
                <wp:align>left</wp:align>
              </wp:positionH>
              <wp:positionV relativeFrom="paragraph">
                <wp:posOffset>548640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7DB71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43.2pt" to="79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D7tAWy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DE2F" w14:textId="1AE8D806" w:rsidR="00DC582E" w:rsidRDefault="00DC582E" w:rsidP="007E3F14">
    <w:pPr>
      <w:pStyle w:val="Encabezado"/>
      <w:jc w:val="center"/>
      <w:rPr>
        <w:rFonts w:ascii="Arial" w:hAnsi="Arial" w:cs="Arial"/>
      </w:rPr>
    </w:pPr>
    <w:r>
      <w:rPr>
        <w:rFonts w:ascii="Helvetica" w:hAnsi="Helvetica" w:cs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6350287" wp14:editId="2380B26E">
              <wp:simplePos x="0" y="0"/>
              <wp:positionH relativeFrom="column">
                <wp:posOffset>1791970</wp:posOffset>
              </wp:positionH>
              <wp:positionV relativeFrom="paragraph">
                <wp:posOffset>138430</wp:posOffset>
              </wp:positionV>
              <wp:extent cx="2286000" cy="581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2A89D" w14:textId="2D9DA5A3" w:rsidR="00DC582E" w:rsidRDefault="00DC582E" w:rsidP="00917CAB">
                          <w:pPr>
                            <w:jc w:val="center"/>
                          </w:pPr>
                          <w:r w:rsidRPr="00917CAB">
                            <w:rPr>
                              <w:rFonts w:cs="Helvetica"/>
                              <w:b/>
                              <w:sz w:val="24"/>
                              <w:szCs w:val="24"/>
                            </w:rPr>
                            <w:t>TOMO VII ORGANISMOS</w:t>
                          </w:r>
                          <w:r>
                            <w:rPr>
                              <w:rFonts w:cs="Helvetica"/>
                              <w:b/>
                              <w:sz w:val="24"/>
                              <w:szCs w:val="24"/>
                            </w:rPr>
                            <w:t xml:space="preserve"> PÚBLICOS DESCENTRALIZADOS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50287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9" type="#_x0000_t202" style="position:absolute;left:0;text-align:left;margin-left:141.1pt;margin-top:10.9pt;width:180pt;height:4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" fillcolor="white [3201]" stroked="f" strokeweight=".5pt">
              <v:textbox>
                <w:txbxContent>
                  <w:p w14:paraId="6FE2A89D" w14:textId="2D9DA5A3" w:rsidR="00360862" w:rsidRDefault="00360862" w:rsidP="00917CAB">
                    <w:pPr>
                      <w:jc w:val="center"/>
                    </w:pPr>
                    <w:r w:rsidRPr="00917CAB">
                      <w:rPr>
                        <w:rFonts w:cs="Helvetica"/>
                        <w:b/>
                        <w:sz w:val="24"/>
                        <w:szCs w:val="24"/>
                      </w:rPr>
                      <w:t>TOMO VII ORGANISMOS</w:t>
                    </w:r>
                    <w:r>
                      <w:rPr>
                        <w:rFonts w:cs="Helvetica"/>
                        <w:b/>
                        <w:sz w:val="24"/>
                        <w:szCs w:val="24"/>
                      </w:rPr>
                      <w:t xml:space="preserve"> PÚBLICOS DESCENTRALIZADOS</w:t>
                    </w:r>
                  </w:p>
                </w:txbxContent>
              </v:textbox>
            </v:shape>
          </w:pict>
        </mc:Fallback>
      </mc:AlternateContent>
    </w: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93568" behindDoc="0" locked="0" layoutInCell="1" allowOverlap="1" wp14:anchorId="37EEE621" wp14:editId="2F31F2FD">
              <wp:simplePos x="0" y="0"/>
              <wp:positionH relativeFrom="margin">
                <wp:posOffset>4077970</wp:posOffset>
              </wp:positionH>
              <wp:positionV relativeFrom="margin">
                <wp:posOffset>-802640</wp:posOffset>
              </wp:positionV>
              <wp:extent cx="1438275" cy="4921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9272A" w14:textId="48D8A096" w:rsidR="00DC582E" w:rsidRPr="00917CAB" w:rsidRDefault="00DC582E" w:rsidP="004E4AB4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61279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917CAB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>CUENTA</w:t>
                          </w:r>
                          <w:r w:rsidRPr="00917CAB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EE621" id="Cuadro de texto 2" o:spid="_x0000_s1030" type="#_x0000_t202" style="position:absolute;left:0;text-align:left;margin-left:321.1pt;margin-top:-63.2pt;width:113.25pt;height:38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" filled="f" stroked="f">
              <v:textbox>
                <w:txbxContent>
                  <w:p w14:paraId="2339272A" w14:textId="48D8A096" w:rsidR="00360862" w:rsidRPr="00917CAB" w:rsidRDefault="00360862" w:rsidP="004E4AB4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E61279">
                      <w:rPr>
                        <w:rFonts w:cs="DIN Pro Regular"/>
                        <w:b/>
                        <w:sz w:val="24"/>
                        <w:szCs w:val="24"/>
                      </w:rPr>
                      <w:t xml:space="preserve">   </w:t>
                    </w:r>
                    <w:r w:rsidRPr="00917CAB">
                      <w:rPr>
                        <w:rFonts w:cs="DIN Pro Regular"/>
                        <w:b/>
                        <w:sz w:val="24"/>
                        <w:szCs w:val="24"/>
                      </w:rPr>
                      <w:t>CUENTA</w:t>
                    </w:r>
                    <w:r w:rsidRPr="00917CAB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691520" behindDoc="0" locked="0" layoutInCell="1" allowOverlap="1" wp14:anchorId="52727CCB" wp14:editId="354CCADE">
          <wp:simplePos x="0" y="0"/>
          <wp:positionH relativeFrom="margin">
            <wp:posOffset>-398780</wp:posOffset>
          </wp:positionH>
          <wp:positionV relativeFrom="paragraph">
            <wp:posOffset>-74295</wp:posOffset>
          </wp:positionV>
          <wp:extent cx="1533525" cy="69532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E75C8" w14:textId="6F07194B" w:rsidR="00DC582E" w:rsidRPr="00917CAB" w:rsidRDefault="00DC582E" w:rsidP="00A80B75">
    <w:pPr>
      <w:pStyle w:val="Encabezado"/>
      <w:tabs>
        <w:tab w:val="clear" w:pos="8838"/>
        <w:tab w:val="left" w:pos="6300"/>
      </w:tabs>
      <w:rPr>
        <w:rFonts w:cs="Helvetica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648EF162" wp14:editId="447721F1">
              <wp:simplePos x="0" y="0"/>
              <wp:positionH relativeFrom="margin">
                <wp:posOffset>5468620</wp:posOffset>
              </wp:positionH>
              <wp:positionV relativeFrom="margin">
                <wp:posOffset>-697230</wp:posOffset>
              </wp:positionV>
              <wp:extent cx="1276350" cy="30480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C6551" w14:textId="77777777" w:rsidR="00DC582E" w:rsidRPr="00E61279" w:rsidRDefault="00DC582E" w:rsidP="00EC7F62">
                          <w:r w:rsidRPr="00E61279">
                            <w:rPr>
                              <w:rFonts w:cs="DIN Pro Regular"/>
                              <w:b/>
                              <w:sz w:val="28"/>
                            </w:rPr>
                            <w:t>2022</w:t>
                          </w:r>
                          <w:r w:rsidRPr="00E61279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E61279">
                            <w:rPr>
                              <w:rFonts w:cs="DIN Pro Bold"/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F16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0.6pt;margin-top:-54.9pt;width:100.5pt;height:2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" filled="f" stroked="f">
              <v:textbox>
                <w:txbxContent>
                  <w:p w14:paraId="294C6551" w14:textId="77777777" w:rsidR="00360862" w:rsidRPr="00E61279" w:rsidRDefault="00360862" w:rsidP="00EC7F62">
                    <w:r w:rsidRPr="00E61279">
                      <w:rPr>
                        <w:rFonts w:cs="DIN Pro Regular"/>
                        <w:b/>
                        <w:sz w:val="28"/>
                      </w:rPr>
                      <w:t>2022</w:t>
                    </w:r>
                    <w:r w:rsidRPr="00E61279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   </w:t>
                    </w:r>
                    <w:r w:rsidRPr="00E61279">
                      <w:rPr>
                        <w:rFonts w:cs="DIN Pro Bold"/>
                        <w:b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D7889AA" wp14:editId="621AC1C6">
              <wp:simplePos x="0" y="0"/>
              <wp:positionH relativeFrom="column">
                <wp:posOffset>5511800</wp:posOffset>
              </wp:positionH>
              <wp:positionV relativeFrom="paragraph">
                <wp:posOffset>5715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BC955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04BE9" id="Conector recto 5" o:spid="_x0000_s1026" style="position:absolute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pt,.45pt" to="4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" strokecolor="#bc955c" strokeweight="1.25pt"/>
          </w:pict>
        </mc:Fallback>
      </mc:AlternateContent>
    </w:r>
    <w:r>
      <w:rPr>
        <w:rFonts w:ascii="Helvetica" w:hAnsi="Helvetica" w:cs="Helvetica"/>
        <w:b/>
      </w:rPr>
      <w:tab/>
    </w:r>
    <w:r w:rsidRPr="00917CAB">
      <w:rPr>
        <w:rFonts w:cs="Helvetica"/>
        <w:b/>
        <w:sz w:val="24"/>
        <w:szCs w:val="24"/>
      </w:rPr>
      <w:t xml:space="preserve">          </w:t>
    </w:r>
    <w:r w:rsidRPr="00917CAB">
      <w:rPr>
        <w:rFonts w:cs="Helvetica"/>
        <w:b/>
        <w:sz w:val="24"/>
        <w:szCs w:val="24"/>
      </w:rPr>
      <w:tab/>
      <w:t xml:space="preserve">                                   </w:t>
    </w:r>
  </w:p>
  <w:p w14:paraId="4EA96926" w14:textId="39099A57" w:rsidR="00DC582E" w:rsidRDefault="00DC582E" w:rsidP="007E3F14">
    <w:pPr>
      <w:pStyle w:val="Encabezado"/>
      <w:rPr>
        <w:rFonts w:ascii="Helvetica" w:hAnsi="Helvetica" w:cs="Helvetica"/>
        <w:b/>
      </w:rPr>
    </w:pPr>
    <w:r>
      <w:rPr>
        <w:rFonts w:ascii="DIN Pro Regular" w:hAnsi="DIN Pro Regular" w:cs="DIN Pro Regular"/>
        <w:noProof/>
        <w:lang w:eastAsia="es-MX"/>
      </w:rPr>
      <w:drawing>
        <wp:anchor distT="0" distB="0" distL="114300" distR="114300" simplePos="0" relativeHeight="251702784" behindDoc="0" locked="0" layoutInCell="1" allowOverlap="1" wp14:anchorId="42034222" wp14:editId="70F9A8B4">
          <wp:simplePos x="0" y="0"/>
          <wp:positionH relativeFrom="margin">
            <wp:align>center</wp:align>
          </wp:positionH>
          <wp:positionV relativeFrom="paragraph">
            <wp:posOffset>254635</wp:posOffset>
          </wp:positionV>
          <wp:extent cx="6188075" cy="24130"/>
          <wp:effectExtent l="0" t="0" r="3175" b="0"/>
          <wp:wrapTopAndBottom/>
          <wp:docPr id="2074751555" name="Imagen 2074751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DBDCB" w14:textId="3CE50550" w:rsidR="00DC582E" w:rsidRDefault="00DC582E" w:rsidP="007E3F14">
    <w:pPr>
      <w:pStyle w:val="Encabezado"/>
      <w:jc w:val="cent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 </w:t>
    </w:r>
    <w:r>
      <w:rPr>
        <w:rFonts w:ascii="Helvetica" w:hAnsi="Helvetica" w:cs="Helvetica"/>
        <w:b/>
      </w:rPr>
      <w:tab/>
    </w:r>
  </w:p>
  <w:p w14:paraId="5FAA68FD" w14:textId="6C9C6BC8" w:rsidR="00DC582E" w:rsidRPr="009B3328" w:rsidRDefault="00DC582E" w:rsidP="007E3F14">
    <w:pPr>
      <w:pStyle w:val="Encabezado"/>
      <w:jc w:val="center"/>
      <w:rPr>
        <w:rFonts w:ascii="Encode Sans" w:hAnsi="Encode Sans" w:cs="Arial"/>
      </w:rPr>
    </w:pPr>
  </w:p>
  <w:p w14:paraId="278A9FAF" w14:textId="166FBD7E" w:rsidR="00DC582E" w:rsidRPr="009F3499" w:rsidRDefault="00DC582E" w:rsidP="00F45C83">
    <w:pPr>
      <w:pStyle w:val="Encabezado"/>
      <w:jc w:val="center"/>
      <w:rPr>
        <w:rFonts w:cs="Arial"/>
        <w:b/>
        <w:sz w:val="24"/>
        <w:szCs w:val="24"/>
      </w:rPr>
    </w:pPr>
  </w:p>
  <w:p w14:paraId="3832E3A7" w14:textId="77777777" w:rsidR="00DC582E" w:rsidRPr="00163D6C" w:rsidRDefault="00DC582E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C53E6FD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D6332D1"/>
    <w:multiLevelType w:val="hybridMultilevel"/>
    <w:tmpl w:val="793A1A0C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F"/>
    <w:rsid w:val="000100D2"/>
    <w:rsid w:val="000103A1"/>
    <w:rsid w:val="00020151"/>
    <w:rsid w:val="00023D91"/>
    <w:rsid w:val="00030D59"/>
    <w:rsid w:val="000354B3"/>
    <w:rsid w:val="00040466"/>
    <w:rsid w:val="00041AA0"/>
    <w:rsid w:val="00041B64"/>
    <w:rsid w:val="00042692"/>
    <w:rsid w:val="000446AA"/>
    <w:rsid w:val="0004649B"/>
    <w:rsid w:val="00050EB8"/>
    <w:rsid w:val="00051DD5"/>
    <w:rsid w:val="00053DAD"/>
    <w:rsid w:val="00060DB0"/>
    <w:rsid w:val="00066E4C"/>
    <w:rsid w:val="00070C85"/>
    <w:rsid w:val="00075867"/>
    <w:rsid w:val="00076290"/>
    <w:rsid w:val="00077867"/>
    <w:rsid w:val="000803D2"/>
    <w:rsid w:val="00081397"/>
    <w:rsid w:val="00091C67"/>
    <w:rsid w:val="00093EA0"/>
    <w:rsid w:val="000956D9"/>
    <w:rsid w:val="000A1339"/>
    <w:rsid w:val="000A6616"/>
    <w:rsid w:val="000B4A85"/>
    <w:rsid w:val="000C0A06"/>
    <w:rsid w:val="000D06AB"/>
    <w:rsid w:val="000D3182"/>
    <w:rsid w:val="000D5EFE"/>
    <w:rsid w:val="000D6CC6"/>
    <w:rsid w:val="000E06FF"/>
    <w:rsid w:val="000E1123"/>
    <w:rsid w:val="000E6439"/>
    <w:rsid w:val="000E6F2C"/>
    <w:rsid w:val="000F2712"/>
    <w:rsid w:val="0010281B"/>
    <w:rsid w:val="001045E1"/>
    <w:rsid w:val="001057F6"/>
    <w:rsid w:val="00112651"/>
    <w:rsid w:val="0013011C"/>
    <w:rsid w:val="00135754"/>
    <w:rsid w:val="00144731"/>
    <w:rsid w:val="0014762A"/>
    <w:rsid w:val="00163D6C"/>
    <w:rsid w:val="0017292C"/>
    <w:rsid w:val="00174108"/>
    <w:rsid w:val="00175CDB"/>
    <w:rsid w:val="0017768C"/>
    <w:rsid w:val="00177B09"/>
    <w:rsid w:val="001819BD"/>
    <w:rsid w:val="00185224"/>
    <w:rsid w:val="00186C07"/>
    <w:rsid w:val="00186D12"/>
    <w:rsid w:val="00194EF2"/>
    <w:rsid w:val="00195DEE"/>
    <w:rsid w:val="001A6923"/>
    <w:rsid w:val="001A73F8"/>
    <w:rsid w:val="001B1B72"/>
    <w:rsid w:val="001B4901"/>
    <w:rsid w:val="001B6DF9"/>
    <w:rsid w:val="001C1C55"/>
    <w:rsid w:val="001C2F26"/>
    <w:rsid w:val="001C5431"/>
    <w:rsid w:val="001C6FD8"/>
    <w:rsid w:val="001C760F"/>
    <w:rsid w:val="001D30D8"/>
    <w:rsid w:val="001D51E2"/>
    <w:rsid w:val="001D6736"/>
    <w:rsid w:val="001D6D6E"/>
    <w:rsid w:val="001D7621"/>
    <w:rsid w:val="001E2701"/>
    <w:rsid w:val="001E518B"/>
    <w:rsid w:val="001F6CEE"/>
    <w:rsid w:val="00204201"/>
    <w:rsid w:val="0021068D"/>
    <w:rsid w:val="002130FB"/>
    <w:rsid w:val="002138D2"/>
    <w:rsid w:val="00220197"/>
    <w:rsid w:val="00220568"/>
    <w:rsid w:val="002211C5"/>
    <w:rsid w:val="00221FC4"/>
    <w:rsid w:val="00230699"/>
    <w:rsid w:val="0023093F"/>
    <w:rsid w:val="00236391"/>
    <w:rsid w:val="00241D8F"/>
    <w:rsid w:val="0024446D"/>
    <w:rsid w:val="00250061"/>
    <w:rsid w:val="0025226E"/>
    <w:rsid w:val="00252854"/>
    <w:rsid w:val="00260918"/>
    <w:rsid w:val="002644B4"/>
    <w:rsid w:val="00264F1F"/>
    <w:rsid w:val="00271B8D"/>
    <w:rsid w:val="00282B0A"/>
    <w:rsid w:val="00284716"/>
    <w:rsid w:val="0028486A"/>
    <w:rsid w:val="00284C8F"/>
    <w:rsid w:val="00286422"/>
    <w:rsid w:val="00290E6D"/>
    <w:rsid w:val="00294130"/>
    <w:rsid w:val="0029470F"/>
    <w:rsid w:val="00296CC7"/>
    <w:rsid w:val="002A08CF"/>
    <w:rsid w:val="002A70B3"/>
    <w:rsid w:val="002B16C7"/>
    <w:rsid w:val="002B4779"/>
    <w:rsid w:val="002C1B2A"/>
    <w:rsid w:val="002C20E5"/>
    <w:rsid w:val="002C2455"/>
    <w:rsid w:val="002C2473"/>
    <w:rsid w:val="002C3BA7"/>
    <w:rsid w:val="002C4D9F"/>
    <w:rsid w:val="002C5226"/>
    <w:rsid w:val="002C576A"/>
    <w:rsid w:val="002D015C"/>
    <w:rsid w:val="002D5327"/>
    <w:rsid w:val="002D7A6B"/>
    <w:rsid w:val="002F0983"/>
    <w:rsid w:val="002F20BF"/>
    <w:rsid w:val="003010F3"/>
    <w:rsid w:val="003102A2"/>
    <w:rsid w:val="0031093A"/>
    <w:rsid w:val="00313A57"/>
    <w:rsid w:val="00315244"/>
    <w:rsid w:val="0032443A"/>
    <w:rsid w:val="003253E6"/>
    <w:rsid w:val="00331B6E"/>
    <w:rsid w:val="00353C71"/>
    <w:rsid w:val="00355152"/>
    <w:rsid w:val="00356D0F"/>
    <w:rsid w:val="00360195"/>
    <w:rsid w:val="00360862"/>
    <w:rsid w:val="00372F40"/>
    <w:rsid w:val="00373734"/>
    <w:rsid w:val="0037538E"/>
    <w:rsid w:val="00375BBC"/>
    <w:rsid w:val="00387C8D"/>
    <w:rsid w:val="0039289D"/>
    <w:rsid w:val="0039325D"/>
    <w:rsid w:val="003A0303"/>
    <w:rsid w:val="003A2D47"/>
    <w:rsid w:val="003A335A"/>
    <w:rsid w:val="003A45D3"/>
    <w:rsid w:val="003A6EFD"/>
    <w:rsid w:val="003B3376"/>
    <w:rsid w:val="003B3723"/>
    <w:rsid w:val="003B7DF9"/>
    <w:rsid w:val="003C0E92"/>
    <w:rsid w:val="003C1806"/>
    <w:rsid w:val="003C2E9D"/>
    <w:rsid w:val="003D5DBF"/>
    <w:rsid w:val="003D7B22"/>
    <w:rsid w:val="003E46AF"/>
    <w:rsid w:val="003E7FD0"/>
    <w:rsid w:val="003F2E1A"/>
    <w:rsid w:val="003F39C5"/>
    <w:rsid w:val="00400CFA"/>
    <w:rsid w:val="00406CFF"/>
    <w:rsid w:val="004152B3"/>
    <w:rsid w:val="00416466"/>
    <w:rsid w:val="00421CF7"/>
    <w:rsid w:val="00424C40"/>
    <w:rsid w:val="004270EF"/>
    <w:rsid w:val="004332E4"/>
    <w:rsid w:val="00441F77"/>
    <w:rsid w:val="0044253C"/>
    <w:rsid w:val="004467A1"/>
    <w:rsid w:val="00450F7D"/>
    <w:rsid w:val="00451D35"/>
    <w:rsid w:val="00460462"/>
    <w:rsid w:val="004616DE"/>
    <w:rsid w:val="004638C6"/>
    <w:rsid w:val="0048003C"/>
    <w:rsid w:val="00484C0D"/>
    <w:rsid w:val="00490D16"/>
    <w:rsid w:val="00491389"/>
    <w:rsid w:val="00493508"/>
    <w:rsid w:val="00497D8B"/>
    <w:rsid w:val="004B16B8"/>
    <w:rsid w:val="004B7CA9"/>
    <w:rsid w:val="004C2B04"/>
    <w:rsid w:val="004D41B8"/>
    <w:rsid w:val="004E4AB4"/>
    <w:rsid w:val="004F0A80"/>
    <w:rsid w:val="004F0E7F"/>
    <w:rsid w:val="004F0F5E"/>
    <w:rsid w:val="004F3C91"/>
    <w:rsid w:val="0050292B"/>
    <w:rsid w:val="005068A5"/>
    <w:rsid w:val="00506EF5"/>
    <w:rsid w:val="0051129F"/>
    <w:rsid w:val="00522632"/>
    <w:rsid w:val="0052590B"/>
    <w:rsid w:val="005350A1"/>
    <w:rsid w:val="00540418"/>
    <w:rsid w:val="00542DD2"/>
    <w:rsid w:val="00543179"/>
    <w:rsid w:val="00543EED"/>
    <w:rsid w:val="00547221"/>
    <w:rsid w:val="005502A5"/>
    <w:rsid w:val="005531B8"/>
    <w:rsid w:val="00556175"/>
    <w:rsid w:val="00561CB2"/>
    <w:rsid w:val="005655B2"/>
    <w:rsid w:val="005714B9"/>
    <w:rsid w:val="005774F0"/>
    <w:rsid w:val="00586798"/>
    <w:rsid w:val="00587AB4"/>
    <w:rsid w:val="00596208"/>
    <w:rsid w:val="005A137F"/>
    <w:rsid w:val="005A1BF4"/>
    <w:rsid w:val="005A4BE3"/>
    <w:rsid w:val="005A58D7"/>
    <w:rsid w:val="005B24BE"/>
    <w:rsid w:val="005B7553"/>
    <w:rsid w:val="005C4E7A"/>
    <w:rsid w:val="005C52EE"/>
    <w:rsid w:val="005D4295"/>
    <w:rsid w:val="005D42E1"/>
    <w:rsid w:val="005E75BC"/>
    <w:rsid w:val="005F2BBB"/>
    <w:rsid w:val="005F4FD5"/>
    <w:rsid w:val="005F55F9"/>
    <w:rsid w:val="0060613C"/>
    <w:rsid w:val="00620CE1"/>
    <w:rsid w:val="00621B94"/>
    <w:rsid w:val="00626B18"/>
    <w:rsid w:val="006300D1"/>
    <w:rsid w:val="006443A3"/>
    <w:rsid w:val="00644C6C"/>
    <w:rsid w:val="00650FBE"/>
    <w:rsid w:val="006530E4"/>
    <w:rsid w:val="00672A7A"/>
    <w:rsid w:val="00672C34"/>
    <w:rsid w:val="00673F89"/>
    <w:rsid w:val="00675478"/>
    <w:rsid w:val="00677336"/>
    <w:rsid w:val="0068263D"/>
    <w:rsid w:val="006A1B68"/>
    <w:rsid w:val="006A30B4"/>
    <w:rsid w:val="006A77BA"/>
    <w:rsid w:val="006A7DF0"/>
    <w:rsid w:val="006B7379"/>
    <w:rsid w:val="006C4E44"/>
    <w:rsid w:val="006D61F9"/>
    <w:rsid w:val="006E77DD"/>
    <w:rsid w:val="00701739"/>
    <w:rsid w:val="0070709C"/>
    <w:rsid w:val="00710161"/>
    <w:rsid w:val="007172FE"/>
    <w:rsid w:val="00722D7C"/>
    <w:rsid w:val="00725F56"/>
    <w:rsid w:val="00745746"/>
    <w:rsid w:val="0075466F"/>
    <w:rsid w:val="00761E87"/>
    <w:rsid w:val="00763B74"/>
    <w:rsid w:val="007658CB"/>
    <w:rsid w:val="00765FFF"/>
    <w:rsid w:val="007703A0"/>
    <w:rsid w:val="007818C6"/>
    <w:rsid w:val="007833EC"/>
    <w:rsid w:val="007870F1"/>
    <w:rsid w:val="00790BD8"/>
    <w:rsid w:val="0079410C"/>
    <w:rsid w:val="007943D6"/>
    <w:rsid w:val="00794F55"/>
    <w:rsid w:val="0079582C"/>
    <w:rsid w:val="007A5B39"/>
    <w:rsid w:val="007B065A"/>
    <w:rsid w:val="007B1F05"/>
    <w:rsid w:val="007B46A4"/>
    <w:rsid w:val="007C04B5"/>
    <w:rsid w:val="007C4879"/>
    <w:rsid w:val="007C6DBB"/>
    <w:rsid w:val="007D04AD"/>
    <w:rsid w:val="007D0B5B"/>
    <w:rsid w:val="007D6E9A"/>
    <w:rsid w:val="007E0A96"/>
    <w:rsid w:val="007E3F14"/>
    <w:rsid w:val="007E4A53"/>
    <w:rsid w:val="007F08FA"/>
    <w:rsid w:val="007F5EA4"/>
    <w:rsid w:val="008000D8"/>
    <w:rsid w:val="008006DC"/>
    <w:rsid w:val="00811DAC"/>
    <w:rsid w:val="00814861"/>
    <w:rsid w:val="00815604"/>
    <w:rsid w:val="00820190"/>
    <w:rsid w:val="00821A85"/>
    <w:rsid w:val="00822160"/>
    <w:rsid w:val="008278C2"/>
    <w:rsid w:val="00830D75"/>
    <w:rsid w:val="00831EAF"/>
    <w:rsid w:val="00834ECD"/>
    <w:rsid w:val="00837922"/>
    <w:rsid w:val="00843B98"/>
    <w:rsid w:val="0084449D"/>
    <w:rsid w:val="00845479"/>
    <w:rsid w:val="00845604"/>
    <w:rsid w:val="00847907"/>
    <w:rsid w:val="00847B0D"/>
    <w:rsid w:val="00851127"/>
    <w:rsid w:val="0085677D"/>
    <w:rsid w:val="00861BF5"/>
    <w:rsid w:val="00862A0D"/>
    <w:rsid w:val="00876107"/>
    <w:rsid w:val="008764B6"/>
    <w:rsid w:val="00876FA6"/>
    <w:rsid w:val="008845B2"/>
    <w:rsid w:val="00884833"/>
    <w:rsid w:val="00886842"/>
    <w:rsid w:val="00890055"/>
    <w:rsid w:val="008A120B"/>
    <w:rsid w:val="008A5C08"/>
    <w:rsid w:val="008A6E4D"/>
    <w:rsid w:val="008B0017"/>
    <w:rsid w:val="008B03B3"/>
    <w:rsid w:val="008B0D51"/>
    <w:rsid w:val="008B3251"/>
    <w:rsid w:val="008B365C"/>
    <w:rsid w:val="008B41CF"/>
    <w:rsid w:val="008C0955"/>
    <w:rsid w:val="008C6E8E"/>
    <w:rsid w:val="008D0180"/>
    <w:rsid w:val="008D2068"/>
    <w:rsid w:val="008D322C"/>
    <w:rsid w:val="008D64DC"/>
    <w:rsid w:val="008E3652"/>
    <w:rsid w:val="008F3D9E"/>
    <w:rsid w:val="008F41BC"/>
    <w:rsid w:val="008F41C2"/>
    <w:rsid w:val="008F4DD2"/>
    <w:rsid w:val="008F6D58"/>
    <w:rsid w:val="008F7326"/>
    <w:rsid w:val="009026D1"/>
    <w:rsid w:val="00906EA0"/>
    <w:rsid w:val="00910AF6"/>
    <w:rsid w:val="009138A6"/>
    <w:rsid w:val="0091390F"/>
    <w:rsid w:val="00916252"/>
    <w:rsid w:val="0091787E"/>
    <w:rsid w:val="00917CAB"/>
    <w:rsid w:val="00921C7A"/>
    <w:rsid w:val="009237EF"/>
    <w:rsid w:val="00930A3B"/>
    <w:rsid w:val="0093586B"/>
    <w:rsid w:val="00936743"/>
    <w:rsid w:val="00936A36"/>
    <w:rsid w:val="00941382"/>
    <w:rsid w:val="00946EC4"/>
    <w:rsid w:val="00951CA5"/>
    <w:rsid w:val="009652D2"/>
    <w:rsid w:val="0097283B"/>
    <w:rsid w:val="009748FA"/>
    <w:rsid w:val="00977E8D"/>
    <w:rsid w:val="009808E6"/>
    <w:rsid w:val="0099081D"/>
    <w:rsid w:val="00991AFD"/>
    <w:rsid w:val="00994738"/>
    <w:rsid w:val="009A1DB2"/>
    <w:rsid w:val="009A334F"/>
    <w:rsid w:val="009B309A"/>
    <w:rsid w:val="009B3328"/>
    <w:rsid w:val="009B48B1"/>
    <w:rsid w:val="009B672A"/>
    <w:rsid w:val="009B6B02"/>
    <w:rsid w:val="009D1E0B"/>
    <w:rsid w:val="009E13C8"/>
    <w:rsid w:val="009E2EC5"/>
    <w:rsid w:val="009E4D78"/>
    <w:rsid w:val="009E52E8"/>
    <w:rsid w:val="009E6948"/>
    <w:rsid w:val="009F3499"/>
    <w:rsid w:val="009F4A5A"/>
    <w:rsid w:val="00A0677A"/>
    <w:rsid w:val="00A1633F"/>
    <w:rsid w:val="00A23270"/>
    <w:rsid w:val="00A258F9"/>
    <w:rsid w:val="00A35095"/>
    <w:rsid w:val="00A46109"/>
    <w:rsid w:val="00A73361"/>
    <w:rsid w:val="00A74F12"/>
    <w:rsid w:val="00A80B75"/>
    <w:rsid w:val="00A85339"/>
    <w:rsid w:val="00AB1949"/>
    <w:rsid w:val="00AB7F62"/>
    <w:rsid w:val="00AC7965"/>
    <w:rsid w:val="00AD37C0"/>
    <w:rsid w:val="00AD4BB3"/>
    <w:rsid w:val="00AD62CA"/>
    <w:rsid w:val="00AD6B30"/>
    <w:rsid w:val="00AE3EFE"/>
    <w:rsid w:val="00AE608D"/>
    <w:rsid w:val="00AE75B2"/>
    <w:rsid w:val="00AF05C3"/>
    <w:rsid w:val="00AF14F9"/>
    <w:rsid w:val="00AF1C0C"/>
    <w:rsid w:val="00AF2F48"/>
    <w:rsid w:val="00AF348B"/>
    <w:rsid w:val="00AF7996"/>
    <w:rsid w:val="00AF7D92"/>
    <w:rsid w:val="00B00048"/>
    <w:rsid w:val="00B00C5C"/>
    <w:rsid w:val="00B01960"/>
    <w:rsid w:val="00B01C05"/>
    <w:rsid w:val="00B03469"/>
    <w:rsid w:val="00B10695"/>
    <w:rsid w:val="00B10D45"/>
    <w:rsid w:val="00B23059"/>
    <w:rsid w:val="00B235EE"/>
    <w:rsid w:val="00B26248"/>
    <w:rsid w:val="00B266AB"/>
    <w:rsid w:val="00B30DBE"/>
    <w:rsid w:val="00B368BA"/>
    <w:rsid w:val="00B36B14"/>
    <w:rsid w:val="00B4073B"/>
    <w:rsid w:val="00B4395C"/>
    <w:rsid w:val="00B621FF"/>
    <w:rsid w:val="00B63B08"/>
    <w:rsid w:val="00B66183"/>
    <w:rsid w:val="00B70B2A"/>
    <w:rsid w:val="00B735BC"/>
    <w:rsid w:val="00B73DF3"/>
    <w:rsid w:val="00B74C95"/>
    <w:rsid w:val="00B75838"/>
    <w:rsid w:val="00B81594"/>
    <w:rsid w:val="00B849EE"/>
    <w:rsid w:val="00B854D5"/>
    <w:rsid w:val="00B85C2A"/>
    <w:rsid w:val="00B86415"/>
    <w:rsid w:val="00B96B0E"/>
    <w:rsid w:val="00BA2940"/>
    <w:rsid w:val="00BB189C"/>
    <w:rsid w:val="00BC1CD6"/>
    <w:rsid w:val="00BC25D1"/>
    <w:rsid w:val="00BC29F5"/>
    <w:rsid w:val="00BC33B4"/>
    <w:rsid w:val="00BC624E"/>
    <w:rsid w:val="00BD6292"/>
    <w:rsid w:val="00BD77C4"/>
    <w:rsid w:val="00BE6581"/>
    <w:rsid w:val="00BE76BC"/>
    <w:rsid w:val="00BF0017"/>
    <w:rsid w:val="00C04045"/>
    <w:rsid w:val="00C07D59"/>
    <w:rsid w:val="00C11164"/>
    <w:rsid w:val="00C15238"/>
    <w:rsid w:val="00C2567A"/>
    <w:rsid w:val="00C271CD"/>
    <w:rsid w:val="00C3033A"/>
    <w:rsid w:val="00C325A7"/>
    <w:rsid w:val="00C35CF8"/>
    <w:rsid w:val="00C37614"/>
    <w:rsid w:val="00C51131"/>
    <w:rsid w:val="00C52ECD"/>
    <w:rsid w:val="00C5358E"/>
    <w:rsid w:val="00C71856"/>
    <w:rsid w:val="00C74960"/>
    <w:rsid w:val="00C7672E"/>
    <w:rsid w:val="00C7736C"/>
    <w:rsid w:val="00C80663"/>
    <w:rsid w:val="00C93D96"/>
    <w:rsid w:val="00CB06AF"/>
    <w:rsid w:val="00CB1DE4"/>
    <w:rsid w:val="00CB6342"/>
    <w:rsid w:val="00CC2371"/>
    <w:rsid w:val="00CC5443"/>
    <w:rsid w:val="00CC6694"/>
    <w:rsid w:val="00CD0037"/>
    <w:rsid w:val="00CD0D63"/>
    <w:rsid w:val="00CD1A91"/>
    <w:rsid w:val="00CD4B70"/>
    <w:rsid w:val="00CD7564"/>
    <w:rsid w:val="00CE1FD2"/>
    <w:rsid w:val="00CE6475"/>
    <w:rsid w:val="00CF0B53"/>
    <w:rsid w:val="00CF18E4"/>
    <w:rsid w:val="00CF3B4D"/>
    <w:rsid w:val="00D0206A"/>
    <w:rsid w:val="00D03A1B"/>
    <w:rsid w:val="00D055EC"/>
    <w:rsid w:val="00D05AC1"/>
    <w:rsid w:val="00D05D8E"/>
    <w:rsid w:val="00D10273"/>
    <w:rsid w:val="00D1281F"/>
    <w:rsid w:val="00D137E1"/>
    <w:rsid w:val="00D150F7"/>
    <w:rsid w:val="00D40EB2"/>
    <w:rsid w:val="00D458BE"/>
    <w:rsid w:val="00D4668D"/>
    <w:rsid w:val="00D502DB"/>
    <w:rsid w:val="00D54350"/>
    <w:rsid w:val="00D62DF3"/>
    <w:rsid w:val="00D67555"/>
    <w:rsid w:val="00D723D2"/>
    <w:rsid w:val="00D8089A"/>
    <w:rsid w:val="00D8155A"/>
    <w:rsid w:val="00D85BBA"/>
    <w:rsid w:val="00D85F71"/>
    <w:rsid w:val="00D9138F"/>
    <w:rsid w:val="00D96443"/>
    <w:rsid w:val="00DA0F15"/>
    <w:rsid w:val="00DA7170"/>
    <w:rsid w:val="00DB1B70"/>
    <w:rsid w:val="00DC01A2"/>
    <w:rsid w:val="00DC53C5"/>
    <w:rsid w:val="00DC582E"/>
    <w:rsid w:val="00DC736A"/>
    <w:rsid w:val="00DD0CF4"/>
    <w:rsid w:val="00DD3BDC"/>
    <w:rsid w:val="00DD451E"/>
    <w:rsid w:val="00DD4E72"/>
    <w:rsid w:val="00DD4EDA"/>
    <w:rsid w:val="00DE4AC2"/>
    <w:rsid w:val="00DF166B"/>
    <w:rsid w:val="00DF1ECB"/>
    <w:rsid w:val="00DF78FB"/>
    <w:rsid w:val="00E06AA8"/>
    <w:rsid w:val="00E07C35"/>
    <w:rsid w:val="00E14396"/>
    <w:rsid w:val="00E15483"/>
    <w:rsid w:val="00E32708"/>
    <w:rsid w:val="00E3533A"/>
    <w:rsid w:val="00E415EE"/>
    <w:rsid w:val="00E418B1"/>
    <w:rsid w:val="00E41B99"/>
    <w:rsid w:val="00E459F4"/>
    <w:rsid w:val="00E47097"/>
    <w:rsid w:val="00E524F8"/>
    <w:rsid w:val="00E61279"/>
    <w:rsid w:val="00E66C7C"/>
    <w:rsid w:val="00E67274"/>
    <w:rsid w:val="00E71540"/>
    <w:rsid w:val="00E75E3C"/>
    <w:rsid w:val="00E878F0"/>
    <w:rsid w:val="00E97E17"/>
    <w:rsid w:val="00EA2D5B"/>
    <w:rsid w:val="00EA5418"/>
    <w:rsid w:val="00EB00DC"/>
    <w:rsid w:val="00EB1ADE"/>
    <w:rsid w:val="00EB26B0"/>
    <w:rsid w:val="00EB37D6"/>
    <w:rsid w:val="00EB4758"/>
    <w:rsid w:val="00EC1A66"/>
    <w:rsid w:val="00EC305F"/>
    <w:rsid w:val="00EC5847"/>
    <w:rsid w:val="00EC7F62"/>
    <w:rsid w:val="00ED118F"/>
    <w:rsid w:val="00ED7D2E"/>
    <w:rsid w:val="00EE3491"/>
    <w:rsid w:val="00EE6570"/>
    <w:rsid w:val="00EF0477"/>
    <w:rsid w:val="00F12593"/>
    <w:rsid w:val="00F138BE"/>
    <w:rsid w:val="00F138C2"/>
    <w:rsid w:val="00F20634"/>
    <w:rsid w:val="00F30354"/>
    <w:rsid w:val="00F30C06"/>
    <w:rsid w:val="00F359E6"/>
    <w:rsid w:val="00F360AC"/>
    <w:rsid w:val="00F4148F"/>
    <w:rsid w:val="00F44D48"/>
    <w:rsid w:val="00F44E0B"/>
    <w:rsid w:val="00F45C83"/>
    <w:rsid w:val="00F45CAA"/>
    <w:rsid w:val="00F470A7"/>
    <w:rsid w:val="00F504F9"/>
    <w:rsid w:val="00F60192"/>
    <w:rsid w:val="00F627E9"/>
    <w:rsid w:val="00F66073"/>
    <w:rsid w:val="00F7071B"/>
    <w:rsid w:val="00F84FBB"/>
    <w:rsid w:val="00F94B6E"/>
    <w:rsid w:val="00FA0D7B"/>
    <w:rsid w:val="00FA19C1"/>
    <w:rsid w:val="00FB0FD3"/>
    <w:rsid w:val="00FB1010"/>
    <w:rsid w:val="00FB1255"/>
    <w:rsid w:val="00FC0C83"/>
    <w:rsid w:val="00FD3303"/>
    <w:rsid w:val="00FD6B7F"/>
    <w:rsid w:val="00FE35B7"/>
    <w:rsid w:val="00FE385C"/>
    <w:rsid w:val="00FE3C54"/>
    <w:rsid w:val="00FE498D"/>
    <w:rsid w:val="00FE4A87"/>
    <w:rsid w:val="00FE798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b4e5,#005cb9,#95d600,#0064a7,#97c93d"/>
    </o:shapedefaults>
    <o:shapelayout v:ext="edit">
      <o:idmap v:ext="edit" data="2"/>
    </o:shapelayout>
  </w:shapeDefaults>
  <w:decimalSymbol w:val="."/>
  <w:listSeparator w:val=","/>
  <w14:docId w14:val="5602BB51"/>
  <w15:docId w15:val="{3D4AEABB-5BF5-4C82-875B-336B4C8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4F49-3A25-4677-A1F5-0207873C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7305</Words>
  <Characters>40182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Jennyfer Paola Avalos Vazquez</cp:lastModifiedBy>
  <cp:revision>12</cp:revision>
  <cp:lastPrinted>2023-04-12T18:55:00Z</cp:lastPrinted>
  <dcterms:created xsi:type="dcterms:W3CDTF">2023-04-12T18:53:00Z</dcterms:created>
  <dcterms:modified xsi:type="dcterms:W3CDTF">2023-04-14T22:53:00Z</dcterms:modified>
</cp:coreProperties>
</file>