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4010AB" w:rsidRDefault="003D7B22" w:rsidP="003D7B22">
      <w:pPr>
        <w:pStyle w:val="INCISO"/>
        <w:spacing w:after="0" w:line="240" w:lineRule="exact"/>
        <w:ind w:left="426" w:hanging="426"/>
        <w:rPr>
          <w:rFonts w:ascii="Calibri" w:hAnsi="Calibri" w:cs="Calibri"/>
          <w:b/>
          <w:smallCaps/>
          <w:sz w:val="20"/>
          <w:szCs w:val="20"/>
        </w:rPr>
      </w:pPr>
      <w:r w:rsidRPr="004010AB">
        <w:rPr>
          <w:rFonts w:ascii="Calibri" w:hAnsi="Calibri" w:cs="Calibri"/>
          <w:b/>
          <w:smallCaps/>
          <w:sz w:val="20"/>
          <w:szCs w:val="20"/>
        </w:rPr>
        <w:t xml:space="preserve">I) </w:t>
      </w:r>
      <w:r w:rsidRPr="004010AB">
        <w:rPr>
          <w:rFonts w:ascii="Calibri" w:hAnsi="Calibri" w:cs="Calibri"/>
          <w:b/>
          <w:smallCaps/>
          <w:sz w:val="20"/>
          <w:szCs w:val="20"/>
        </w:rPr>
        <w:tab/>
      </w:r>
      <w:r w:rsidR="00540418" w:rsidRPr="004010AB">
        <w:rPr>
          <w:rFonts w:ascii="Calibri" w:hAnsi="Calibri" w:cs="Calibri"/>
          <w:b/>
          <w:smallCaps/>
          <w:sz w:val="20"/>
          <w:szCs w:val="20"/>
        </w:rPr>
        <w:t>Notas al Estado de Situación Financiera</w:t>
      </w:r>
    </w:p>
    <w:p w:rsidR="00540418" w:rsidRPr="004010AB" w:rsidRDefault="00540418" w:rsidP="00540418">
      <w:pPr>
        <w:pStyle w:val="Texto"/>
        <w:spacing w:after="0" w:line="240" w:lineRule="exact"/>
        <w:rPr>
          <w:rFonts w:ascii="Calibri" w:hAnsi="Calibri" w:cs="Calibri"/>
          <w:sz w:val="20"/>
          <w:lang w:val="es-MX"/>
        </w:rPr>
      </w:pPr>
    </w:p>
    <w:p w:rsidR="00DF01DA" w:rsidRPr="004010AB" w:rsidRDefault="00DF01DA" w:rsidP="00540418">
      <w:pPr>
        <w:pStyle w:val="Texto"/>
        <w:spacing w:after="0" w:line="240" w:lineRule="exact"/>
        <w:rPr>
          <w:rFonts w:ascii="Calibri" w:hAnsi="Calibri" w:cs="Calibri"/>
          <w:sz w:val="20"/>
          <w:lang w:val="es-MX"/>
        </w:rPr>
      </w:pPr>
    </w:p>
    <w:p w:rsidR="00451D35" w:rsidRPr="004010AB" w:rsidRDefault="00451D35" w:rsidP="00451D35">
      <w:pPr>
        <w:pStyle w:val="Texto"/>
        <w:spacing w:after="80" w:line="203" w:lineRule="exact"/>
        <w:rPr>
          <w:rFonts w:ascii="Calibri" w:hAnsi="Calibri" w:cs="Calibri"/>
          <w:b/>
          <w:sz w:val="20"/>
          <w:lang w:val="es-MX"/>
        </w:rPr>
      </w:pPr>
      <w:r w:rsidRPr="004010AB">
        <w:rPr>
          <w:rFonts w:ascii="Calibri" w:hAnsi="Calibri" w:cs="Calibri"/>
          <w:b/>
          <w:sz w:val="20"/>
          <w:lang w:val="es-MX"/>
        </w:rPr>
        <w:t>Activo</w:t>
      </w:r>
    </w:p>
    <w:p w:rsidR="00451D35" w:rsidRPr="004010AB" w:rsidRDefault="00451D35" w:rsidP="00451D35">
      <w:pPr>
        <w:pStyle w:val="Texto"/>
        <w:spacing w:after="80" w:line="203" w:lineRule="exact"/>
        <w:ind w:left="624" w:firstLine="0"/>
        <w:rPr>
          <w:rFonts w:ascii="Calibri" w:hAnsi="Calibri" w:cs="Calibri"/>
          <w:b/>
          <w:sz w:val="20"/>
          <w:lang w:val="es-MX"/>
        </w:rPr>
      </w:pPr>
      <w:r w:rsidRPr="004010AB">
        <w:rPr>
          <w:rFonts w:ascii="Calibri" w:hAnsi="Calibri" w:cs="Calibri"/>
          <w:b/>
          <w:sz w:val="20"/>
          <w:lang w:val="es-MX"/>
        </w:rPr>
        <w:t>Efectivo y Equivalentes</w:t>
      </w:r>
    </w:p>
    <w:p w:rsidR="00DB3DB6" w:rsidRPr="004010AB" w:rsidRDefault="00DB3DB6" w:rsidP="00DB3DB6">
      <w:pPr>
        <w:pStyle w:val="Texto"/>
        <w:spacing w:after="80" w:line="203" w:lineRule="exact"/>
        <w:ind w:firstLine="0"/>
        <w:rPr>
          <w:rFonts w:ascii="Calibri" w:hAnsi="Calibri" w:cs="Calibri"/>
          <w:b/>
          <w:sz w:val="20"/>
          <w:lang w:val="es-MX"/>
        </w:rPr>
      </w:pPr>
      <w:r w:rsidRPr="004010AB">
        <w:rPr>
          <w:rFonts w:ascii="Calibri" w:hAnsi="Calibri" w:cs="Calibri"/>
          <w:sz w:val="20"/>
          <w:lang w:val="es-MX"/>
        </w:rPr>
        <w:t>Se refiere al importe de la caja chica más los saldos en las cuentas bancarias al 31 de diciembre del 2022. A la caja chica le corresponden $ 3,000 (tres mil pesos m.n.) y a las cuentas bancarias un importe de $ 433,789 (cuatrocientos treinta y tres mil setecientos ochenta y nueve pesos m.n.)</w:t>
      </w:r>
      <w:r w:rsidR="00E32575" w:rsidRPr="004010AB">
        <w:rPr>
          <w:rFonts w:ascii="Calibri" w:hAnsi="Calibri" w:cs="Calibri"/>
          <w:sz w:val="20"/>
          <w:lang w:val="es-MX"/>
        </w:rPr>
        <w:t>.</w:t>
      </w:r>
    </w:p>
    <w:p w:rsidR="00451D35" w:rsidRPr="004010AB" w:rsidRDefault="00451D35" w:rsidP="00451D35">
      <w:pPr>
        <w:pStyle w:val="Texto"/>
        <w:spacing w:after="80" w:line="203" w:lineRule="exact"/>
        <w:ind w:left="624" w:firstLine="0"/>
        <w:rPr>
          <w:rFonts w:ascii="Calibri" w:hAnsi="Calibri" w:cs="Calibri"/>
          <w:b/>
          <w:sz w:val="20"/>
          <w:lang w:val="es-MX"/>
        </w:rPr>
      </w:pPr>
      <w:r w:rsidRPr="004010AB">
        <w:rPr>
          <w:rFonts w:ascii="Calibri" w:hAnsi="Calibri" w:cs="Calibri"/>
          <w:b/>
          <w:sz w:val="20"/>
          <w:lang w:val="es-MX"/>
        </w:rPr>
        <w:t>Derechos a recibir Efectivo y Equivalentes y Bienes o Servicios a Recibir</w:t>
      </w:r>
    </w:p>
    <w:p w:rsidR="00784E05" w:rsidRPr="004010AB" w:rsidRDefault="00784E05" w:rsidP="00784E05">
      <w:pPr>
        <w:pStyle w:val="Texto"/>
        <w:spacing w:after="80" w:line="203" w:lineRule="exact"/>
        <w:ind w:firstLine="0"/>
        <w:rPr>
          <w:rFonts w:ascii="Calibri" w:hAnsi="Calibri" w:cs="Calibri"/>
          <w:sz w:val="20"/>
          <w:lang w:val="es-MX"/>
        </w:rPr>
      </w:pPr>
      <w:r w:rsidRPr="004010AB">
        <w:rPr>
          <w:rFonts w:ascii="Calibri" w:hAnsi="Calibri" w:cs="Calibri"/>
          <w:sz w:val="20"/>
          <w:lang w:val="es-MX"/>
        </w:rPr>
        <w:t xml:space="preserve">Se compone de los deudores diversos y gastos por comprobar. De </w:t>
      </w:r>
      <w:r w:rsidR="00E32575" w:rsidRPr="004010AB">
        <w:rPr>
          <w:rFonts w:ascii="Calibri" w:hAnsi="Calibri" w:cs="Calibri"/>
          <w:sz w:val="20"/>
          <w:lang w:val="es-MX"/>
        </w:rPr>
        <w:t>igual forma, en lo que se refiere a los Derechos a Recibir Bienes o Servicios, se presentan saldos para los cuales se realizaran ajustes contables para saldar dichas cuentas.</w:t>
      </w:r>
    </w:p>
    <w:p w:rsidR="00451D35" w:rsidRPr="004010AB" w:rsidRDefault="00451D35" w:rsidP="00451D35">
      <w:pPr>
        <w:pStyle w:val="Texto"/>
        <w:spacing w:after="80" w:line="203" w:lineRule="exact"/>
        <w:ind w:left="624" w:firstLine="0"/>
        <w:rPr>
          <w:rFonts w:ascii="Calibri" w:hAnsi="Calibri" w:cs="Calibri"/>
          <w:b/>
          <w:sz w:val="20"/>
          <w:lang w:val="es-MX"/>
        </w:rPr>
      </w:pPr>
      <w:r w:rsidRPr="004010AB">
        <w:rPr>
          <w:rFonts w:ascii="Calibri" w:hAnsi="Calibri" w:cs="Calibri"/>
          <w:b/>
          <w:sz w:val="20"/>
          <w:lang w:val="es-MX"/>
        </w:rPr>
        <w:t>Bienes Disponibles para su Transformación o Consumo (inventarios)</w:t>
      </w:r>
    </w:p>
    <w:p w:rsidR="00F24A2B" w:rsidRPr="004010AB" w:rsidRDefault="00F24A2B" w:rsidP="00F24A2B">
      <w:pPr>
        <w:pStyle w:val="Texto"/>
        <w:spacing w:after="80" w:line="203" w:lineRule="exact"/>
        <w:ind w:firstLine="0"/>
        <w:rPr>
          <w:rFonts w:ascii="Calibri" w:hAnsi="Calibri" w:cs="Calibri"/>
          <w:sz w:val="20"/>
          <w:lang w:val="es-MX"/>
        </w:rPr>
      </w:pPr>
      <w:r w:rsidRPr="004010AB">
        <w:rPr>
          <w:rFonts w:ascii="Calibri" w:hAnsi="Calibri" w:cs="Calibri"/>
          <w:sz w:val="20"/>
          <w:lang w:val="es-MX"/>
        </w:rPr>
        <w:t>Está integrado por la cuenta de almacén, la cual, al cierre del Ejercicio su saldo es de $ 0.00.</w:t>
      </w:r>
    </w:p>
    <w:p w:rsidR="00451D35" w:rsidRPr="004010AB" w:rsidRDefault="00451D35" w:rsidP="00451D35">
      <w:pPr>
        <w:pStyle w:val="Texto"/>
        <w:spacing w:after="80" w:line="203" w:lineRule="exact"/>
        <w:ind w:left="624" w:firstLine="0"/>
        <w:rPr>
          <w:rFonts w:ascii="Calibri" w:hAnsi="Calibri" w:cs="Calibri"/>
          <w:b/>
          <w:sz w:val="20"/>
          <w:lang w:val="es-MX"/>
        </w:rPr>
      </w:pPr>
      <w:r w:rsidRPr="004010AB">
        <w:rPr>
          <w:rFonts w:ascii="Calibri" w:hAnsi="Calibri" w:cs="Calibri"/>
          <w:b/>
          <w:sz w:val="20"/>
          <w:lang w:val="es-MX"/>
        </w:rPr>
        <w:t>Inversiones Financieras</w:t>
      </w:r>
    </w:p>
    <w:p w:rsidR="00F24A2B" w:rsidRPr="004010AB" w:rsidRDefault="00F24A2B" w:rsidP="00F24A2B">
      <w:pPr>
        <w:pStyle w:val="Texto"/>
        <w:spacing w:after="80" w:line="203" w:lineRule="exact"/>
        <w:ind w:firstLine="0"/>
        <w:rPr>
          <w:rFonts w:ascii="Calibri" w:hAnsi="Calibri" w:cs="Calibri"/>
          <w:sz w:val="20"/>
          <w:lang w:val="es-MX"/>
        </w:rPr>
      </w:pPr>
      <w:r w:rsidRPr="004010AB">
        <w:rPr>
          <w:rFonts w:ascii="Calibri" w:hAnsi="Calibri" w:cs="Calibri"/>
          <w:sz w:val="20"/>
          <w:lang w:val="es-MX"/>
        </w:rPr>
        <w:t>No aplica.</w:t>
      </w:r>
    </w:p>
    <w:p w:rsidR="00451D35" w:rsidRPr="004010AB" w:rsidRDefault="00451D35" w:rsidP="00451D35">
      <w:pPr>
        <w:pStyle w:val="Texto"/>
        <w:spacing w:after="80" w:line="203" w:lineRule="exact"/>
        <w:ind w:left="624" w:firstLine="0"/>
        <w:rPr>
          <w:rFonts w:ascii="Calibri" w:hAnsi="Calibri" w:cs="Calibri"/>
          <w:b/>
          <w:sz w:val="20"/>
          <w:lang w:val="es-MX"/>
        </w:rPr>
      </w:pPr>
      <w:r w:rsidRPr="004010AB">
        <w:rPr>
          <w:rFonts w:ascii="Calibri" w:hAnsi="Calibri" w:cs="Calibri"/>
          <w:b/>
          <w:sz w:val="20"/>
          <w:lang w:val="es-MX"/>
        </w:rPr>
        <w:t>Bienes Muebles, Inmuebles e Intangibles</w:t>
      </w:r>
    </w:p>
    <w:p w:rsidR="00F24A2B" w:rsidRPr="004010AB" w:rsidRDefault="00F24A2B" w:rsidP="00F24A2B">
      <w:pPr>
        <w:pStyle w:val="Texto"/>
        <w:spacing w:after="80" w:line="203" w:lineRule="exact"/>
        <w:ind w:firstLine="0"/>
        <w:rPr>
          <w:rFonts w:ascii="Calibri" w:hAnsi="Calibri" w:cs="Calibri"/>
          <w:sz w:val="20"/>
          <w:lang w:val="es-MX"/>
        </w:rPr>
      </w:pPr>
      <w:r w:rsidRPr="004010AB">
        <w:rPr>
          <w:rFonts w:ascii="Calibri" w:hAnsi="Calibri" w:cs="Calibri"/>
          <w:sz w:val="20"/>
          <w:lang w:val="es-MX"/>
        </w:rPr>
        <w:t>Se compone de la Infraestructura, el Mobiliario y equipo de administración, del mobiliario y equipo educacional y recreativo, de vehículos y equipo de transporte, de maquinarias y otros equipos y herramientas, del software; los cuales representan el monto de $ 3,355,050 (tres millones trescientos cincuenta y cinco mil cincuenta pesos m.n.).</w:t>
      </w:r>
    </w:p>
    <w:p w:rsidR="00451D35" w:rsidRPr="004010AB" w:rsidRDefault="00451D35" w:rsidP="00451D35">
      <w:pPr>
        <w:pStyle w:val="Texto"/>
        <w:spacing w:after="80" w:line="203" w:lineRule="exact"/>
        <w:ind w:left="624" w:firstLine="0"/>
        <w:rPr>
          <w:rFonts w:ascii="Calibri" w:hAnsi="Calibri" w:cs="Calibri"/>
          <w:b/>
          <w:sz w:val="20"/>
          <w:lang w:val="es-MX"/>
        </w:rPr>
      </w:pPr>
      <w:r w:rsidRPr="004010AB">
        <w:rPr>
          <w:rFonts w:ascii="Calibri" w:hAnsi="Calibri" w:cs="Calibri"/>
          <w:b/>
          <w:sz w:val="20"/>
          <w:lang w:val="es-MX"/>
        </w:rPr>
        <w:t>Estimaciones y Deterioros</w:t>
      </w:r>
    </w:p>
    <w:p w:rsidR="00F24A2B" w:rsidRPr="004010AB" w:rsidRDefault="006B3CD2" w:rsidP="00F24A2B">
      <w:pPr>
        <w:pStyle w:val="Texto"/>
        <w:spacing w:after="80" w:line="203" w:lineRule="exact"/>
        <w:ind w:firstLine="0"/>
        <w:rPr>
          <w:rFonts w:ascii="Calibri" w:hAnsi="Calibri" w:cs="Calibri"/>
          <w:sz w:val="20"/>
          <w:lang w:val="es-MX"/>
        </w:rPr>
      </w:pPr>
      <w:r w:rsidRPr="004010AB">
        <w:rPr>
          <w:rFonts w:ascii="Calibri" w:hAnsi="Calibri" w:cs="Calibri"/>
          <w:sz w:val="20"/>
          <w:lang w:val="es-MX"/>
        </w:rPr>
        <w:t>Se realizó el cálculo de la depreciación de bienes muebles e inmuebles por un monto de $ - 2,045,797 (menos dos millones cuarenta y cinco mil setecientos noventa y siete pesos m.n.), la cual se determinó mediante los Parámetros de Estimación de Vida Útil de Bienes Muebles e Inmuebles proporcionados por la Secretaría de Finanzas del Gobierno del Estado. Cabe mencionar que únicamente se depreciaron los bienes que por su antigüedad, se les pudiera hacer el cálculo de la depreciación. Para el resto de los bienes, estamos en espera de las indicaciones para poder darles el valor correspondiente, ya que algunos, ya no tienen vida útil según los parámetros proporcionados, se encuentran actualmente en uso.</w:t>
      </w:r>
    </w:p>
    <w:p w:rsidR="00451D35" w:rsidRPr="004010AB" w:rsidRDefault="00451D35" w:rsidP="00451D35">
      <w:pPr>
        <w:pStyle w:val="Texto"/>
        <w:spacing w:after="80" w:line="203" w:lineRule="exact"/>
        <w:ind w:left="624" w:firstLine="0"/>
        <w:rPr>
          <w:rFonts w:ascii="Calibri" w:hAnsi="Calibri" w:cs="Calibri"/>
          <w:b/>
          <w:sz w:val="20"/>
          <w:lang w:val="es-MX"/>
        </w:rPr>
      </w:pPr>
      <w:r w:rsidRPr="004010AB">
        <w:rPr>
          <w:rFonts w:ascii="Calibri" w:hAnsi="Calibri" w:cs="Calibri"/>
          <w:b/>
          <w:sz w:val="20"/>
          <w:lang w:val="es-MX"/>
        </w:rPr>
        <w:t>Otros Activos</w:t>
      </w:r>
    </w:p>
    <w:p w:rsidR="00DF01DA" w:rsidRPr="004010AB" w:rsidRDefault="006B3CD2" w:rsidP="006B3CD2">
      <w:pPr>
        <w:pStyle w:val="Texto"/>
        <w:spacing w:after="80" w:line="203" w:lineRule="exact"/>
        <w:ind w:firstLine="0"/>
        <w:rPr>
          <w:rFonts w:ascii="Calibri" w:hAnsi="Calibri" w:cs="Calibri"/>
          <w:b/>
          <w:sz w:val="20"/>
          <w:lang w:val="es-MX"/>
        </w:rPr>
      </w:pPr>
      <w:r w:rsidRPr="004010AB">
        <w:rPr>
          <w:rFonts w:ascii="Calibri" w:hAnsi="Calibri" w:cs="Calibri"/>
          <w:sz w:val="20"/>
          <w:lang w:val="es-MX"/>
        </w:rPr>
        <w:t>No aplica</w:t>
      </w:r>
    </w:p>
    <w:p w:rsidR="00540418" w:rsidRPr="004010AB" w:rsidRDefault="003D7B22" w:rsidP="00540418">
      <w:pPr>
        <w:pStyle w:val="ROMANOS"/>
        <w:spacing w:after="0" w:line="240" w:lineRule="exact"/>
        <w:ind w:left="432"/>
        <w:rPr>
          <w:rFonts w:ascii="Calibri" w:hAnsi="Calibri" w:cs="Calibri"/>
          <w:b/>
          <w:sz w:val="20"/>
          <w:szCs w:val="20"/>
          <w:lang w:val="es-MX"/>
        </w:rPr>
      </w:pPr>
      <w:r w:rsidRPr="004010AB">
        <w:rPr>
          <w:rFonts w:ascii="Calibri" w:hAnsi="Calibri" w:cs="Calibri"/>
          <w:b/>
          <w:sz w:val="20"/>
          <w:szCs w:val="20"/>
          <w:lang w:val="es-MX"/>
        </w:rPr>
        <w:t xml:space="preserve">      </w:t>
      </w:r>
      <w:r w:rsidR="00540418" w:rsidRPr="004010AB">
        <w:rPr>
          <w:rFonts w:ascii="Calibri" w:hAnsi="Calibri" w:cs="Calibri"/>
          <w:b/>
          <w:sz w:val="20"/>
          <w:szCs w:val="20"/>
          <w:lang w:val="es-MX"/>
        </w:rPr>
        <w:t>Pasivo</w:t>
      </w:r>
    </w:p>
    <w:p w:rsidR="00540418" w:rsidRPr="004010AB" w:rsidRDefault="00375BBC" w:rsidP="00375BBC">
      <w:pPr>
        <w:pStyle w:val="ROMANOS"/>
        <w:spacing w:after="0" w:line="240" w:lineRule="exact"/>
        <w:ind w:left="0" w:firstLine="0"/>
        <w:rPr>
          <w:rFonts w:ascii="Calibri" w:hAnsi="Calibri" w:cs="Calibri"/>
          <w:sz w:val="20"/>
          <w:szCs w:val="20"/>
          <w:lang w:val="es-MX"/>
        </w:rPr>
      </w:pPr>
      <w:r w:rsidRPr="004010AB">
        <w:rPr>
          <w:rFonts w:ascii="Calibri" w:hAnsi="Calibri" w:cs="Calibri"/>
          <w:sz w:val="20"/>
          <w:szCs w:val="20"/>
          <w:lang w:val="es-MX"/>
        </w:rPr>
        <w:t xml:space="preserve">  </w:t>
      </w:r>
      <w:r w:rsidRPr="004010AB">
        <w:rPr>
          <w:rFonts w:ascii="Calibri" w:hAnsi="Calibri" w:cs="Calibri"/>
          <w:sz w:val="20"/>
          <w:szCs w:val="20"/>
          <w:lang w:val="es-MX"/>
        </w:rPr>
        <w:tab/>
      </w:r>
    </w:p>
    <w:p w:rsidR="00375BBC" w:rsidRPr="004010AB" w:rsidRDefault="00375BBC" w:rsidP="00D0206A">
      <w:pPr>
        <w:pStyle w:val="ROMANOS"/>
        <w:numPr>
          <w:ilvl w:val="0"/>
          <w:numId w:val="8"/>
        </w:numPr>
        <w:spacing w:after="0" w:line="240" w:lineRule="exact"/>
        <w:rPr>
          <w:rFonts w:ascii="Calibri" w:hAnsi="Calibri" w:cs="Calibri"/>
          <w:sz w:val="20"/>
          <w:szCs w:val="20"/>
          <w:lang w:val="es-MX"/>
        </w:rPr>
      </w:pPr>
      <w:r w:rsidRPr="004010AB">
        <w:rPr>
          <w:rFonts w:ascii="Calibri" w:hAnsi="Calibri" w:cs="Calibri"/>
          <w:sz w:val="20"/>
          <w:szCs w:val="20"/>
          <w:lang w:val="es-MX"/>
        </w:rPr>
        <w:t>Relación de Cuentas por pa</w:t>
      </w:r>
      <w:r w:rsidR="007006CA" w:rsidRPr="004010AB">
        <w:rPr>
          <w:rFonts w:ascii="Calibri" w:hAnsi="Calibri" w:cs="Calibri"/>
          <w:sz w:val="20"/>
          <w:szCs w:val="20"/>
          <w:lang w:val="es-MX"/>
        </w:rPr>
        <w:t>gar, por fecha de vencimiento (</w:t>
      </w:r>
      <w:r w:rsidRPr="004010AB">
        <w:rPr>
          <w:rFonts w:ascii="Calibri" w:hAnsi="Calibri" w:cs="Calibri"/>
          <w:sz w:val="20"/>
          <w:szCs w:val="20"/>
          <w:lang w:val="es-MX"/>
        </w:rPr>
        <w:t>a corto y a largo plazo)</w:t>
      </w:r>
      <w:r w:rsidR="007006CA" w:rsidRPr="004010AB">
        <w:rPr>
          <w:rFonts w:ascii="Calibri" w:hAnsi="Calibri" w:cs="Calibri"/>
          <w:sz w:val="20"/>
          <w:szCs w:val="20"/>
          <w:lang w:val="es-MX"/>
        </w:rPr>
        <w:t>.</w:t>
      </w:r>
    </w:p>
    <w:p w:rsidR="006B3CD2" w:rsidRPr="004010AB" w:rsidRDefault="006B3CD2" w:rsidP="006B3CD2">
      <w:pPr>
        <w:pStyle w:val="ROMANOS"/>
        <w:spacing w:after="0" w:line="240" w:lineRule="exact"/>
        <w:ind w:left="0" w:firstLine="0"/>
        <w:rPr>
          <w:rFonts w:ascii="Calibri" w:hAnsi="Calibri" w:cs="Calibri"/>
          <w:sz w:val="20"/>
          <w:szCs w:val="20"/>
          <w:lang w:val="es-MX"/>
        </w:rPr>
      </w:pPr>
      <w:r w:rsidRPr="004010AB">
        <w:rPr>
          <w:rFonts w:ascii="Calibri" w:hAnsi="Calibri" w:cs="Calibri"/>
          <w:sz w:val="20"/>
          <w:szCs w:val="20"/>
          <w:lang w:val="es-MX"/>
        </w:rPr>
        <w:t xml:space="preserve">SYSMAR TODO EN COMPUTACION </w:t>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t xml:space="preserve">  15,179</w:t>
      </w:r>
    </w:p>
    <w:p w:rsidR="006B3CD2" w:rsidRPr="004010AB" w:rsidRDefault="006B3CD2" w:rsidP="006B3CD2">
      <w:pPr>
        <w:pStyle w:val="ROMANOS"/>
        <w:spacing w:after="0" w:line="240" w:lineRule="exact"/>
        <w:ind w:left="0" w:firstLine="0"/>
        <w:rPr>
          <w:rFonts w:ascii="Calibri" w:hAnsi="Calibri" w:cs="Calibri"/>
          <w:sz w:val="20"/>
          <w:szCs w:val="20"/>
          <w:lang w:val="es-MX"/>
        </w:rPr>
      </w:pPr>
      <w:r w:rsidRPr="004010AB">
        <w:rPr>
          <w:rFonts w:ascii="Calibri" w:hAnsi="Calibri" w:cs="Calibri"/>
          <w:sz w:val="20"/>
          <w:szCs w:val="20"/>
          <w:lang w:val="es-MX"/>
        </w:rPr>
        <w:t xml:space="preserve">SERVICIO DE ADMINISTRACIÓN TRIBUTARIA </w:t>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006F2CD1" w:rsidRPr="004010AB">
        <w:rPr>
          <w:rFonts w:ascii="Calibri" w:hAnsi="Calibri" w:cs="Calibri"/>
          <w:sz w:val="20"/>
          <w:szCs w:val="20"/>
          <w:lang w:val="es-MX"/>
        </w:rPr>
        <w:t>171</w:t>
      </w:r>
      <w:r w:rsidRPr="004010AB">
        <w:rPr>
          <w:rFonts w:ascii="Calibri" w:hAnsi="Calibri" w:cs="Calibri"/>
          <w:sz w:val="20"/>
          <w:szCs w:val="20"/>
          <w:lang w:val="es-MX"/>
        </w:rPr>
        <w:t>,</w:t>
      </w:r>
      <w:r w:rsidR="006F2CD1" w:rsidRPr="004010AB">
        <w:rPr>
          <w:rFonts w:ascii="Calibri" w:hAnsi="Calibri" w:cs="Calibri"/>
          <w:sz w:val="20"/>
          <w:szCs w:val="20"/>
          <w:lang w:val="es-MX"/>
        </w:rPr>
        <w:t>098</w:t>
      </w:r>
    </w:p>
    <w:p w:rsidR="006B3CD2" w:rsidRPr="004010AB" w:rsidRDefault="006B3CD2" w:rsidP="006B3CD2">
      <w:pPr>
        <w:pStyle w:val="ROMANOS"/>
        <w:spacing w:after="0" w:line="240" w:lineRule="exact"/>
        <w:ind w:left="0" w:firstLine="0"/>
        <w:rPr>
          <w:rFonts w:ascii="Calibri" w:hAnsi="Calibri" w:cs="Calibri"/>
          <w:sz w:val="20"/>
          <w:szCs w:val="20"/>
          <w:lang w:val="es-MX"/>
        </w:rPr>
      </w:pPr>
      <w:r w:rsidRPr="004010AB">
        <w:rPr>
          <w:rFonts w:ascii="Calibri" w:hAnsi="Calibri" w:cs="Calibri"/>
          <w:sz w:val="20"/>
          <w:szCs w:val="20"/>
          <w:lang w:val="es-MX"/>
        </w:rPr>
        <w:t>INSTITUTO DE PREVISION Y SEGURIDAD SOCIAL PARA EL ESTADO DE TAMAULIPAS</w:t>
      </w:r>
      <w:r w:rsidRPr="004010AB">
        <w:rPr>
          <w:rFonts w:ascii="Calibri" w:hAnsi="Calibri" w:cs="Calibri"/>
          <w:sz w:val="20"/>
          <w:szCs w:val="20"/>
          <w:lang w:val="es-MX"/>
        </w:rPr>
        <w:tab/>
      </w:r>
      <w:r w:rsidRPr="004010AB">
        <w:rPr>
          <w:rFonts w:ascii="Calibri" w:hAnsi="Calibri" w:cs="Calibri"/>
          <w:sz w:val="20"/>
          <w:szCs w:val="20"/>
          <w:lang w:val="es-MX"/>
        </w:rPr>
        <w:tab/>
      </w:r>
      <w:r w:rsidR="006F2CD1" w:rsidRPr="004010AB">
        <w:rPr>
          <w:rFonts w:ascii="Calibri" w:hAnsi="Calibri" w:cs="Calibri"/>
          <w:sz w:val="20"/>
          <w:szCs w:val="20"/>
          <w:lang w:val="es-MX"/>
        </w:rPr>
        <w:t xml:space="preserve"> 10</w:t>
      </w:r>
      <w:r w:rsidRPr="004010AB">
        <w:rPr>
          <w:rFonts w:ascii="Calibri" w:hAnsi="Calibri" w:cs="Calibri"/>
          <w:sz w:val="20"/>
          <w:szCs w:val="20"/>
          <w:lang w:val="es-MX"/>
        </w:rPr>
        <w:t>,</w:t>
      </w:r>
      <w:r w:rsidR="006F2CD1" w:rsidRPr="004010AB">
        <w:rPr>
          <w:rFonts w:ascii="Calibri" w:hAnsi="Calibri" w:cs="Calibri"/>
          <w:sz w:val="20"/>
          <w:szCs w:val="20"/>
          <w:lang w:val="es-MX"/>
        </w:rPr>
        <w:t>428</w:t>
      </w:r>
    </w:p>
    <w:p w:rsidR="006B3CD2" w:rsidRPr="004010AB" w:rsidRDefault="006F2CD1" w:rsidP="006B3CD2">
      <w:pPr>
        <w:pStyle w:val="ROMANOS"/>
        <w:spacing w:after="0" w:line="240" w:lineRule="exact"/>
        <w:ind w:left="0" w:firstLine="0"/>
        <w:rPr>
          <w:rFonts w:ascii="Calibri" w:hAnsi="Calibri" w:cs="Calibri"/>
          <w:sz w:val="20"/>
          <w:szCs w:val="20"/>
          <w:lang w:val="es-MX"/>
        </w:rPr>
      </w:pPr>
      <w:r w:rsidRPr="004010AB">
        <w:rPr>
          <w:rFonts w:ascii="Calibri" w:hAnsi="Calibri" w:cs="Calibri"/>
          <w:sz w:val="20"/>
          <w:szCs w:val="20"/>
          <w:lang w:val="es-MX"/>
        </w:rPr>
        <w:t>LUIS OROZCO GARCIA</w:t>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t xml:space="preserve">  10,800</w:t>
      </w:r>
    </w:p>
    <w:p w:rsidR="006F2CD1" w:rsidRPr="004010AB" w:rsidRDefault="006F2CD1" w:rsidP="006B3CD2">
      <w:pPr>
        <w:pStyle w:val="ROMANOS"/>
        <w:spacing w:after="0" w:line="240" w:lineRule="exact"/>
        <w:ind w:left="0" w:firstLine="0"/>
        <w:rPr>
          <w:rFonts w:ascii="Calibri" w:hAnsi="Calibri" w:cs="Calibri"/>
          <w:sz w:val="20"/>
          <w:szCs w:val="20"/>
          <w:lang w:val="es-MX"/>
        </w:rPr>
      </w:pPr>
      <w:r w:rsidRPr="004010AB">
        <w:rPr>
          <w:rFonts w:ascii="Calibri" w:hAnsi="Calibri" w:cs="Calibri"/>
          <w:sz w:val="20"/>
          <w:szCs w:val="20"/>
          <w:lang w:val="es-MX"/>
        </w:rPr>
        <w:t>SERVICIOS PERSONALES POR PAGAR A CORTO PLAZO</w:t>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t xml:space="preserve">                </w:t>
      </w:r>
      <w:r w:rsidRPr="004010AB">
        <w:rPr>
          <w:rFonts w:ascii="Calibri" w:hAnsi="Calibri" w:cs="Calibri"/>
          <w:sz w:val="20"/>
          <w:szCs w:val="20"/>
          <w:lang w:val="es-MX"/>
        </w:rPr>
        <w:tab/>
        <w:t>-      207</w:t>
      </w:r>
    </w:p>
    <w:p w:rsidR="006F2CD1" w:rsidRPr="004010AB" w:rsidRDefault="006F2CD1" w:rsidP="006B3CD2">
      <w:pPr>
        <w:pStyle w:val="ROMANOS"/>
        <w:spacing w:after="0" w:line="240" w:lineRule="exact"/>
        <w:ind w:left="0" w:firstLine="0"/>
        <w:rPr>
          <w:rFonts w:ascii="Calibri" w:hAnsi="Calibri" w:cs="Calibri"/>
          <w:sz w:val="20"/>
          <w:szCs w:val="20"/>
          <w:lang w:val="es-MX"/>
        </w:rPr>
      </w:pPr>
      <w:r w:rsidRPr="004010AB">
        <w:rPr>
          <w:rFonts w:ascii="Calibri" w:hAnsi="Calibri" w:cs="Calibri"/>
          <w:sz w:val="20"/>
          <w:szCs w:val="20"/>
          <w:lang w:val="es-MX"/>
        </w:rPr>
        <w:t>MEDICINAS Y PRODUCTOS FARMACEUTICOS</w:t>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r>
      <w:r w:rsidRPr="004010AB">
        <w:rPr>
          <w:rFonts w:ascii="Calibri" w:hAnsi="Calibri" w:cs="Calibri"/>
          <w:sz w:val="20"/>
          <w:szCs w:val="20"/>
          <w:lang w:val="es-MX"/>
        </w:rPr>
        <w:tab/>
        <w:t xml:space="preserve">              -    1,038</w:t>
      </w:r>
    </w:p>
    <w:p w:rsidR="00375BBC" w:rsidRPr="004010AB" w:rsidRDefault="00375BBC" w:rsidP="00D0206A">
      <w:pPr>
        <w:pStyle w:val="ROMANOS"/>
        <w:numPr>
          <w:ilvl w:val="0"/>
          <w:numId w:val="8"/>
        </w:numPr>
        <w:spacing w:after="0" w:line="240" w:lineRule="exact"/>
        <w:rPr>
          <w:rFonts w:ascii="Calibri" w:hAnsi="Calibri" w:cs="Calibri"/>
          <w:sz w:val="20"/>
          <w:szCs w:val="20"/>
          <w:lang w:val="es-MX"/>
        </w:rPr>
      </w:pPr>
      <w:r w:rsidRPr="004010AB">
        <w:rPr>
          <w:rFonts w:ascii="Calibri" w:hAnsi="Calibri" w:cs="Calibri"/>
          <w:sz w:val="20"/>
          <w:szCs w:val="20"/>
          <w:lang w:val="es-MX"/>
        </w:rPr>
        <w:t>Relación de fondos y bienes de Terceros en Garantía y/o Adquisición a Corto y Largo plazo</w:t>
      </w:r>
      <w:r w:rsidR="007006CA" w:rsidRPr="004010AB">
        <w:rPr>
          <w:rFonts w:ascii="Calibri" w:hAnsi="Calibri" w:cs="Calibri"/>
          <w:sz w:val="20"/>
          <w:szCs w:val="20"/>
          <w:lang w:val="es-MX"/>
        </w:rPr>
        <w:t>.</w:t>
      </w:r>
    </w:p>
    <w:p w:rsidR="00E066CA" w:rsidRPr="004010AB" w:rsidRDefault="00F635C5" w:rsidP="00E066CA">
      <w:pPr>
        <w:pStyle w:val="ROMANOS"/>
        <w:spacing w:after="0" w:line="240" w:lineRule="exact"/>
        <w:ind w:left="0" w:firstLine="0"/>
        <w:rPr>
          <w:rFonts w:ascii="Calibri" w:hAnsi="Calibri" w:cs="Calibri"/>
          <w:sz w:val="20"/>
          <w:szCs w:val="20"/>
          <w:lang w:val="es-MX"/>
        </w:rPr>
      </w:pPr>
      <w:r w:rsidRPr="004010AB">
        <w:rPr>
          <w:rFonts w:ascii="Calibri" w:hAnsi="Calibri" w:cs="Calibri"/>
          <w:sz w:val="20"/>
          <w:szCs w:val="20"/>
          <w:lang w:val="es-MX"/>
        </w:rPr>
        <w:t>No Aplica</w:t>
      </w:r>
    </w:p>
    <w:p w:rsidR="00E066CA" w:rsidRPr="004010AB" w:rsidRDefault="00E066CA" w:rsidP="00E066CA">
      <w:pPr>
        <w:pStyle w:val="ROMANOS"/>
        <w:spacing w:after="0" w:line="240" w:lineRule="exact"/>
        <w:ind w:left="0" w:firstLine="0"/>
        <w:rPr>
          <w:rFonts w:ascii="Calibri" w:hAnsi="Calibri" w:cs="Calibri"/>
          <w:sz w:val="20"/>
          <w:szCs w:val="20"/>
          <w:lang w:val="es-MX"/>
        </w:rPr>
      </w:pPr>
    </w:p>
    <w:p w:rsidR="000803D2" w:rsidRPr="004010AB" w:rsidRDefault="00375BBC" w:rsidP="00D0206A">
      <w:pPr>
        <w:pStyle w:val="ROMANOS"/>
        <w:numPr>
          <w:ilvl w:val="0"/>
          <w:numId w:val="8"/>
        </w:numPr>
        <w:spacing w:after="0" w:line="240" w:lineRule="exact"/>
        <w:rPr>
          <w:rFonts w:ascii="Calibri" w:hAnsi="Calibri" w:cs="Calibri"/>
          <w:sz w:val="20"/>
          <w:szCs w:val="20"/>
          <w:lang w:val="es-MX"/>
        </w:rPr>
      </w:pPr>
      <w:r w:rsidRPr="004010AB">
        <w:rPr>
          <w:rFonts w:ascii="Calibri" w:hAnsi="Calibri" w:cs="Calibri"/>
          <w:sz w:val="20"/>
          <w:szCs w:val="20"/>
          <w:lang w:val="es-MX"/>
        </w:rPr>
        <w:t>Relación del resto de las cuentas de pasivo a corto y largo plazo que impacten en la información fina</w:t>
      </w:r>
      <w:r w:rsidR="000803D2" w:rsidRPr="004010AB">
        <w:rPr>
          <w:rFonts w:ascii="Calibri" w:hAnsi="Calibri" w:cs="Calibri"/>
          <w:sz w:val="20"/>
          <w:szCs w:val="20"/>
          <w:lang w:val="es-MX"/>
        </w:rPr>
        <w:t>n</w:t>
      </w:r>
      <w:r w:rsidR="00D0206A" w:rsidRPr="004010AB">
        <w:rPr>
          <w:rFonts w:ascii="Calibri" w:hAnsi="Calibri" w:cs="Calibri"/>
          <w:sz w:val="20"/>
          <w:szCs w:val="20"/>
          <w:lang w:val="es-MX"/>
        </w:rPr>
        <w:t>ciera</w:t>
      </w:r>
      <w:r w:rsidR="007006CA" w:rsidRPr="004010AB">
        <w:rPr>
          <w:rFonts w:ascii="Calibri" w:hAnsi="Calibri" w:cs="Calibri"/>
          <w:sz w:val="20"/>
          <w:szCs w:val="20"/>
          <w:lang w:val="es-MX"/>
        </w:rPr>
        <w:t>.</w:t>
      </w:r>
    </w:p>
    <w:p w:rsidR="00DF01DA" w:rsidRPr="004010AB" w:rsidRDefault="00F635C5" w:rsidP="00F635C5">
      <w:pPr>
        <w:pStyle w:val="ROMANOS"/>
        <w:spacing w:after="0" w:line="240" w:lineRule="exact"/>
        <w:ind w:left="0" w:firstLine="0"/>
        <w:rPr>
          <w:rFonts w:ascii="Calibri" w:hAnsi="Calibri" w:cs="Calibri"/>
          <w:sz w:val="20"/>
          <w:szCs w:val="20"/>
          <w:lang w:val="es-MX"/>
        </w:rPr>
      </w:pPr>
      <w:r w:rsidRPr="004010AB">
        <w:rPr>
          <w:rFonts w:ascii="Calibri" w:hAnsi="Calibri" w:cs="Calibri"/>
          <w:sz w:val="20"/>
          <w:szCs w:val="20"/>
          <w:lang w:val="es-MX"/>
        </w:rPr>
        <w:t>No Aplica</w:t>
      </w:r>
    </w:p>
    <w:p w:rsidR="00DF01DA" w:rsidRPr="004010AB" w:rsidRDefault="00DF01DA" w:rsidP="00DF01DA">
      <w:pPr>
        <w:pStyle w:val="ROMANOS"/>
        <w:spacing w:after="0" w:line="240" w:lineRule="exact"/>
        <w:rPr>
          <w:rFonts w:ascii="Calibri" w:hAnsi="Calibri" w:cs="Calibri"/>
          <w:sz w:val="20"/>
          <w:szCs w:val="20"/>
          <w:lang w:val="es-MX"/>
        </w:rPr>
      </w:pPr>
    </w:p>
    <w:p w:rsidR="00DF01DA" w:rsidRPr="004010AB" w:rsidRDefault="00DF01DA" w:rsidP="00DF01DA">
      <w:pPr>
        <w:pStyle w:val="ROMANOS"/>
        <w:spacing w:after="0" w:line="240" w:lineRule="exact"/>
        <w:rPr>
          <w:rFonts w:ascii="Calibri" w:hAnsi="Calibri" w:cs="Calibri"/>
          <w:sz w:val="20"/>
          <w:szCs w:val="20"/>
          <w:lang w:val="es-MX"/>
        </w:rPr>
      </w:pPr>
    </w:p>
    <w:p w:rsidR="00DF01DA" w:rsidRPr="004010AB" w:rsidRDefault="00DF01DA" w:rsidP="00DF01DA">
      <w:pPr>
        <w:pStyle w:val="ROMANOS"/>
        <w:spacing w:after="0" w:line="240" w:lineRule="exact"/>
        <w:rPr>
          <w:rFonts w:ascii="Calibri" w:hAnsi="Calibri" w:cs="Calibri"/>
          <w:sz w:val="20"/>
          <w:szCs w:val="20"/>
          <w:lang w:val="es-MX"/>
        </w:rPr>
      </w:pPr>
    </w:p>
    <w:p w:rsidR="00540418" w:rsidRPr="004010AB" w:rsidRDefault="00540418" w:rsidP="00540418">
      <w:pPr>
        <w:pStyle w:val="INCISO"/>
        <w:spacing w:after="0" w:line="240" w:lineRule="exact"/>
        <w:ind w:left="360"/>
        <w:rPr>
          <w:rFonts w:ascii="Calibri" w:hAnsi="Calibri" w:cs="Calibri"/>
          <w:b/>
          <w:smallCaps/>
          <w:sz w:val="20"/>
          <w:szCs w:val="20"/>
        </w:rPr>
      </w:pPr>
      <w:r w:rsidRPr="004010AB">
        <w:rPr>
          <w:rFonts w:ascii="Calibri" w:hAnsi="Calibri" w:cs="Calibri"/>
          <w:b/>
          <w:smallCaps/>
          <w:sz w:val="20"/>
          <w:szCs w:val="20"/>
        </w:rPr>
        <w:t>II)</w:t>
      </w:r>
      <w:r w:rsidRPr="004010AB">
        <w:rPr>
          <w:rFonts w:ascii="Calibri" w:hAnsi="Calibri" w:cs="Calibri"/>
          <w:b/>
          <w:smallCaps/>
          <w:sz w:val="20"/>
          <w:szCs w:val="20"/>
        </w:rPr>
        <w:tab/>
        <w:t>Notas al Estado de Actividades</w:t>
      </w:r>
    </w:p>
    <w:p w:rsidR="001C760F" w:rsidRPr="004010AB" w:rsidRDefault="001C760F" w:rsidP="000E6439">
      <w:pPr>
        <w:pStyle w:val="ROMANOS"/>
        <w:spacing w:after="0" w:line="240" w:lineRule="exact"/>
        <w:ind w:left="0" w:firstLine="0"/>
        <w:rPr>
          <w:rFonts w:ascii="Calibri" w:hAnsi="Calibri" w:cs="Calibri"/>
          <w:sz w:val="20"/>
          <w:szCs w:val="20"/>
          <w:lang w:val="es-MX"/>
        </w:rPr>
      </w:pPr>
    </w:p>
    <w:p w:rsidR="001C760F" w:rsidRPr="004010AB" w:rsidRDefault="00540418" w:rsidP="000E6439">
      <w:pPr>
        <w:pStyle w:val="ROMANOS"/>
        <w:spacing w:after="0" w:line="240" w:lineRule="exact"/>
        <w:ind w:left="1140"/>
        <w:rPr>
          <w:rFonts w:ascii="Calibri" w:hAnsi="Calibri" w:cs="Calibri"/>
          <w:b/>
          <w:sz w:val="20"/>
          <w:szCs w:val="20"/>
          <w:lang w:val="es-MX"/>
        </w:rPr>
      </w:pPr>
      <w:r w:rsidRPr="004010AB">
        <w:rPr>
          <w:rFonts w:ascii="Calibri" w:hAnsi="Calibri" w:cs="Calibri"/>
          <w:b/>
          <w:sz w:val="20"/>
          <w:szCs w:val="20"/>
          <w:lang w:val="es-MX"/>
        </w:rPr>
        <w:t>Ingresos de Gestión</w:t>
      </w:r>
    </w:p>
    <w:p w:rsidR="00A06698" w:rsidRPr="004010AB" w:rsidRDefault="00A06698" w:rsidP="00A06698">
      <w:pPr>
        <w:pStyle w:val="Texto"/>
        <w:spacing w:after="80" w:line="203" w:lineRule="exact"/>
        <w:ind w:firstLine="0"/>
        <w:rPr>
          <w:rFonts w:ascii="Calibri" w:hAnsi="Calibri" w:cs="Calibri"/>
          <w:sz w:val="20"/>
          <w:lang w:val="es-MX"/>
        </w:rPr>
      </w:pPr>
      <w:r w:rsidRPr="004010AB">
        <w:rPr>
          <w:rFonts w:ascii="Calibri" w:hAnsi="Calibri" w:cs="Calibri"/>
          <w:sz w:val="20"/>
          <w:lang w:val="es-MX"/>
        </w:rPr>
        <w:t>Se componen de la siguiente manera y sus montos son los siguientes:</w:t>
      </w:r>
    </w:p>
    <w:p w:rsidR="00A06698" w:rsidRDefault="00A06698" w:rsidP="00A06698">
      <w:pPr>
        <w:pStyle w:val="Texto"/>
        <w:spacing w:after="80" w:line="203" w:lineRule="exact"/>
        <w:ind w:firstLine="0"/>
        <w:rPr>
          <w:rFonts w:ascii="Calibri" w:hAnsi="Calibri" w:cs="Calibri"/>
          <w:sz w:val="20"/>
          <w:lang w:val="es-MX"/>
        </w:rPr>
      </w:pPr>
      <w:r w:rsidRPr="004010AB">
        <w:rPr>
          <w:rFonts w:ascii="Calibri" w:hAnsi="Calibri" w:cs="Calibri"/>
          <w:sz w:val="20"/>
          <w:lang w:val="es-MX"/>
        </w:rPr>
        <w:t>Transferencias, asignaciones, subsidios y otras ayudas: $ 12,4</w:t>
      </w:r>
      <w:r w:rsidR="00162970">
        <w:rPr>
          <w:rFonts w:ascii="Calibri" w:hAnsi="Calibri" w:cs="Calibri"/>
          <w:sz w:val="20"/>
          <w:lang w:val="es-MX"/>
        </w:rPr>
        <w:t>10</w:t>
      </w:r>
      <w:r w:rsidRPr="004010AB">
        <w:rPr>
          <w:rFonts w:ascii="Calibri" w:hAnsi="Calibri" w:cs="Calibri"/>
          <w:sz w:val="20"/>
          <w:lang w:val="es-MX"/>
        </w:rPr>
        <w:t>,</w:t>
      </w:r>
      <w:r w:rsidR="00162970">
        <w:rPr>
          <w:rFonts w:ascii="Calibri" w:hAnsi="Calibri" w:cs="Calibri"/>
          <w:sz w:val="20"/>
          <w:lang w:val="es-MX"/>
        </w:rPr>
        <w:t>580</w:t>
      </w:r>
      <w:r w:rsidRPr="004010AB">
        <w:rPr>
          <w:rFonts w:ascii="Calibri" w:hAnsi="Calibri" w:cs="Calibri"/>
          <w:sz w:val="20"/>
          <w:lang w:val="es-MX"/>
        </w:rPr>
        <w:t>, integrados por el Subsidio estatal para el pago del capítulo 1000, por el subsidio estatal para el pago de compensaciones, el subsidio estatal por ingresos propios y el subsidio estatal pare los capítulos 2000 y 3000.</w:t>
      </w:r>
    </w:p>
    <w:p w:rsidR="00162970" w:rsidRPr="004010AB" w:rsidRDefault="007476D6" w:rsidP="00A06698">
      <w:pPr>
        <w:pStyle w:val="Texto"/>
        <w:spacing w:after="80" w:line="203" w:lineRule="exact"/>
        <w:ind w:firstLine="0"/>
        <w:rPr>
          <w:rFonts w:ascii="Calibri" w:hAnsi="Calibri" w:cs="Calibri"/>
          <w:sz w:val="20"/>
          <w:lang w:val="es-MX"/>
        </w:rPr>
      </w:pPr>
      <w:r>
        <w:rPr>
          <w:rFonts w:ascii="Calibri" w:hAnsi="Calibri" w:cs="Calibri"/>
          <w:sz w:val="20"/>
          <w:lang w:val="es-MX"/>
        </w:rPr>
        <w:t>Ingresos Financieros: Por un monto de $ 772, correspondientes a productos financieros derivados de reintegros de comisiones bancarias.</w:t>
      </w:r>
    </w:p>
    <w:p w:rsidR="001C760F" w:rsidRPr="004010AB" w:rsidRDefault="00540418" w:rsidP="000E6439">
      <w:pPr>
        <w:pStyle w:val="ROMANOS"/>
        <w:spacing w:after="0" w:line="240" w:lineRule="exact"/>
        <w:ind w:left="1140"/>
        <w:rPr>
          <w:rFonts w:ascii="Calibri" w:hAnsi="Calibri" w:cs="Calibri"/>
          <w:sz w:val="20"/>
          <w:szCs w:val="20"/>
          <w:lang w:val="es-MX"/>
        </w:rPr>
      </w:pPr>
      <w:r w:rsidRPr="004010AB">
        <w:rPr>
          <w:rFonts w:ascii="Calibri" w:hAnsi="Calibri" w:cs="Calibri"/>
          <w:b/>
          <w:sz w:val="20"/>
          <w:szCs w:val="20"/>
          <w:lang w:val="es-MX"/>
        </w:rPr>
        <w:t>Gastos y Otras Pérdidas</w:t>
      </w:r>
      <w:r w:rsidRPr="004010AB">
        <w:rPr>
          <w:rFonts w:ascii="Calibri" w:hAnsi="Calibri" w:cs="Calibri"/>
          <w:sz w:val="20"/>
          <w:szCs w:val="20"/>
          <w:lang w:val="es-MX"/>
        </w:rPr>
        <w:t>:</w:t>
      </w:r>
    </w:p>
    <w:p w:rsidR="003A4105" w:rsidRPr="004010AB" w:rsidRDefault="003A4105" w:rsidP="003A4105">
      <w:pPr>
        <w:pStyle w:val="Texto"/>
        <w:spacing w:after="80" w:line="203" w:lineRule="exact"/>
        <w:ind w:firstLine="0"/>
        <w:rPr>
          <w:rFonts w:ascii="Calibri" w:hAnsi="Calibri" w:cs="Calibri"/>
          <w:sz w:val="20"/>
          <w:lang w:val="es-MX"/>
        </w:rPr>
      </w:pPr>
      <w:r w:rsidRPr="004010AB">
        <w:rPr>
          <w:rFonts w:ascii="Calibri" w:hAnsi="Calibri" w:cs="Calibri"/>
          <w:sz w:val="20"/>
          <w:lang w:val="es-MX"/>
        </w:rPr>
        <w:t>Se compone del gasto corriente de la entidad y de los siguientes capítulos:</w:t>
      </w:r>
    </w:p>
    <w:p w:rsidR="003A4105" w:rsidRPr="004010AB" w:rsidRDefault="003A4105" w:rsidP="003A4105">
      <w:pPr>
        <w:pStyle w:val="Texto"/>
        <w:spacing w:after="80" w:line="203" w:lineRule="exact"/>
        <w:ind w:firstLine="0"/>
        <w:rPr>
          <w:rFonts w:ascii="Calibri" w:hAnsi="Calibri" w:cs="Calibri"/>
          <w:sz w:val="20"/>
          <w:lang w:val="es-MX"/>
        </w:rPr>
      </w:pPr>
      <w:r w:rsidRPr="004010AB">
        <w:rPr>
          <w:rFonts w:ascii="Calibri" w:hAnsi="Calibri" w:cs="Calibri"/>
          <w:sz w:val="20"/>
          <w:lang w:val="es-MX"/>
        </w:rPr>
        <w:t>Capítulo 1000.- Servicios personales con un total ejercido de $ 11</w:t>
      </w:r>
      <w:proofErr w:type="gramStart"/>
      <w:r w:rsidRPr="004010AB">
        <w:rPr>
          <w:rFonts w:ascii="Calibri" w:hAnsi="Calibri" w:cs="Calibri"/>
          <w:sz w:val="20"/>
          <w:lang w:val="es-MX"/>
        </w:rPr>
        <w:t>,105,997</w:t>
      </w:r>
      <w:proofErr w:type="gramEnd"/>
    </w:p>
    <w:p w:rsidR="003A4105" w:rsidRPr="004010AB" w:rsidRDefault="003A4105" w:rsidP="003A4105">
      <w:pPr>
        <w:pStyle w:val="Texto"/>
        <w:spacing w:after="80" w:line="203" w:lineRule="exact"/>
        <w:ind w:firstLine="0"/>
        <w:rPr>
          <w:rFonts w:ascii="Calibri" w:hAnsi="Calibri" w:cs="Calibri"/>
          <w:sz w:val="20"/>
          <w:lang w:val="es-MX"/>
        </w:rPr>
      </w:pPr>
      <w:r w:rsidRPr="004010AB">
        <w:rPr>
          <w:rFonts w:ascii="Calibri" w:hAnsi="Calibri" w:cs="Calibri"/>
          <w:sz w:val="20"/>
          <w:lang w:val="es-MX"/>
        </w:rPr>
        <w:t>Capítulo 2000.- Materiales y suministros con un total ejercido de $ 393,730</w:t>
      </w:r>
    </w:p>
    <w:p w:rsidR="003A4105" w:rsidRPr="004010AB" w:rsidRDefault="003A4105" w:rsidP="003A4105">
      <w:pPr>
        <w:pStyle w:val="Texto"/>
        <w:spacing w:after="80" w:line="203" w:lineRule="exact"/>
        <w:ind w:firstLine="0"/>
        <w:rPr>
          <w:rFonts w:ascii="Calibri" w:hAnsi="Calibri" w:cs="Calibri"/>
          <w:sz w:val="20"/>
          <w:lang w:val="es-MX"/>
        </w:rPr>
      </w:pPr>
      <w:r w:rsidRPr="004010AB">
        <w:rPr>
          <w:rFonts w:ascii="Calibri" w:hAnsi="Calibri" w:cs="Calibri"/>
          <w:sz w:val="20"/>
          <w:lang w:val="es-MX"/>
        </w:rPr>
        <w:t xml:space="preserve">Capítulo 3000.- Servicios Generales con un total ejercido de $ </w:t>
      </w:r>
      <w:r w:rsidR="00597C37" w:rsidRPr="004010AB">
        <w:rPr>
          <w:rFonts w:ascii="Calibri" w:hAnsi="Calibri" w:cs="Calibri"/>
          <w:sz w:val="20"/>
          <w:lang w:val="es-MX"/>
        </w:rPr>
        <w:t>997</w:t>
      </w:r>
      <w:r w:rsidRPr="004010AB">
        <w:rPr>
          <w:rFonts w:ascii="Calibri" w:hAnsi="Calibri" w:cs="Calibri"/>
          <w:sz w:val="20"/>
          <w:lang w:val="es-MX"/>
        </w:rPr>
        <w:t>,</w:t>
      </w:r>
      <w:r w:rsidR="00597C37" w:rsidRPr="004010AB">
        <w:rPr>
          <w:rFonts w:ascii="Calibri" w:hAnsi="Calibri" w:cs="Calibri"/>
          <w:sz w:val="20"/>
          <w:lang w:val="es-MX"/>
        </w:rPr>
        <w:t>789</w:t>
      </w:r>
    </w:p>
    <w:p w:rsidR="00DF01DA" w:rsidRPr="004010AB" w:rsidRDefault="00DF01DA" w:rsidP="003A4105">
      <w:pPr>
        <w:pStyle w:val="ROMANOS"/>
        <w:spacing w:after="0" w:line="240" w:lineRule="exact"/>
        <w:ind w:left="0" w:firstLine="0"/>
        <w:rPr>
          <w:rFonts w:ascii="Calibri" w:hAnsi="Calibri" w:cs="Calibri"/>
          <w:sz w:val="20"/>
          <w:szCs w:val="20"/>
          <w:lang w:val="es-MX"/>
        </w:rPr>
      </w:pPr>
    </w:p>
    <w:p w:rsidR="00540418" w:rsidRPr="004010AB" w:rsidRDefault="00540418" w:rsidP="00864D53">
      <w:pPr>
        <w:pStyle w:val="ROMANOS"/>
        <w:spacing w:after="0" w:line="240" w:lineRule="exact"/>
        <w:ind w:left="0" w:firstLine="0"/>
        <w:rPr>
          <w:rFonts w:ascii="Calibri" w:hAnsi="Calibri" w:cs="Calibri"/>
          <w:sz w:val="20"/>
          <w:szCs w:val="20"/>
          <w:lang w:val="es-MX"/>
        </w:rPr>
      </w:pPr>
    </w:p>
    <w:p w:rsidR="00540418" w:rsidRPr="004010AB" w:rsidRDefault="00540418" w:rsidP="00540418">
      <w:pPr>
        <w:pStyle w:val="INCISO"/>
        <w:spacing w:after="0" w:line="240" w:lineRule="exact"/>
        <w:ind w:left="360"/>
        <w:rPr>
          <w:rFonts w:ascii="Calibri" w:hAnsi="Calibri" w:cs="Calibri"/>
          <w:b/>
          <w:smallCaps/>
          <w:sz w:val="20"/>
          <w:szCs w:val="20"/>
        </w:rPr>
      </w:pPr>
      <w:r w:rsidRPr="004010AB">
        <w:rPr>
          <w:rFonts w:ascii="Calibri" w:hAnsi="Calibri" w:cs="Calibri"/>
          <w:b/>
          <w:smallCaps/>
          <w:sz w:val="20"/>
          <w:szCs w:val="20"/>
        </w:rPr>
        <w:t>III)</w:t>
      </w:r>
      <w:r w:rsidRPr="004010AB">
        <w:rPr>
          <w:rFonts w:ascii="Calibri" w:hAnsi="Calibri" w:cs="Calibri"/>
          <w:b/>
          <w:smallCaps/>
          <w:sz w:val="20"/>
          <w:szCs w:val="20"/>
        </w:rPr>
        <w:tab/>
        <w:t>Notas al Estado de Variación en la Hacienda Pública</w:t>
      </w:r>
    </w:p>
    <w:p w:rsidR="00DF01DA" w:rsidRPr="004010AB" w:rsidRDefault="00DF01DA" w:rsidP="00540418">
      <w:pPr>
        <w:pStyle w:val="INCISO"/>
        <w:spacing w:after="0" w:line="240" w:lineRule="exact"/>
        <w:ind w:left="360"/>
        <w:rPr>
          <w:rFonts w:ascii="Calibri" w:hAnsi="Calibri" w:cs="Calibri"/>
          <w:b/>
          <w:smallCaps/>
          <w:sz w:val="20"/>
          <w:szCs w:val="20"/>
        </w:rPr>
      </w:pPr>
    </w:p>
    <w:p w:rsidR="00864D53" w:rsidRPr="004010AB" w:rsidRDefault="00864D53" w:rsidP="00864D53">
      <w:pPr>
        <w:pStyle w:val="Texto"/>
        <w:spacing w:after="80" w:line="203" w:lineRule="exact"/>
        <w:ind w:firstLine="0"/>
        <w:rPr>
          <w:rFonts w:ascii="Calibri" w:hAnsi="Calibri" w:cs="Calibri"/>
          <w:sz w:val="20"/>
          <w:lang w:val="es-MX"/>
        </w:rPr>
      </w:pPr>
      <w:r w:rsidRPr="004010AB">
        <w:rPr>
          <w:rFonts w:ascii="Calibri" w:hAnsi="Calibri" w:cs="Calibri"/>
          <w:sz w:val="20"/>
          <w:lang w:val="es-MX"/>
        </w:rPr>
        <w:t>Se informa que el resultado del ejercicio resultó en un desahorro por $ - 86,165, el resultado de ejercicios anteriores es de $ - 384,399, y se reflejan -$ 939,742 de rectificaciones de resultados de ejercicios anteriores, lo anterior derivado de la depreciación calculada a los bienes muebles e inmuebles de la institución.</w:t>
      </w:r>
    </w:p>
    <w:p w:rsidR="00DF01DA" w:rsidRPr="004010AB" w:rsidRDefault="00DF01DA" w:rsidP="00540418">
      <w:pPr>
        <w:pStyle w:val="INCISO"/>
        <w:spacing w:after="0" w:line="240" w:lineRule="exact"/>
        <w:ind w:left="360"/>
        <w:rPr>
          <w:rFonts w:ascii="Calibri" w:hAnsi="Calibri" w:cs="Calibri"/>
          <w:b/>
          <w:smallCaps/>
          <w:sz w:val="20"/>
          <w:szCs w:val="20"/>
        </w:rPr>
      </w:pPr>
    </w:p>
    <w:p w:rsidR="001C760F" w:rsidRPr="004010AB" w:rsidRDefault="001C760F" w:rsidP="000E6439">
      <w:pPr>
        <w:pStyle w:val="ROMANOS"/>
        <w:spacing w:after="0" w:line="240" w:lineRule="exact"/>
        <w:ind w:left="0" w:firstLine="0"/>
        <w:rPr>
          <w:rFonts w:ascii="Calibri" w:hAnsi="Calibri" w:cs="Calibri"/>
          <w:sz w:val="20"/>
          <w:szCs w:val="20"/>
          <w:lang w:val="es-MX"/>
        </w:rPr>
      </w:pPr>
    </w:p>
    <w:p w:rsidR="00540418" w:rsidRPr="004010AB" w:rsidRDefault="00540418" w:rsidP="00540418">
      <w:pPr>
        <w:pStyle w:val="INCISO"/>
        <w:spacing w:after="0" w:line="240" w:lineRule="exact"/>
        <w:ind w:left="360"/>
        <w:rPr>
          <w:rFonts w:ascii="Calibri" w:hAnsi="Calibri" w:cs="Calibri"/>
          <w:b/>
          <w:smallCaps/>
          <w:sz w:val="20"/>
          <w:szCs w:val="20"/>
        </w:rPr>
      </w:pPr>
      <w:r w:rsidRPr="004010AB">
        <w:rPr>
          <w:rFonts w:ascii="Calibri" w:hAnsi="Calibri" w:cs="Calibri"/>
          <w:b/>
          <w:smallCaps/>
          <w:sz w:val="20"/>
          <w:szCs w:val="20"/>
        </w:rPr>
        <w:t>IV)</w:t>
      </w:r>
      <w:r w:rsidRPr="004010AB">
        <w:rPr>
          <w:rFonts w:ascii="Calibri" w:hAnsi="Calibri" w:cs="Calibri"/>
          <w:b/>
          <w:smallCaps/>
          <w:sz w:val="20"/>
          <w:szCs w:val="20"/>
        </w:rPr>
        <w:tab/>
        <w:t xml:space="preserve">Notas al Estado de Flujos de Efectivo </w:t>
      </w:r>
    </w:p>
    <w:p w:rsidR="00DF01DA" w:rsidRPr="004010AB" w:rsidRDefault="00DF01DA" w:rsidP="00540418">
      <w:pPr>
        <w:pStyle w:val="INCISO"/>
        <w:spacing w:after="0" w:line="240" w:lineRule="exact"/>
        <w:ind w:left="360"/>
        <w:rPr>
          <w:rFonts w:ascii="Calibri" w:hAnsi="Calibri" w:cs="Calibri"/>
          <w:b/>
          <w:smallCaps/>
          <w:sz w:val="20"/>
          <w:szCs w:val="20"/>
        </w:rPr>
      </w:pPr>
    </w:p>
    <w:p w:rsidR="00540418" w:rsidRPr="004010AB" w:rsidRDefault="00540418" w:rsidP="00540418">
      <w:pPr>
        <w:pStyle w:val="INCISO"/>
        <w:spacing w:after="0" w:line="240" w:lineRule="exact"/>
        <w:ind w:left="360"/>
        <w:rPr>
          <w:rFonts w:ascii="Calibri" w:hAnsi="Calibri" w:cs="Calibri"/>
          <w:smallCaps/>
          <w:sz w:val="20"/>
          <w:szCs w:val="20"/>
        </w:rPr>
      </w:pPr>
    </w:p>
    <w:p w:rsidR="00540418" w:rsidRPr="004010AB" w:rsidRDefault="00540418" w:rsidP="000E6439">
      <w:pPr>
        <w:pStyle w:val="ROMANOS"/>
        <w:spacing w:after="0" w:line="240" w:lineRule="exact"/>
        <w:ind w:left="1140"/>
        <w:rPr>
          <w:rFonts w:ascii="Calibri" w:hAnsi="Calibri" w:cs="Calibri"/>
          <w:b/>
          <w:sz w:val="20"/>
          <w:szCs w:val="20"/>
          <w:lang w:val="es-MX"/>
        </w:rPr>
      </w:pPr>
      <w:r w:rsidRPr="004010AB">
        <w:rPr>
          <w:rFonts w:ascii="Calibri" w:hAnsi="Calibri" w:cs="Calibri"/>
          <w:b/>
          <w:sz w:val="20"/>
          <w:szCs w:val="20"/>
          <w:lang w:val="es-MX"/>
        </w:rPr>
        <w:t>Efectivo y equivalentes</w:t>
      </w:r>
    </w:p>
    <w:p w:rsidR="005774F0" w:rsidRPr="004010AB" w:rsidRDefault="003F39C5" w:rsidP="003F39C5">
      <w:pPr>
        <w:pStyle w:val="ROMANOS"/>
        <w:numPr>
          <w:ilvl w:val="0"/>
          <w:numId w:val="9"/>
        </w:numPr>
        <w:spacing w:after="0" w:line="240" w:lineRule="exact"/>
        <w:rPr>
          <w:rFonts w:ascii="Calibri" w:hAnsi="Calibri" w:cs="Calibri"/>
          <w:b/>
          <w:sz w:val="20"/>
          <w:szCs w:val="20"/>
          <w:lang w:val="es-MX"/>
        </w:rPr>
      </w:pPr>
      <w:r w:rsidRPr="004010AB">
        <w:rPr>
          <w:rFonts w:ascii="Calibri" w:hAnsi="Calibri" w:cs="Calibri"/>
          <w:sz w:val="20"/>
          <w:szCs w:val="20"/>
          <w:lang w:val="es-MX"/>
        </w:rPr>
        <w:t>El análisis de los saldos inicial y final, del Estado de Flujo de Efectivo en la cuenta de efectivo y equivalentes:</w:t>
      </w:r>
    </w:p>
    <w:p w:rsidR="00DF01DA" w:rsidRPr="004010AB" w:rsidRDefault="00DF01DA" w:rsidP="00DF01DA">
      <w:pPr>
        <w:pStyle w:val="ROMANOS"/>
        <w:spacing w:after="0" w:line="240" w:lineRule="exact"/>
        <w:rPr>
          <w:rFonts w:ascii="Calibri" w:hAnsi="Calibri" w:cs="Calibri"/>
          <w:b/>
          <w:sz w:val="20"/>
          <w:szCs w:val="20"/>
          <w:lang w:val="es-MX"/>
        </w:rPr>
      </w:pPr>
    </w:p>
    <w:p w:rsidR="003F39C5" w:rsidRPr="004010AB" w:rsidRDefault="003F39C5" w:rsidP="000E6439">
      <w:pPr>
        <w:pStyle w:val="ROMANOS"/>
        <w:spacing w:after="0" w:line="240" w:lineRule="exact"/>
        <w:ind w:left="114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4010AB"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4010AB" w:rsidRDefault="005774F0" w:rsidP="003F39C5">
            <w:pPr>
              <w:spacing w:after="0" w:line="224" w:lineRule="exact"/>
              <w:jc w:val="both"/>
              <w:rPr>
                <w:rFonts w:eastAsia="Times New Roman" w:cs="Calibri"/>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5774F0" w:rsidRPr="004010AB" w:rsidRDefault="0050622C" w:rsidP="00DF01DA">
            <w:pPr>
              <w:spacing w:after="0" w:line="224" w:lineRule="exact"/>
              <w:jc w:val="center"/>
              <w:rPr>
                <w:rFonts w:eastAsia="Times New Roman" w:cs="Calibri"/>
                <w:b/>
                <w:color w:val="FFFFFF"/>
                <w:sz w:val="20"/>
                <w:szCs w:val="20"/>
                <w:lang w:eastAsia="es-ES"/>
              </w:rPr>
            </w:pPr>
            <w:r w:rsidRPr="004010AB">
              <w:rPr>
                <w:rFonts w:eastAsia="Times New Roman" w:cs="Calibri"/>
                <w:b/>
                <w:color w:val="FFFFFF"/>
                <w:sz w:val="20"/>
                <w:szCs w:val="20"/>
                <w:lang w:eastAsia="es-ES"/>
              </w:rPr>
              <w:t>202</w:t>
            </w:r>
            <w:r w:rsidR="00DF01DA" w:rsidRPr="004010AB">
              <w:rPr>
                <w:rFonts w:eastAsia="Times New Roman" w:cs="Calibri"/>
                <w:b/>
                <w:color w:val="FFFFFF"/>
                <w:sz w:val="20"/>
                <w:szCs w:val="20"/>
                <w:lang w:eastAsia="es-ES"/>
              </w:rPr>
              <w:t>2</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351DD9" w:rsidRPr="004010AB" w:rsidRDefault="005774F0" w:rsidP="00DF01DA">
            <w:pPr>
              <w:spacing w:after="0" w:line="224" w:lineRule="exact"/>
              <w:jc w:val="center"/>
              <w:rPr>
                <w:rFonts w:eastAsia="Times New Roman" w:cs="Calibri"/>
                <w:b/>
                <w:color w:val="FFFFFF"/>
                <w:sz w:val="20"/>
                <w:szCs w:val="20"/>
                <w:lang w:eastAsia="es-ES"/>
              </w:rPr>
            </w:pPr>
            <w:r w:rsidRPr="004010AB">
              <w:rPr>
                <w:rFonts w:eastAsia="Times New Roman" w:cs="Calibri"/>
                <w:b/>
                <w:color w:val="FFFFFF"/>
                <w:sz w:val="20"/>
                <w:szCs w:val="20"/>
                <w:lang w:eastAsia="es-ES"/>
              </w:rPr>
              <w:t>20</w:t>
            </w:r>
            <w:r w:rsidR="007075A0" w:rsidRPr="004010AB">
              <w:rPr>
                <w:rFonts w:eastAsia="Times New Roman" w:cs="Calibri"/>
                <w:b/>
                <w:color w:val="FFFFFF"/>
                <w:sz w:val="20"/>
                <w:szCs w:val="20"/>
                <w:lang w:eastAsia="es-ES"/>
              </w:rPr>
              <w:t>2</w:t>
            </w:r>
            <w:r w:rsidR="00DF01DA" w:rsidRPr="004010AB">
              <w:rPr>
                <w:rFonts w:eastAsia="Times New Roman" w:cs="Calibri"/>
                <w:b/>
                <w:color w:val="FFFFFF"/>
                <w:sz w:val="20"/>
                <w:szCs w:val="20"/>
                <w:lang w:eastAsia="es-ES"/>
              </w:rPr>
              <w:t>1</w:t>
            </w:r>
          </w:p>
        </w:tc>
      </w:tr>
      <w:tr w:rsidR="005774F0" w:rsidRPr="004010A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010AB" w:rsidRDefault="0020554C" w:rsidP="005774F0">
            <w:pPr>
              <w:spacing w:after="101" w:line="224" w:lineRule="exact"/>
              <w:jc w:val="both"/>
              <w:rPr>
                <w:rFonts w:eastAsia="Times New Roman" w:cs="Calibri"/>
                <w:sz w:val="20"/>
                <w:szCs w:val="20"/>
                <w:lang w:eastAsia="es-ES"/>
              </w:rPr>
            </w:pPr>
            <w:r w:rsidRPr="004010AB">
              <w:rPr>
                <w:rFonts w:cs="Calibri"/>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rsidR="005774F0" w:rsidRPr="004010AB" w:rsidRDefault="00734C66"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 xml:space="preserve">     3,000</w:t>
            </w:r>
          </w:p>
        </w:tc>
        <w:tc>
          <w:tcPr>
            <w:tcW w:w="1058" w:type="dxa"/>
            <w:tcBorders>
              <w:top w:val="single" w:sz="6" w:space="0" w:color="auto"/>
              <w:left w:val="single" w:sz="6" w:space="0" w:color="auto"/>
              <w:bottom w:val="single" w:sz="6" w:space="0" w:color="auto"/>
              <w:right w:val="single" w:sz="6" w:space="0" w:color="auto"/>
            </w:tcBorders>
          </w:tcPr>
          <w:p w:rsidR="005774F0" w:rsidRPr="004010AB" w:rsidRDefault="00734C66"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 xml:space="preserve">    3,000</w:t>
            </w:r>
          </w:p>
        </w:tc>
      </w:tr>
      <w:tr w:rsidR="005774F0" w:rsidRPr="004010A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010AB" w:rsidRDefault="0020554C" w:rsidP="005774F0">
            <w:pPr>
              <w:spacing w:after="101" w:line="224" w:lineRule="exact"/>
              <w:jc w:val="both"/>
              <w:rPr>
                <w:rFonts w:eastAsia="Times New Roman" w:cs="Calibri"/>
                <w:sz w:val="20"/>
                <w:szCs w:val="20"/>
                <w:lang w:eastAsia="es-ES"/>
              </w:rPr>
            </w:pPr>
            <w:r w:rsidRPr="004010AB">
              <w:rPr>
                <w:rFonts w:cs="Calibri"/>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rsidR="005774F0" w:rsidRPr="004010AB" w:rsidRDefault="00734C66"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433,789</w:t>
            </w:r>
          </w:p>
        </w:tc>
        <w:tc>
          <w:tcPr>
            <w:tcW w:w="1058" w:type="dxa"/>
            <w:tcBorders>
              <w:top w:val="single" w:sz="6" w:space="0" w:color="auto"/>
              <w:left w:val="single" w:sz="6" w:space="0" w:color="auto"/>
              <w:bottom w:val="single" w:sz="6" w:space="0" w:color="auto"/>
              <w:right w:val="single" w:sz="6" w:space="0" w:color="auto"/>
            </w:tcBorders>
          </w:tcPr>
          <w:p w:rsidR="005774F0" w:rsidRPr="004010AB" w:rsidRDefault="00734C66"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495,672</w:t>
            </w:r>
          </w:p>
        </w:tc>
      </w:tr>
      <w:tr w:rsidR="005774F0" w:rsidRPr="004010A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010AB" w:rsidRDefault="0020554C" w:rsidP="005774F0">
            <w:pPr>
              <w:spacing w:after="101" w:line="224" w:lineRule="exact"/>
              <w:jc w:val="both"/>
              <w:rPr>
                <w:rFonts w:eastAsia="Times New Roman" w:cs="Calibri"/>
                <w:sz w:val="20"/>
                <w:szCs w:val="20"/>
                <w:lang w:eastAsia="es-ES"/>
              </w:rPr>
            </w:pPr>
            <w:r w:rsidRPr="004010AB">
              <w:rPr>
                <w:rFonts w:cs="Calibri"/>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rsidR="005774F0" w:rsidRPr="004010AB" w:rsidRDefault="00B9582D"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4010AB" w:rsidRDefault="00B9582D"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0</w:t>
            </w:r>
          </w:p>
        </w:tc>
      </w:tr>
      <w:tr w:rsidR="004C09C1" w:rsidRPr="004010A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4010AB" w:rsidRDefault="004C09C1" w:rsidP="005774F0">
            <w:pPr>
              <w:spacing w:after="101" w:line="224" w:lineRule="exact"/>
              <w:jc w:val="both"/>
              <w:rPr>
                <w:rFonts w:eastAsia="Times New Roman" w:cs="Calibri"/>
                <w:sz w:val="20"/>
                <w:szCs w:val="20"/>
                <w:lang w:eastAsia="es-ES"/>
              </w:rPr>
            </w:pPr>
            <w:r w:rsidRPr="004010AB">
              <w:rPr>
                <w:rFonts w:eastAsia="Times New Roman" w:cs="Calibri"/>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rsidR="004C09C1" w:rsidRPr="004010AB" w:rsidRDefault="00B9582D"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4C09C1" w:rsidRPr="004010AB" w:rsidRDefault="00B9582D"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0</w:t>
            </w:r>
          </w:p>
        </w:tc>
      </w:tr>
      <w:tr w:rsidR="005774F0" w:rsidRPr="004010A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010AB" w:rsidRDefault="005774F0" w:rsidP="005774F0">
            <w:pPr>
              <w:spacing w:after="101" w:line="224" w:lineRule="exact"/>
              <w:jc w:val="both"/>
              <w:rPr>
                <w:rFonts w:eastAsia="Times New Roman" w:cs="Calibri"/>
                <w:sz w:val="20"/>
                <w:szCs w:val="20"/>
                <w:lang w:eastAsia="es-ES"/>
              </w:rPr>
            </w:pPr>
            <w:r w:rsidRPr="004010AB">
              <w:rPr>
                <w:rFonts w:eastAsia="Times New Roman" w:cs="Calibri"/>
                <w:sz w:val="20"/>
                <w:szCs w:val="20"/>
                <w:lang w:eastAsia="es-ES"/>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rsidR="005774F0" w:rsidRPr="004010AB" w:rsidRDefault="00B9582D"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4010AB" w:rsidRDefault="00B9582D"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0</w:t>
            </w:r>
          </w:p>
        </w:tc>
      </w:tr>
      <w:tr w:rsidR="005774F0" w:rsidRPr="004010A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010AB" w:rsidRDefault="00F4664C" w:rsidP="00F4664C">
            <w:pPr>
              <w:spacing w:after="101" w:line="224" w:lineRule="exact"/>
              <w:jc w:val="both"/>
              <w:rPr>
                <w:rFonts w:eastAsia="Times New Roman" w:cs="Calibri"/>
                <w:sz w:val="20"/>
                <w:szCs w:val="20"/>
                <w:lang w:eastAsia="es-ES"/>
              </w:rPr>
            </w:pPr>
            <w:r w:rsidRPr="004010AB">
              <w:rPr>
                <w:rFonts w:eastAsia="Times New Roman" w:cs="Calibri"/>
                <w:sz w:val="20"/>
                <w:szCs w:val="20"/>
                <w:lang w:eastAsia="es-ES"/>
              </w:rPr>
              <w:t>Depósitos de fondos de 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rsidR="005774F0" w:rsidRPr="004010AB" w:rsidRDefault="00B9582D"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4010AB" w:rsidRDefault="00B9582D"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0</w:t>
            </w:r>
          </w:p>
        </w:tc>
      </w:tr>
      <w:tr w:rsidR="0020554C" w:rsidRPr="004010AB"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4010AB" w:rsidRDefault="0020554C">
            <w:pPr>
              <w:rPr>
                <w:rFonts w:cs="Calibri"/>
                <w:sz w:val="20"/>
                <w:szCs w:val="20"/>
              </w:rPr>
            </w:pPr>
            <w:r w:rsidRPr="004010AB">
              <w:rPr>
                <w:rFonts w:cs="Calibri"/>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rsidR="0020554C" w:rsidRPr="004010AB" w:rsidRDefault="00B9582D" w:rsidP="0020554C">
            <w:pPr>
              <w:jc w:val="center"/>
              <w:rPr>
                <w:rFonts w:cs="Calibri"/>
                <w:sz w:val="20"/>
                <w:szCs w:val="20"/>
              </w:rPr>
            </w:pPr>
            <w:r w:rsidRPr="004010AB">
              <w:rPr>
                <w:rFonts w:cs="Calibri"/>
                <w:sz w:val="20"/>
                <w:szCs w:val="20"/>
              </w:rPr>
              <w:t>0</w:t>
            </w:r>
          </w:p>
        </w:tc>
        <w:tc>
          <w:tcPr>
            <w:tcW w:w="1058" w:type="dxa"/>
            <w:tcBorders>
              <w:top w:val="single" w:sz="6" w:space="0" w:color="auto"/>
              <w:left w:val="single" w:sz="6" w:space="0" w:color="auto"/>
              <w:bottom w:val="single" w:sz="6" w:space="0" w:color="auto"/>
              <w:right w:val="single" w:sz="6" w:space="0" w:color="auto"/>
            </w:tcBorders>
          </w:tcPr>
          <w:p w:rsidR="0020554C" w:rsidRPr="004010AB" w:rsidRDefault="00B9582D" w:rsidP="0020554C">
            <w:pPr>
              <w:jc w:val="center"/>
              <w:rPr>
                <w:rFonts w:cs="Calibri"/>
                <w:sz w:val="20"/>
                <w:szCs w:val="20"/>
              </w:rPr>
            </w:pPr>
            <w:r w:rsidRPr="004010AB">
              <w:rPr>
                <w:rFonts w:cs="Calibri"/>
                <w:sz w:val="20"/>
                <w:szCs w:val="20"/>
              </w:rPr>
              <w:t>0</w:t>
            </w:r>
          </w:p>
        </w:tc>
      </w:tr>
      <w:tr w:rsidR="005774F0" w:rsidRPr="004010A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010AB" w:rsidRDefault="005774F0" w:rsidP="005774F0">
            <w:pPr>
              <w:spacing w:after="101" w:line="224" w:lineRule="exact"/>
              <w:jc w:val="both"/>
              <w:rPr>
                <w:rFonts w:eastAsia="Times New Roman" w:cs="Calibri"/>
                <w:b/>
                <w:sz w:val="20"/>
                <w:szCs w:val="20"/>
                <w:lang w:eastAsia="es-ES"/>
              </w:rPr>
            </w:pPr>
            <w:r w:rsidRPr="004010AB">
              <w:rPr>
                <w:rFonts w:eastAsia="Times New Roman" w:cs="Calibri"/>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5774F0" w:rsidRPr="004010AB" w:rsidRDefault="00734C66"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436,789</w:t>
            </w:r>
          </w:p>
        </w:tc>
        <w:tc>
          <w:tcPr>
            <w:tcW w:w="1058" w:type="dxa"/>
            <w:tcBorders>
              <w:top w:val="single" w:sz="6" w:space="0" w:color="auto"/>
              <w:left w:val="single" w:sz="6" w:space="0" w:color="auto"/>
              <w:bottom w:val="single" w:sz="6" w:space="0" w:color="auto"/>
              <w:right w:val="single" w:sz="6" w:space="0" w:color="auto"/>
            </w:tcBorders>
          </w:tcPr>
          <w:p w:rsidR="005774F0" w:rsidRPr="004010AB" w:rsidRDefault="00734C66" w:rsidP="005774F0">
            <w:pPr>
              <w:spacing w:after="101" w:line="224" w:lineRule="exact"/>
              <w:jc w:val="center"/>
              <w:rPr>
                <w:rFonts w:eastAsia="Times New Roman" w:cs="Calibri"/>
                <w:sz w:val="20"/>
                <w:szCs w:val="20"/>
                <w:lang w:eastAsia="es-ES"/>
              </w:rPr>
            </w:pPr>
            <w:r w:rsidRPr="004010AB">
              <w:rPr>
                <w:rFonts w:eastAsia="Times New Roman" w:cs="Calibri"/>
                <w:sz w:val="20"/>
                <w:szCs w:val="20"/>
                <w:lang w:eastAsia="es-ES"/>
              </w:rPr>
              <w:t>498,672</w:t>
            </w:r>
          </w:p>
        </w:tc>
      </w:tr>
    </w:tbl>
    <w:p w:rsidR="005774F0" w:rsidRPr="004010AB" w:rsidRDefault="005774F0" w:rsidP="000E6439">
      <w:pPr>
        <w:pStyle w:val="ROMANOS"/>
        <w:spacing w:after="0" w:line="240" w:lineRule="exact"/>
        <w:ind w:left="1140"/>
        <w:rPr>
          <w:rFonts w:ascii="Calibri" w:hAnsi="Calibri" w:cs="Calibri"/>
          <w:b/>
          <w:sz w:val="20"/>
          <w:szCs w:val="20"/>
          <w:lang w:val="es-MX"/>
        </w:rPr>
      </w:pPr>
    </w:p>
    <w:p w:rsidR="00AE608D" w:rsidRPr="004010AB" w:rsidRDefault="00AE608D" w:rsidP="000E6439">
      <w:pPr>
        <w:pStyle w:val="ROMANOS"/>
        <w:spacing w:after="0" w:line="240" w:lineRule="exact"/>
        <w:ind w:left="1140"/>
        <w:rPr>
          <w:rFonts w:ascii="Calibri" w:hAnsi="Calibri" w:cs="Calibri"/>
          <w:b/>
          <w:sz w:val="20"/>
          <w:szCs w:val="20"/>
          <w:lang w:val="es-MX"/>
        </w:rPr>
      </w:pPr>
    </w:p>
    <w:p w:rsidR="00AE608D" w:rsidRPr="004010AB" w:rsidRDefault="003F39C5" w:rsidP="000E6439">
      <w:pPr>
        <w:pStyle w:val="ROMANOS"/>
        <w:spacing w:after="0" w:line="240" w:lineRule="exact"/>
        <w:ind w:left="1140"/>
        <w:rPr>
          <w:rFonts w:ascii="Calibri" w:hAnsi="Calibri" w:cs="Calibri"/>
          <w:b/>
          <w:sz w:val="20"/>
          <w:szCs w:val="20"/>
          <w:lang w:val="es-MX"/>
        </w:rPr>
      </w:pPr>
      <w:r w:rsidRPr="004010AB">
        <w:rPr>
          <w:rFonts w:ascii="Calibri" w:hAnsi="Calibri" w:cs="Calibri"/>
          <w:b/>
          <w:sz w:val="20"/>
          <w:szCs w:val="20"/>
          <w:lang w:val="es-MX"/>
        </w:rPr>
        <w:t>2.</w:t>
      </w:r>
      <w:r w:rsidRPr="004010AB">
        <w:rPr>
          <w:rFonts w:ascii="Calibri" w:hAnsi="Calibri" w:cs="Calibri"/>
          <w:sz w:val="20"/>
          <w:szCs w:val="20"/>
          <w:lang w:val="es-MX"/>
        </w:rPr>
        <w:t xml:space="preserve"> Adquisiciones de bienes muebles e inmuebles con su monto global y porcentaje que se aplicó en el presupuesto Federal o Estatal según sea el caso:</w:t>
      </w:r>
    </w:p>
    <w:p w:rsidR="00AE608D" w:rsidRPr="004010AB" w:rsidRDefault="00AE608D" w:rsidP="000E6439">
      <w:pPr>
        <w:pStyle w:val="ROMANOS"/>
        <w:spacing w:after="0" w:line="240" w:lineRule="exact"/>
        <w:ind w:left="1140"/>
        <w:rPr>
          <w:rFonts w:ascii="Calibri" w:hAnsi="Calibri" w:cs="Calibri"/>
          <w:b/>
          <w:sz w:val="20"/>
          <w:szCs w:val="20"/>
          <w:lang w:val="es-MX"/>
        </w:rPr>
      </w:pPr>
    </w:p>
    <w:p w:rsidR="003F39C5" w:rsidRPr="004010AB" w:rsidRDefault="008D43FF" w:rsidP="008D43FF">
      <w:pPr>
        <w:pStyle w:val="Texto"/>
        <w:spacing w:after="80" w:line="203" w:lineRule="exact"/>
        <w:ind w:firstLine="0"/>
        <w:rPr>
          <w:rFonts w:ascii="Calibri" w:hAnsi="Calibri" w:cs="Calibri"/>
          <w:sz w:val="20"/>
          <w:lang w:val="es-MX"/>
        </w:rPr>
      </w:pPr>
      <w:r w:rsidRPr="004010AB">
        <w:rPr>
          <w:rFonts w:ascii="Calibri" w:hAnsi="Calibri" w:cs="Calibri"/>
          <w:sz w:val="20"/>
          <w:lang w:val="es-MX"/>
        </w:rPr>
        <w:t xml:space="preserve">Se realizó la adquisición </w:t>
      </w:r>
      <w:r w:rsidR="00513389" w:rsidRPr="004010AB">
        <w:rPr>
          <w:rFonts w:ascii="Calibri" w:hAnsi="Calibri" w:cs="Calibri"/>
          <w:sz w:val="20"/>
          <w:lang w:val="es-MX"/>
        </w:rPr>
        <w:t>de 1 aire acondicionado</w:t>
      </w:r>
      <w:r w:rsidRPr="004010AB">
        <w:rPr>
          <w:rFonts w:ascii="Calibri" w:hAnsi="Calibri" w:cs="Calibri"/>
          <w:sz w:val="20"/>
          <w:lang w:val="es-MX"/>
        </w:rPr>
        <w:t xml:space="preserve"> por un monto de </w:t>
      </w:r>
      <w:r w:rsidR="00513389" w:rsidRPr="004010AB">
        <w:rPr>
          <w:rFonts w:ascii="Calibri" w:hAnsi="Calibri" w:cs="Calibri"/>
          <w:sz w:val="20"/>
          <w:lang w:val="es-MX"/>
        </w:rPr>
        <w:t>$ 21,600.00</w:t>
      </w:r>
    </w:p>
    <w:p w:rsidR="003F39C5" w:rsidRPr="004010AB" w:rsidRDefault="003F39C5" w:rsidP="000E6439">
      <w:pPr>
        <w:pStyle w:val="ROMANOS"/>
        <w:spacing w:after="0" w:line="240" w:lineRule="exact"/>
        <w:ind w:left="1140"/>
        <w:rPr>
          <w:rFonts w:ascii="Calibri" w:hAnsi="Calibri" w:cs="Calibri"/>
          <w:b/>
          <w:sz w:val="20"/>
          <w:szCs w:val="20"/>
          <w:lang w:val="es-MX"/>
        </w:rPr>
      </w:pPr>
    </w:p>
    <w:p w:rsidR="003F39C5" w:rsidRPr="004010AB" w:rsidRDefault="003F39C5" w:rsidP="000E6439">
      <w:pPr>
        <w:pStyle w:val="ROMANOS"/>
        <w:spacing w:after="0" w:line="240" w:lineRule="exact"/>
        <w:ind w:left="1140"/>
        <w:rPr>
          <w:rFonts w:ascii="Calibri" w:hAnsi="Calibri" w:cs="Calibri"/>
          <w:sz w:val="20"/>
          <w:szCs w:val="20"/>
          <w:lang w:val="es-MX"/>
        </w:rPr>
      </w:pPr>
      <w:r w:rsidRPr="004010AB">
        <w:rPr>
          <w:rFonts w:ascii="Calibri" w:hAnsi="Calibri" w:cs="Calibri"/>
          <w:b/>
          <w:sz w:val="20"/>
          <w:szCs w:val="20"/>
          <w:lang w:val="es-MX"/>
        </w:rPr>
        <w:lastRenderedPageBreak/>
        <w:t xml:space="preserve">3.- </w:t>
      </w:r>
      <w:r w:rsidRPr="004010AB">
        <w:rPr>
          <w:rFonts w:ascii="Calibri" w:hAnsi="Calibri" w:cs="Calibri"/>
          <w:sz w:val="20"/>
          <w:szCs w:val="20"/>
          <w:lang w:val="es-MX"/>
        </w:rPr>
        <w:t>Conciliación de los Flujos de Efectivo Netos de las Actividades de Operación y la cuenta de Ahorro/Desahorro antes de Rubros Extraordinarios:</w:t>
      </w:r>
    </w:p>
    <w:p w:rsidR="003F39C5" w:rsidRPr="004010AB" w:rsidRDefault="003F39C5" w:rsidP="000E6439">
      <w:pPr>
        <w:pStyle w:val="ROMANOS"/>
        <w:spacing w:after="0" w:line="240" w:lineRule="exact"/>
        <w:ind w:left="114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4010AB"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4010AB" w:rsidRDefault="003F39C5" w:rsidP="00264F1F">
            <w:pPr>
              <w:pStyle w:val="Texto"/>
              <w:spacing w:after="0" w:line="240" w:lineRule="exact"/>
              <w:ind w:firstLine="0"/>
              <w:rPr>
                <w:rFonts w:ascii="Calibri" w:hAnsi="Calibri" w:cs="Calibri"/>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4010AB" w:rsidRDefault="0050622C" w:rsidP="00DF01DA">
            <w:pPr>
              <w:pStyle w:val="Texto"/>
              <w:spacing w:after="0" w:line="240" w:lineRule="exact"/>
              <w:ind w:firstLine="0"/>
              <w:jc w:val="center"/>
              <w:rPr>
                <w:rFonts w:ascii="Calibri" w:hAnsi="Calibri" w:cs="Calibri"/>
                <w:b/>
                <w:color w:val="FFFFFF"/>
                <w:sz w:val="20"/>
                <w:lang w:val="es-MX"/>
              </w:rPr>
            </w:pPr>
            <w:r w:rsidRPr="004010AB">
              <w:rPr>
                <w:rFonts w:ascii="Calibri" w:hAnsi="Calibri" w:cs="Calibri"/>
                <w:b/>
                <w:color w:val="FFFFFF"/>
                <w:sz w:val="20"/>
                <w:lang w:val="es-MX"/>
              </w:rPr>
              <w:t>202</w:t>
            </w:r>
            <w:r w:rsidR="00DF01DA" w:rsidRPr="004010AB">
              <w:rPr>
                <w:rFonts w:ascii="Calibri" w:hAnsi="Calibri" w:cs="Calibri"/>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4010AB" w:rsidRDefault="003F39C5" w:rsidP="00DF01DA">
            <w:pPr>
              <w:pStyle w:val="Texto"/>
              <w:spacing w:after="0" w:line="240" w:lineRule="exact"/>
              <w:ind w:firstLine="0"/>
              <w:jc w:val="center"/>
              <w:rPr>
                <w:rFonts w:ascii="Calibri" w:hAnsi="Calibri" w:cs="Calibri"/>
                <w:b/>
                <w:color w:val="FFFFFF"/>
                <w:sz w:val="20"/>
                <w:lang w:val="es-MX"/>
              </w:rPr>
            </w:pPr>
            <w:r w:rsidRPr="004010AB">
              <w:rPr>
                <w:rFonts w:ascii="Calibri" w:hAnsi="Calibri" w:cs="Calibri"/>
                <w:b/>
                <w:color w:val="FFFFFF"/>
                <w:sz w:val="20"/>
                <w:lang w:val="es-MX"/>
              </w:rPr>
              <w:t>20</w:t>
            </w:r>
            <w:r w:rsidR="007075A0" w:rsidRPr="004010AB">
              <w:rPr>
                <w:rFonts w:ascii="Calibri" w:hAnsi="Calibri" w:cs="Calibri"/>
                <w:b/>
                <w:color w:val="FFFFFF"/>
                <w:sz w:val="20"/>
                <w:lang w:val="es-MX"/>
              </w:rPr>
              <w:t>2</w:t>
            </w:r>
            <w:r w:rsidR="00DF01DA" w:rsidRPr="004010AB">
              <w:rPr>
                <w:rFonts w:ascii="Calibri" w:hAnsi="Calibri" w:cs="Calibri"/>
                <w:b/>
                <w:color w:val="FFFFFF"/>
                <w:sz w:val="20"/>
                <w:lang w:val="es-MX"/>
              </w:rPr>
              <w:t>1</w:t>
            </w:r>
          </w:p>
        </w:tc>
      </w:tr>
      <w:tr w:rsidR="008E6145" w:rsidRPr="004010AB"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8E6145" w:rsidRPr="004010AB" w:rsidRDefault="008E6145" w:rsidP="008E6145">
            <w:pPr>
              <w:pStyle w:val="Texto"/>
              <w:spacing w:after="0" w:line="240" w:lineRule="exact"/>
              <w:ind w:firstLine="0"/>
              <w:rPr>
                <w:rFonts w:ascii="Calibri" w:hAnsi="Calibri" w:cs="Calibri"/>
                <w:b/>
                <w:sz w:val="20"/>
                <w:lang w:val="es-MX"/>
              </w:rPr>
            </w:pPr>
            <w:r w:rsidRPr="004010AB">
              <w:rPr>
                <w:rFonts w:ascii="Calibri" w:hAnsi="Calibri" w:cs="Calibri"/>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-86165</w:t>
            </w:r>
          </w:p>
        </w:tc>
        <w:tc>
          <w:tcPr>
            <w:tcW w:w="1134"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451,580</w:t>
            </w:r>
          </w:p>
        </w:tc>
      </w:tr>
      <w:tr w:rsidR="008E6145" w:rsidRPr="004010AB"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8E6145" w:rsidRPr="004010AB" w:rsidRDefault="008E6145" w:rsidP="008E6145">
            <w:pPr>
              <w:pStyle w:val="Texto"/>
              <w:spacing w:after="0" w:line="240" w:lineRule="exact"/>
              <w:ind w:firstLine="0"/>
              <w:rPr>
                <w:rFonts w:ascii="Calibri" w:hAnsi="Calibri" w:cs="Calibri"/>
                <w:sz w:val="20"/>
                <w:lang w:val="es-MX"/>
              </w:rPr>
            </w:pPr>
            <w:r w:rsidRPr="004010AB">
              <w:rPr>
                <w:rFonts w:ascii="Calibri" w:hAnsi="Calibri" w:cs="Calibri"/>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p>
        </w:tc>
      </w:tr>
      <w:tr w:rsidR="008E6145" w:rsidRPr="004010AB"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8E6145" w:rsidRPr="004010AB" w:rsidRDefault="008E6145" w:rsidP="008E6145">
            <w:pPr>
              <w:pStyle w:val="Texto"/>
              <w:spacing w:after="0" w:line="240" w:lineRule="exact"/>
              <w:ind w:firstLine="0"/>
              <w:rPr>
                <w:rFonts w:ascii="Calibri" w:hAnsi="Calibri" w:cs="Calibri"/>
                <w:sz w:val="20"/>
                <w:lang w:val="es-MX"/>
              </w:rPr>
            </w:pPr>
            <w:r w:rsidRPr="004010AB">
              <w:rPr>
                <w:rFonts w:ascii="Calibri" w:hAnsi="Calibri" w:cs="Calibri"/>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8E6145" w:rsidRPr="004010AB"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8E6145" w:rsidRPr="004010AB" w:rsidRDefault="008E6145" w:rsidP="008E6145">
            <w:pPr>
              <w:pStyle w:val="Texto"/>
              <w:spacing w:after="0" w:line="240" w:lineRule="exact"/>
              <w:ind w:firstLine="0"/>
              <w:rPr>
                <w:rFonts w:ascii="Calibri" w:hAnsi="Calibri" w:cs="Calibri"/>
                <w:sz w:val="20"/>
                <w:lang w:val="es-MX"/>
              </w:rPr>
            </w:pPr>
            <w:r w:rsidRPr="004010AB">
              <w:rPr>
                <w:rFonts w:ascii="Calibri" w:hAnsi="Calibri" w:cs="Calibri"/>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8E6145" w:rsidRPr="004010AB"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8E6145" w:rsidRPr="004010AB" w:rsidRDefault="008E6145" w:rsidP="008E6145">
            <w:pPr>
              <w:pStyle w:val="Texto"/>
              <w:spacing w:after="0" w:line="240" w:lineRule="exact"/>
              <w:ind w:firstLine="0"/>
              <w:rPr>
                <w:rFonts w:ascii="Calibri" w:hAnsi="Calibri" w:cs="Calibri"/>
                <w:sz w:val="20"/>
                <w:lang w:val="es-MX"/>
              </w:rPr>
            </w:pPr>
            <w:r w:rsidRPr="004010AB">
              <w:rPr>
                <w:rFonts w:ascii="Calibri" w:hAnsi="Calibri" w:cs="Calibri"/>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8E6145" w:rsidRPr="004010AB"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8E6145" w:rsidRPr="004010AB" w:rsidRDefault="008E6145" w:rsidP="008E6145">
            <w:pPr>
              <w:pStyle w:val="Texto"/>
              <w:spacing w:after="0" w:line="240" w:lineRule="exact"/>
              <w:ind w:firstLine="0"/>
              <w:rPr>
                <w:rFonts w:ascii="Calibri" w:hAnsi="Calibri" w:cs="Calibri"/>
                <w:sz w:val="20"/>
                <w:lang w:val="es-MX"/>
              </w:rPr>
            </w:pPr>
            <w:r w:rsidRPr="004010AB">
              <w:rPr>
                <w:rFonts w:ascii="Calibri" w:hAnsi="Calibri" w:cs="Calibri"/>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8E6145" w:rsidRPr="004010AB"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8E6145" w:rsidRPr="004010AB" w:rsidRDefault="008E6145" w:rsidP="008E6145">
            <w:pPr>
              <w:pStyle w:val="Texto"/>
              <w:spacing w:after="0" w:line="240" w:lineRule="exact"/>
              <w:ind w:firstLine="0"/>
              <w:rPr>
                <w:rFonts w:ascii="Calibri" w:hAnsi="Calibri" w:cs="Calibri"/>
                <w:sz w:val="20"/>
                <w:lang w:val="es-MX"/>
              </w:rPr>
            </w:pPr>
            <w:r w:rsidRPr="004010AB">
              <w:rPr>
                <w:rFonts w:ascii="Calibri" w:hAnsi="Calibri" w:cs="Calibri"/>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45,882</w:t>
            </w:r>
          </w:p>
        </w:tc>
        <w:tc>
          <w:tcPr>
            <w:tcW w:w="1134"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6,577</w:t>
            </w:r>
          </w:p>
        </w:tc>
      </w:tr>
      <w:tr w:rsidR="008E6145" w:rsidRPr="004010AB"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8E6145" w:rsidRPr="004010AB" w:rsidRDefault="008E6145" w:rsidP="008E6145">
            <w:pPr>
              <w:pStyle w:val="Texto"/>
              <w:spacing w:after="0" w:line="240" w:lineRule="exact"/>
              <w:ind w:firstLine="0"/>
              <w:rPr>
                <w:rFonts w:ascii="Calibri" w:hAnsi="Calibri" w:cs="Calibri"/>
                <w:sz w:val="20"/>
                <w:lang w:val="es-MX"/>
              </w:rPr>
            </w:pPr>
            <w:r w:rsidRPr="004010AB">
              <w:rPr>
                <w:rFonts w:ascii="Calibri" w:hAnsi="Calibri" w:cs="Calibri"/>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8E6145" w:rsidRPr="004010AB"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8E6145" w:rsidRPr="004010AB" w:rsidRDefault="008E6145" w:rsidP="008E6145">
            <w:pPr>
              <w:pStyle w:val="Texto"/>
              <w:spacing w:after="0" w:line="240" w:lineRule="exact"/>
              <w:ind w:firstLine="0"/>
              <w:rPr>
                <w:rFonts w:ascii="Calibri" w:hAnsi="Calibri" w:cs="Calibri"/>
                <w:b/>
                <w:sz w:val="20"/>
                <w:lang w:val="es-MX"/>
              </w:rPr>
            </w:pPr>
            <w:r w:rsidRPr="004010AB">
              <w:rPr>
                <w:rFonts w:ascii="Calibri" w:hAnsi="Calibri" w:cs="Calibri"/>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-40,283</w:t>
            </w:r>
          </w:p>
        </w:tc>
        <w:tc>
          <w:tcPr>
            <w:tcW w:w="1134" w:type="dxa"/>
            <w:tcBorders>
              <w:top w:val="single" w:sz="6" w:space="0" w:color="auto"/>
              <w:left w:val="single" w:sz="6" w:space="0" w:color="auto"/>
              <w:bottom w:val="single" w:sz="6" w:space="0" w:color="auto"/>
              <w:right w:val="single" w:sz="6" w:space="0" w:color="auto"/>
            </w:tcBorders>
          </w:tcPr>
          <w:p w:rsidR="008E6145" w:rsidRPr="008A011E" w:rsidRDefault="008E6145" w:rsidP="008E6145">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458,157</w:t>
            </w:r>
          </w:p>
        </w:tc>
      </w:tr>
    </w:tbl>
    <w:p w:rsidR="00AE608D" w:rsidRPr="004010AB" w:rsidRDefault="00AE608D" w:rsidP="000E6439">
      <w:pPr>
        <w:pStyle w:val="ROMANOS"/>
        <w:spacing w:after="0" w:line="240" w:lineRule="exact"/>
        <w:ind w:left="1140"/>
        <w:rPr>
          <w:rFonts w:ascii="Calibri" w:hAnsi="Calibri" w:cs="Calibri"/>
          <w:b/>
          <w:sz w:val="20"/>
          <w:szCs w:val="20"/>
          <w:lang w:val="es-MX"/>
        </w:rPr>
      </w:pPr>
    </w:p>
    <w:p w:rsidR="00D846EF" w:rsidRPr="004010AB" w:rsidRDefault="00D846EF" w:rsidP="000E6439">
      <w:pPr>
        <w:pStyle w:val="ROMANOS"/>
        <w:spacing w:after="0" w:line="240" w:lineRule="exact"/>
        <w:ind w:left="1140"/>
        <w:rPr>
          <w:rFonts w:ascii="Calibri" w:hAnsi="Calibri" w:cs="Calibri"/>
          <w:b/>
          <w:sz w:val="20"/>
          <w:szCs w:val="20"/>
          <w:lang w:val="es-MX"/>
        </w:rPr>
      </w:pPr>
    </w:p>
    <w:p w:rsidR="00DF01DA" w:rsidRPr="004010AB" w:rsidRDefault="00DF01DA" w:rsidP="00513389">
      <w:pPr>
        <w:pStyle w:val="ROMANOS"/>
        <w:spacing w:after="0" w:line="240" w:lineRule="exact"/>
        <w:ind w:left="0" w:firstLine="0"/>
        <w:rPr>
          <w:rFonts w:ascii="Calibri" w:hAnsi="Calibri" w:cs="Calibri"/>
          <w:b/>
          <w:sz w:val="20"/>
          <w:szCs w:val="20"/>
          <w:lang w:val="es-MX"/>
        </w:rPr>
      </w:pPr>
    </w:p>
    <w:p w:rsidR="00540418" w:rsidRPr="004010AB" w:rsidRDefault="00540418" w:rsidP="002C576A">
      <w:pPr>
        <w:pStyle w:val="INCISO"/>
        <w:spacing w:after="0" w:line="240" w:lineRule="exact"/>
        <w:ind w:left="360"/>
        <w:rPr>
          <w:rFonts w:ascii="Calibri" w:hAnsi="Calibri" w:cs="Calibri"/>
          <w:b/>
          <w:smallCaps/>
          <w:sz w:val="20"/>
          <w:szCs w:val="20"/>
        </w:rPr>
      </w:pPr>
      <w:r w:rsidRPr="004010AB">
        <w:rPr>
          <w:rFonts w:ascii="Calibri" w:hAnsi="Calibri" w:cs="Calibri"/>
          <w:b/>
          <w:smallCaps/>
          <w:sz w:val="20"/>
          <w:szCs w:val="20"/>
        </w:rPr>
        <w:t>V) Conciliación entre los ingresos presupuestarios y contables, así como entre los egresos presupuestarios y los gastos contables</w:t>
      </w:r>
      <w:r w:rsidR="00174108" w:rsidRPr="004010AB">
        <w:rPr>
          <w:rFonts w:ascii="Calibri" w:hAnsi="Calibri" w:cs="Calibri"/>
          <w:b/>
          <w:smallCaps/>
          <w:sz w:val="20"/>
          <w:szCs w:val="20"/>
        </w:rPr>
        <w:t>:</w:t>
      </w:r>
    </w:p>
    <w:p w:rsidR="00174108" w:rsidRPr="004010AB" w:rsidRDefault="00174108" w:rsidP="002C576A">
      <w:pPr>
        <w:pStyle w:val="INCISO"/>
        <w:spacing w:after="0" w:line="240" w:lineRule="exact"/>
        <w:ind w:left="360"/>
        <w:rPr>
          <w:rFonts w:ascii="Calibri" w:hAnsi="Calibri" w:cs="Calibri"/>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4010AB"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4010AB" w:rsidRDefault="00513389" w:rsidP="002164CC">
            <w:pPr>
              <w:spacing w:after="0" w:line="240" w:lineRule="auto"/>
              <w:jc w:val="center"/>
              <w:rPr>
                <w:rFonts w:eastAsia="Times New Roman" w:cs="Calibri"/>
                <w:b/>
                <w:bCs/>
                <w:color w:val="FFFFFF"/>
                <w:sz w:val="20"/>
                <w:szCs w:val="20"/>
                <w:lang w:eastAsia="es-MX"/>
              </w:rPr>
            </w:pPr>
            <w:r w:rsidRPr="004010AB">
              <w:rPr>
                <w:rFonts w:eastAsia="Times New Roman" w:cs="Calibri"/>
                <w:b/>
                <w:bCs/>
                <w:color w:val="FFFFFF"/>
                <w:sz w:val="20"/>
                <w:szCs w:val="20"/>
                <w:lang w:eastAsia="es-MX"/>
              </w:rPr>
              <w:t>Colegio de San Juan Siglo XXI</w:t>
            </w:r>
          </w:p>
        </w:tc>
      </w:tr>
      <w:tr w:rsidR="002164CC" w:rsidRPr="004010AB"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4010AB" w:rsidRDefault="002164CC" w:rsidP="002164CC">
            <w:pPr>
              <w:spacing w:after="0" w:line="240" w:lineRule="auto"/>
              <w:jc w:val="center"/>
              <w:rPr>
                <w:rFonts w:eastAsia="Times New Roman" w:cs="Calibri"/>
                <w:b/>
                <w:color w:val="FFFFFF"/>
                <w:sz w:val="20"/>
                <w:szCs w:val="20"/>
                <w:lang w:eastAsia="es-MX"/>
              </w:rPr>
            </w:pPr>
            <w:r w:rsidRPr="004010AB">
              <w:rPr>
                <w:rFonts w:eastAsia="Times New Roman" w:cs="Calibri"/>
                <w:b/>
                <w:color w:val="FFFFFF"/>
                <w:sz w:val="20"/>
                <w:szCs w:val="20"/>
                <w:lang w:eastAsia="es-MX"/>
              </w:rPr>
              <w:t>Conciliación entre los Ingresos Presupuestarios y Contables</w:t>
            </w:r>
          </w:p>
        </w:tc>
      </w:tr>
      <w:tr w:rsidR="002164CC" w:rsidRPr="004010AB"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4010AB" w:rsidRDefault="002164CC" w:rsidP="002164CC">
            <w:pPr>
              <w:spacing w:after="0" w:line="240" w:lineRule="auto"/>
              <w:jc w:val="center"/>
              <w:rPr>
                <w:rFonts w:eastAsia="Times New Roman" w:cs="Calibri"/>
                <w:b/>
                <w:color w:val="FFFFFF"/>
                <w:sz w:val="20"/>
                <w:szCs w:val="20"/>
                <w:lang w:eastAsia="es-MX"/>
              </w:rPr>
            </w:pPr>
            <w:r w:rsidRPr="004010AB">
              <w:rPr>
                <w:rFonts w:eastAsia="Times New Roman" w:cs="Calibri"/>
                <w:b/>
                <w:color w:val="FFFFFF"/>
                <w:sz w:val="20"/>
                <w:szCs w:val="20"/>
                <w:lang w:eastAsia="es-MX"/>
              </w:rPr>
              <w:t>Correspondiente del 1 de Enero al 31 de Diciembre del 2022</w:t>
            </w:r>
          </w:p>
        </w:tc>
      </w:tr>
      <w:tr w:rsidR="002164CC" w:rsidRPr="004010AB"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4010AB" w:rsidRDefault="002164CC" w:rsidP="002164CC">
            <w:pPr>
              <w:spacing w:after="0" w:line="240" w:lineRule="auto"/>
              <w:jc w:val="center"/>
              <w:rPr>
                <w:rFonts w:eastAsia="Times New Roman" w:cs="Calibri"/>
                <w:b/>
                <w:color w:val="FFFFFF"/>
                <w:sz w:val="20"/>
                <w:szCs w:val="20"/>
                <w:lang w:eastAsia="es-MX"/>
              </w:rPr>
            </w:pPr>
            <w:r w:rsidRPr="004010AB">
              <w:rPr>
                <w:rFonts w:eastAsia="Times New Roman" w:cs="Calibri"/>
                <w:b/>
                <w:color w:val="FFFFFF"/>
                <w:sz w:val="20"/>
                <w:szCs w:val="20"/>
                <w:lang w:eastAsia="es-MX"/>
              </w:rPr>
              <w:t>(Cifras en pesos)</w:t>
            </w:r>
          </w:p>
        </w:tc>
      </w:tr>
      <w:tr w:rsidR="002164CC" w:rsidRPr="004010AB"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4010AB" w:rsidRDefault="002164CC" w:rsidP="002164CC">
            <w:pPr>
              <w:spacing w:after="0" w:line="240" w:lineRule="auto"/>
              <w:jc w:val="center"/>
              <w:rPr>
                <w:rFonts w:eastAsia="Times New Roman" w:cs="Calibr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4010AB" w:rsidRDefault="002164CC" w:rsidP="002164CC">
            <w:pPr>
              <w:spacing w:after="0" w:line="240" w:lineRule="auto"/>
              <w:rPr>
                <w:rFonts w:eastAsia="Times New Roman" w:cs="Calibri"/>
                <w:b/>
                <w:color w:val="FFFFFF" w:themeColor="background1"/>
                <w:sz w:val="20"/>
                <w:szCs w:val="20"/>
                <w:lang w:eastAsia="es-MX"/>
              </w:rPr>
            </w:pPr>
            <w:r w:rsidRPr="004010AB">
              <w:rPr>
                <w:rFonts w:eastAsia="Times New Roman" w:cs="Calibri"/>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4010AB" w:rsidRDefault="00513389" w:rsidP="00A00E3D">
            <w:pPr>
              <w:spacing w:after="0" w:line="240" w:lineRule="auto"/>
              <w:jc w:val="right"/>
              <w:rPr>
                <w:rFonts w:eastAsia="Times New Roman" w:cs="Calibri"/>
                <w:b/>
                <w:color w:val="000000"/>
                <w:sz w:val="20"/>
                <w:szCs w:val="20"/>
                <w:lang w:eastAsia="es-MX"/>
              </w:rPr>
            </w:pPr>
            <w:r w:rsidRPr="004010AB">
              <w:rPr>
                <w:rFonts w:eastAsia="Times New Roman" w:cs="Calibri"/>
                <w:b/>
                <w:color w:val="000000"/>
                <w:sz w:val="20"/>
                <w:szCs w:val="20"/>
                <w:lang w:eastAsia="es-MX"/>
              </w:rPr>
              <w:t>$ 12,4</w:t>
            </w:r>
            <w:r w:rsidR="00B9582D" w:rsidRPr="004010AB">
              <w:rPr>
                <w:rFonts w:eastAsia="Times New Roman" w:cs="Calibri"/>
                <w:b/>
                <w:color w:val="000000"/>
                <w:sz w:val="20"/>
                <w:szCs w:val="20"/>
                <w:lang w:eastAsia="es-MX"/>
              </w:rPr>
              <w:t>10</w:t>
            </w:r>
            <w:r w:rsidRPr="004010AB">
              <w:rPr>
                <w:rFonts w:eastAsia="Times New Roman" w:cs="Calibri"/>
                <w:b/>
                <w:color w:val="000000"/>
                <w:sz w:val="20"/>
                <w:szCs w:val="20"/>
                <w:lang w:eastAsia="es-MX"/>
              </w:rPr>
              <w:t>,</w:t>
            </w:r>
            <w:r w:rsidR="00B9582D" w:rsidRPr="004010AB">
              <w:rPr>
                <w:rFonts w:eastAsia="Times New Roman" w:cs="Calibri"/>
                <w:b/>
                <w:color w:val="000000"/>
                <w:sz w:val="20"/>
                <w:szCs w:val="20"/>
                <w:lang w:eastAsia="es-MX"/>
              </w:rPr>
              <w:t>580</w:t>
            </w:r>
          </w:p>
        </w:tc>
      </w:tr>
      <w:tr w:rsidR="002164CC" w:rsidRPr="004010AB"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4010AB" w:rsidRDefault="002164CC" w:rsidP="002164CC">
            <w:pPr>
              <w:spacing w:after="0" w:line="240" w:lineRule="auto"/>
              <w:jc w:val="center"/>
              <w:rPr>
                <w:rFonts w:eastAsia="Times New Roman" w:cs="Calibr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4010AB" w:rsidRDefault="002164CC" w:rsidP="002164CC">
            <w:pPr>
              <w:spacing w:after="0" w:line="240" w:lineRule="auto"/>
              <w:rPr>
                <w:rFonts w:eastAsia="Times New Roman" w:cs="Calibri"/>
                <w:b/>
                <w:color w:val="FFFFFF" w:themeColor="background1"/>
                <w:sz w:val="20"/>
                <w:szCs w:val="20"/>
                <w:lang w:eastAsia="es-MX"/>
              </w:rPr>
            </w:pPr>
            <w:r w:rsidRPr="004010AB">
              <w:rPr>
                <w:rFonts w:eastAsia="Times New Roman" w:cs="Calibri"/>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4010AB" w:rsidRDefault="00B9582D" w:rsidP="00B9582D">
            <w:pPr>
              <w:spacing w:after="0" w:line="240" w:lineRule="auto"/>
              <w:jc w:val="right"/>
              <w:rPr>
                <w:rFonts w:eastAsia="Times New Roman" w:cs="Calibri"/>
                <w:b/>
                <w:color w:val="000000"/>
                <w:sz w:val="20"/>
                <w:szCs w:val="20"/>
                <w:lang w:eastAsia="es-MX"/>
              </w:rPr>
            </w:pPr>
            <w:r w:rsidRPr="004010AB">
              <w:rPr>
                <w:rFonts w:eastAsia="Times New Roman" w:cs="Calibri"/>
                <w:b/>
                <w:color w:val="000000"/>
                <w:sz w:val="20"/>
                <w:szCs w:val="20"/>
                <w:lang w:eastAsia="es-MX"/>
              </w:rPr>
              <w:t>$ 772</w:t>
            </w:r>
          </w:p>
        </w:tc>
      </w:tr>
      <w:tr w:rsidR="002164CC" w:rsidRPr="004010AB"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4010AB" w:rsidRDefault="002164CC" w:rsidP="002164CC">
            <w:pPr>
              <w:spacing w:after="0" w:line="240" w:lineRule="auto"/>
              <w:jc w:val="center"/>
              <w:rPr>
                <w:rFonts w:eastAsia="Times New Roman" w:cs="Calibri"/>
                <w:b/>
                <w:bCs/>
                <w:color w:val="000000"/>
                <w:sz w:val="20"/>
                <w:szCs w:val="20"/>
                <w:lang w:eastAsia="es-MX"/>
              </w:rPr>
            </w:pPr>
            <w:r w:rsidRPr="004010AB">
              <w:rPr>
                <w:rFonts w:eastAsia="Times New Roman" w:cs="Calibri"/>
                <w:color w:val="000000"/>
                <w:sz w:val="20"/>
                <w:szCs w:val="20"/>
                <w:lang w:eastAsia="es-MX"/>
              </w:rPr>
              <w:t>2</w:t>
            </w:r>
            <w:r w:rsidRPr="004010AB">
              <w:rPr>
                <w:rFonts w:eastAsia="Times New Roman" w:cs="Calibri"/>
                <w:b/>
                <w:color w:val="000000"/>
                <w:sz w:val="20"/>
                <w:szCs w:val="20"/>
                <w:lang w:eastAsia="es-MX"/>
              </w:rPr>
              <w:t>.</w:t>
            </w:r>
            <w:r w:rsidRPr="004010AB">
              <w:rPr>
                <w:rFonts w:eastAsia="Times New Roman" w:cs="Calibri"/>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4010AB" w:rsidRDefault="002164CC" w:rsidP="002164CC">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4010AB" w:rsidRDefault="00B9582D" w:rsidP="00B9582D">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$ 772</w:t>
            </w:r>
          </w:p>
        </w:tc>
      </w:tr>
      <w:tr w:rsidR="002164CC" w:rsidRPr="004010AB"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4010AB" w:rsidRDefault="002164CC" w:rsidP="002164CC">
            <w:pPr>
              <w:spacing w:after="0" w:line="240" w:lineRule="auto"/>
              <w:jc w:val="center"/>
              <w:rPr>
                <w:rFonts w:eastAsia="Times New Roman" w:cs="Calibri"/>
                <w:b/>
                <w:bCs/>
                <w:color w:val="000000"/>
                <w:sz w:val="20"/>
                <w:szCs w:val="20"/>
                <w:lang w:eastAsia="es-MX"/>
              </w:rPr>
            </w:pPr>
            <w:r w:rsidRPr="004010AB">
              <w:rPr>
                <w:rFonts w:eastAsia="Times New Roman" w:cs="Calibri"/>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2164CC">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B9582D">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 </w:t>
            </w:r>
            <w:r w:rsidR="00B9582D" w:rsidRPr="004010AB">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4010AB" w:rsidRDefault="002164CC" w:rsidP="002164CC">
            <w:pPr>
              <w:spacing w:after="0" w:line="240" w:lineRule="auto"/>
              <w:jc w:val="center"/>
              <w:rPr>
                <w:rFonts w:eastAsia="Times New Roman" w:cs="Calibri"/>
                <w:bCs/>
                <w:color w:val="000000"/>
                <w:sz w:val="20"/>
                <w:szCs w:val="20"/>
                <w:lang w:eastAsia="es-MX"/>
              </w:rPr>
            </w:pPr>
            <w:r w:rsidRPr="004010AB">
              <w:rPr>
                <w:rFonts w:eastAsia="Times New Roman" w:cs="Calibri"/>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2164CC">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B9582D">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 </w:t>
            </w:r>
            <w:r w:rsidR="00B9582D" w:rsidRPr="004010AB">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4010AB" w:rsidRDefault="002164CC" w:rsidP="002164CC">
            <w:pPr>
              <w:spacing w:after="0" w:line="240" w:lineRule="auto"/>
              <w:jc w:val="center"/>
              <w:rPr>
                <w:rFonts w:eastAsia="Times New Roman" w:cs="Calibri"/>
                <w:bCs/>
                <w:color w:val="000000"/>
                <w:sz w:val="20"/>
                <w:szCs w:val="20"/>
                <w:lang w:eastAsia="es-MX"/>
              </w:rPr>
            </w:pPr>
            <w:r w:rsidRPr="004010AB">
              <w:rPr>
                <w:rFonts w:eastAsia="Times New Roman" w:cs="Calibri"/>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2164CC">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B9582D">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 </w:t>
            </w:r>
            <w:r w:rsidR="00B9582D" w:rsidRPr="004010AB">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4010AB" w:rsidRDefault="002164CC" w:rsidP="002164CC">
            <w:pPr>
              <w:spacing w:after="0" w:line="240" w:lineRule="auto"/>
              <w:jc w:val="center"/>
              <w:rPr>
                <w:rFonts w:eastAsia="Times New Roman" w:cs="Calibri"/>
                <w:bCs/>
                <w:color w:val="000000"/>
                <w:sz w:val="20"/>
                <w:szCs w:val="20"/>
                <w:lang w:eastAsia="es-MX"/>
              </w:rPr>
            </w:pPr>
            <w:r w:rsidRPr="004010AB">
              <w:rPr>
                <w:rFonts w:eastAsia="Times New Roman" w:cs="Calibri"/>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2164CC">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B9582D">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 </w:t>
            </w:r>
            <w:r w:rsidR="00B9582D" w:rsidRPr="004010AB">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4010AB" w:rsidRDefault="002164CC" w:rsidP="002164CC">
            <w:pPr>
              <w:spacing w:after="0" w:line="240" w:lineRule="auto"/>
              <w:rPr>
                <w:rFonts w:eastAsia="Times New Roman" w:cs="Calibri"/>
                <w:color w:val="000000"/>
                <w:sz w:val="20"/>
                <w:szCs w:val="20"/>
                <w:lang w:eastAsia="es-MX"/>
              </w:rPr>
            </w:pPr>
            <w:r w:rsidRPr="004010AB">
              <w:rPr>
                <w:rFonts w:eastAsia="Times New Roman" w:cs="Calibri"/>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B9582D">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 </w:t>
            </w:r>
            <w:r w:rsidR="00B9582D" w:rsidRPr="004010AB">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4010AB" w:rsidRDefault="002164CC" w:rsidP="002164CC">
            <w:pPr>
              <w:spacing w:after="0" w:line="240" w:lineRule="auto"/>
              <w:rPr>
                <w:rFonts w:eastAsia="Times New Roman" w:cs="Calibri"/>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4010AB" w:rsidRDefault="002164CC" w:rsidP="002164CC">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4010AB" w:rsidRDefault="002164CC" w:rsidP="002164CC">
            <w:pPr>
              <w:spacing w:after="0" w:line="240" w:lineRule="auto"/>
              <w:rPr>
                <w:rFonts w:eastAsia="Times New Roman" w:cs="Calibri"/>
                <w:b/>
                <w:color w:val="FFFFFF" w:themeColor="background1"/>
                <w:sz w:val="20"/>
                <w:szCs w:val="20"/>
                <w:lang w:eastAsia="es-MX"/>
              </w:rPr>
            </w:pPr>
            <w:r w:rsidRPr="004010AB">
              <w:rPr>
                <w:rFonts w:eastAsia="Times New Roman" w:cs="Calibri"/>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4010AB" w:rsidRDefault="00513389" w:rsidP="00A00E3D">
            <w:pPr>
              <w:spacing w:after="0" w:line="240" w:lineRule="auto"/>
              <w:jc w:val="right"/>
              <w:rPr>
                <w:rFonts w:eastAsia="Times New Roman" w:cs="Calibri"/>
                <w:b/>
                <w:color w:val="000000"/>
                <w:sz w:val="20"/>
                <w:szCs w:val="20"/>
                <w:lang w:eastAsia="es-MX"/>
              </w:rPr>
            </w:pPr>
            <w:r w:rsidRPr="004010AB">
              <w:rPr>
                <w:rFonts w:eastAsia="Times New Roman" w:cs="Calibri"/>
                <w:b/>
                <w:color w:val="000000"/>
                <w:sz w:val="20"/>
                <w:szCs w:val="20"/>
                <w:lang w:eastAsia="es-MX"/>
              </w:rPr>
              <w:t>0</w:t>
            </w:r>
          </w:p>
        </w:tc>
      </w:tr>
      <w:tr w:rsidR="002164CC" w:rsidRPr="004010AB"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4010AB" w:rsidRDefault="002164CC" w:rsidP="002164CC">
            <w:pPr>
              <w:spacing w:after="0" w:line="240" w:lineRule="auto"/>
              <w:jc w:val="center"/>
              <w:rPr>
                <w:rFonts w:eastAsia="Times New Roman" w:cs="Calibri"/>
                <w:bCs/>
                <w:color w:val="000000"/>
                <w:sz w:val="20"/>
                <w:szCs w:val="20"/>
                <w:lang w:eastAsia="es-MX"/>
              </w:rPr>
            </w:pPr>
            <w:r w:rsidRPr="004010AB">
              <w:rPr>
                <w:rFonts w:eastAsia="Times New Roman" w:cs="Calibri"/>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2164CC">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A00E3D">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 </w:t>
            </w:r>
            <w:r w:rsidR="00A00E3D" w:rsidRPr="004010AB">
              <w:rPr>
                <w:rFonts w:eastAsia="Times New Roman" w:cs="Calibri"/>
                <w:color w:val="000000"/>
                <w:sz w:val="20"/>
                <w:szCs w:val="20"/>
                <w:lang w:eastAsia="es-MX"/>
              </w:rPr>
              <w:t>0</w:t>
            </w:r>
          </w:p>
        </w:tc>
      </w:tr>
      <w:tr w:rsidR="002164CC" w:rsidRPr="004010AB"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4010AB" w:rsidRDefault="002164CC" w:rsidP="002164CC">
            <w:pPr>
              <w:spacing w:after="0" w:line="240" w:lineRule="auto"/>
              <w:jc w:val="center"/>
              <w:rPr>
                <w:rFonts w:eastAsia="Times New Roman" w:cs="Calibri"/>
                <w:bCs/>
                <w:color w:val="000000"/>
                <w:sz w:val="20"/>
                <w:szCs w:val="20"/>
                <w:lang w:eastAsia="es-MX"/>
              </w:rPr>
            </w:pPr>
            <w:r w:rsidRPr="004010AB">
              <w:rPr>
                <w:rFonts w:eastAsia="Times New Roman" w:cs="Calibri"/>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2164CC">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A00E3D">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 </w:t>
            </w:r>
            <w:r w:rsidR="00A00E3D" w:rsidRPr="004010AB">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4010AB" w:rsidRDefault="002164CC" w:rsidP="002164CC">
            <w:pPr>
              <w:spacing w:after="0" w:line="240" w:lineRule="auto"/>
              <w:jc w:val="center"/>
              <w:rPr>
                <w:rFonts w:eastAsia="Times New Roman" w:cs="Calibri"/>
                <w:bCs/>
                <w:color w:val="000000"/>
                <w:sz w:val="20"/>
                <w:szCs w:val="20"/>
                <w:lang w:eastAsia="es-MX"/>
              </w:rPr>
            </w:pPr>
            <w:r w:rsidRPr="004010AB">
              <w:rPr>
                <w:rFonts w:eastAsia="Times New Roman" w:cs="Calibri"/>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2164CC">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4010AB" w:rsidRDefault="002164CC" w:rsidP="00A00E3D">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 </w:t>
            </w:r>
            <w:r w:rsidR="00A00E3D" w:rsidRPr="004010AB">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4010AB" w:rsidRDefault="002164CC" w:rsidP="002164CC">
            <w:pPr>
              <w:spacing w:after="0" w:line="240" w:lineRule="auto"/>
              <w:jc w:val="both"/>
              <w:rPr>
                <w:rFonts w:eastAsia="Times New Roman" w:cs="Calibri"/>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4010AB" w:rsidRDefault="002164CC" w:rsidP="002164CC">
            <w:pPr>
              <w:spacing w:after="0" w:line="240" w:lineRule="auto"/>
              <w:rPr>
                <w:rFonts w:eastAsia="Times New Roman" w:cs="Calibri"/>
                <w:color w:val="000000"/>
                <w:sz w:val="20"/>
                <w:szCs w:val="20"/>
                <w:lang w:eastAsia="es-MX"/>
              </w:rPr>
            </w:pPr>
          </w:p>
        </w:tc>
      </w:tr>
      <w:tr w:rsidR="002164CC" w:rsidRPr="004010AB"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4010AB" w:rsidRDefault="002164CC" w:rsidP="002164CC">
            <w:pPr>
              <w:spacing w:after="0" w:line="240" w:lineRule="auto"/>
              <w:jc w:val="both"/>
              <w:rPr>
                <w:rFonts w:eastAsia="Times New Roman" w:cs="Calibri"/>
                <w:b/>
                <w:bCs/>
                <w:color w:val="FFFFFF"/>
                <w:sz w:val="20"/>
                <w:szCs w:val="20"/>
                <w:lang w:eastAsia="es-MX"/>
              </w:rPr>
            </w:pPr>
            <w:r w:rsidRPr="004010AB">
              <w:rPr>
                <w:rFonts w:eastAsia="Times New Roman" w:cs="Calibri"/>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4010AB" w:rsidRDefault="00513389" w:rsidP="00A00E3D">
            <w:pPr>
              <w:spacing w:after="0" w:line="240" w:lineRule="auto"/>
              <w:jc w:val="right"/>
              <w:rPr>
                <w:rFonts w:eastAsia="Times New Roman" w:cs="Calibri"/>
                <w:b/>
                <w:color w:val="000000"/>
                <w:sz w:val="20"/>
                <w:szCs w:val="20"/>
                <w:lang w:eastAsia="es-MX"/>
              </w:rPr>
            </w:pPr>
            <w:r w:rsidRPr="004010AB">
              <w:rPr>
                <w:rFonts w:eastAsia="Times New Roman" w:cs="Calibri"/>
                <w:b/>
                <w:color w:val="000000"/>
                <w:sz w:val="20"/>
                <w:szCs w:val="20"/>
                <w:lang w:eastAsia="es-MX"/>
              </w:rPr>
              <w:t>12,411,352</w:t>
            </w:r>
          </w:p>
        </w:tc>
      </w:tr>
    </w:tbl>
    <w:p w:rsidR="001B3965" w:rsidRPr="004010AB" w:rsidRDefault="007075A0" w:rsidP="007006CA">
      <w:pPr>
        <w:spacing w:after="0"/>
        <w:rPr>
          <w:rFonts w:cs="Calibri"/>
          <w:sz w:val="20"/>
          <w:szCs w:val="20"/>
        </w:rPr>
      </w:pPr>
      <w:r w:rsidRPr="004010AB">
        <w:rPr>
          <w:rFonts w:cs="Calibri"/>
          <w:sz w:val="20"/>
          <w:szCs w:val="20"/>
        </w:rPr>
        <w:br w:type="textWrapping" w:clear="all"/>
      </w:r>
      <w:r w:rsidR="00C80DE1" w:rsidRPr="004010AB">
        <w:rPr>
          <w:rFonts w:cs="Calibri"/>
          <w:sz w:val="20"/>
          <w:szCs w:val="20"/>
        </w:rPr>
        <w:t xml:space="preserve">                           </w:t>
      </w:r>
    </w:p>
    <w:p w:rsidR="001B3965" w:rsidRPr="004010AB" w:rsidRDefault="001B3965" w:rsidP="007006CA">
      <w:pPr>
        <w:spacing w:after="0"/>
        <w:rPr>
          <w:rFonts w:cs="Calibri"/>
          <w:sz w:val="20"/>
          <w:szCs w:val="20"/>
        </w:rPr>
      </w:pPr>
    </w:p>
    <w:p w:rsidR="00DE0B18" w:rsidRPr="004010AB" w:rsidRDefault="007006CA" w:rsidP="00AE777E">
      <w:pPr>
        <w:spacing w:after="0"/>
        <w:rPr>
          <w:rFonts w:cs="Calibri"/>
          <w:sz w:val="20"/>
          <w:szCs w:val="20"/>
        </w:rPr>
      </w:pPr>
      <w:r w:rsidRPr="004010AB">
        <w:rPr>
          <w:rFonts w:cs="Calibri"/>
          <w:sz w:val="20"/>
          <w:szCs w:val="20"/>
        </w:rPr>
        <w:t xml:space="preserve">La Conciliación se generará de forma periódica, cuando menos  en la Cuenta  Pública, y se presentará al final de las Notas de Desglose de las Notas a los Estados Financieros  </w:t>
      </w:r>
    </w:p>
    <w:p w:rsidR="007006CA" w:rsidRPr="004010AB" w:rsidRDefault="007006CA" w:rsidP="00AE777E">
      <w:pPr>
        <w:spacing w:after="0"/>
        <w:rPr>
          <w:rFonts w:cs="Calibri"/>
          <w:sz w:val="20"/>
          <w:szCs w:val="20"/>
        </w:rPr>
      </w:pPr>
      <w:r w:rsidRPr="004010AB">
        <w:rPr>
          <w:rFonts w:cs="Calibri"/>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4010AB"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4010AB" w:rsidRDefault="00C80DE1" w:rsidP="00DF6363">
            <w:pPr>
              <w:spacing w:after="0" w:line="240" w:lineRule="auto"/>
              <w:jc w:val="center"/>
              <w:rPr>
                <w:rFonts w:eastAsia="Times New Roman" w:cs="Calibri"/>
                <w:b/>
                <w:bCs/>
                <w:color w:val="FFFFFF"/>
                <w:sz w:val="20"/>
                <w:szCs w:val="20"/>
                <w:lang w:eastAsia="es-MX"/>
              </w:rPr>
            </w:pPr>
            <w:r w:rsidRPr="004010AB">
              <w:rPr>
                <w:rFonts w:cs="Calibri"/>
                <w:sz w:val="20"/>
                <w:szCs w:val="20"/>
              </w:rPr>
              <w:t xml:space="preserve"> </w:t>
            </w:r>
            <w:r w:rsidR="00513389" w:rsidRPr="004010AB">
              <w:rPr>
                <w:rFonts w:eastAsia="Times New Roman" w:cs="Calibri"/>
                <w:b/>
                <w:bCs/>
                <w:color w:val="FFFFFF"/>
                <w:sz w:val="20"/>
                <w:szCs w:val="20"/>
                <w:lang w:eastAsia="es-MX"/>
              </w:rPr>
              <w:t>Colegio de San Juan Siglo XXI</w:t>
            </w:r>
          </w:p>
        </w:tc>
      </w:tr>
      <w:tr w:rsidR="00174108" w:rsidRPr="004010AB"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4010AB" w:rsidRDefault="00174108" w:rsidP="00174108">
            <w:pPr>
              <w:spacing w:after="0" w:line="240" w:lineRule="auto"/>
              <w:jc w:val="center"/>
              <w:rPr>
                <w:rFonts w:eastAsia="Times New Roman" w:cs="Calibri"/>
                <w:b/>
                <w:color w:val="FFFFFF"/>
                <w:sz w:val="20"/>
                <w:szCs w:val="20"/>
                <w:lang w:eastAsia="es-MX"/>
              </w:rPr>
            </w:pPr>
            <w:r w:rsidRPr="004010AB">
              <w:rPr>
                <w:rFonts w:eastAsia="Times New Roman" w:cs="Calibri"/>
                <w:b/>
                <w:color w:val="FFFFFF"/>
                <w:sz w:val="20"/>
                <w:szCs w:val="20"/>
                <w:lang w:eastAsia="es-MX"/>
              </w:rPr>
              <w:t>Conciliación entre los Egresos Presupuestarios y los Gastos Contables</w:t>
            </w:r>
          </w:p>
        </w:tc>
      </w:tr>
      <w:tr w:rsidR="00174108" w:rsidRPr="004010AB"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4010AB" w:rsidRDefault="00174108" w:rsidP="00DF01DA">
            <w:pPr>
              <w:spacing w:after="0" w:line="240" w:lineRule="auto"/>
              <w:jc w:val="center"/>
              <w:rPr>
                <w:rFonts w:eastAsia="Times New Roman" w:cs="Calibri"/>
                <w:b/>
                <w:color w:val="FFFFFF"/>
                <w:sz w:val="20"/>
                <w:szCs w:val="20"/>
                <w:lang w:eastAsia="es-MX"/>
              </w:rPr>
            </w:pPr>
            <w:r w:rsidRPr="004010AB">
              <w:rPr>
                <w:rFonts w:eastAsia="Times New Roman" w:cs="Calibri"/>
                <w:b/>
                <w:color w:val="FFFFFF"/>
                <w:sz w:val="20"/>
                <w:szCs w:val="20"/>
                <w:lang w:eastAsia="es-MX"/>
              </w:rPr>
              <w:t xml:space="preserve">Correspondiente del 1 de </w:t>
            </w:r>
            <w:r w:rsidR="0050622C" w:rsidRPr="004010AB">
              <w:rPr>
                <w:rFonts w:eastAsia="Times New Roman" w:cs="Calibri"/>
                <w:b/>
                <w:color w:val="FFFFFF"/>
                <w:sz w:val="20"/>
                <w:szCs w:val="20"/>
                <w:lang w:eastAsia="es-MX"/>
              </w:rPr>
              <w:t>Enero al 31 de Diciembre del 202</w:t>
            </w:r>
            <w:r w:rsidR="00DF01DA" w:rsidRPr="004010AB">
              <w:rPr>
                <w:rFonts w:eastAsia="Times New Roman" w:cs="Calibri"/>
                <w:b/>
                <w:color w:val="FFFFFF"/>
                <w:sz w:val="20"/>
                <w:szCs w:val="20"/>
                <w:lang w:eastAsia="es-MX"/>
              </w:rPr>
              <w:t>2</w:t>
            </w:r>
          </w:p>
        </w:tc>
      </w:tr>
      <w:tr w:rsidR="00174108" w:rsidRPr="004010AB"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4010AB" w:rsidRDefault="00174108" w:rsidP="00174108">
            <w:pPr>
              <w:spacing w:after="0" w:line="240" w:lineRule="auto"/>
              <w:jc w:val="center"/>
              <w:rPr>
                <w:rFonts w:eastAsia="Times New Roman" w:cs="Calibri"/>
                <w:b/>
                <w:color w:val="FFFFFF"/>
                <w:sz w:val="20"/>
                <w:szCs w:val="20"/>
                <w:lang w:eastAsia="es-MX"/>
              </w:rPr>
            </w:pPr>
            <w:r w:rsidRPr="004010AB">
              <w:rPr>
                <w:rFonts w:eastAsia="Times New Roman" w:cs="Calibri"/>
                <w:b/>
                <w:color w:val="FFFFFF"/>
                <w:sz w:val="20"/>
                <w:szCs w:val="20"/>
                <w:lang w:eastAsia="es-MX"/>
              </w:rPr>
              <w:t>(Cifras en pesos)</w:t>
            </w:r>
          </w:p>
        </w:tc>
      </w:tr>
      <w:tr w:rsidR="00591EE2" w:rsidRPr="004010AB"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4010AB" w:rsidRDefault="00591EE2" w:rsidP="00174108">
            <w:pPr>
              <w:spacing w:after="0" w:line="240" w:lineRule="auto"/>
              <w:rPr>
                <w:rFonts w:eastAsia="Times New Roman" w:cs="Calibri"/>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4010AB" w:rsidRDefault="00591EE2" w:rsidP="00174108">
            <w:pPr>
              <w:spacing w:after="0" w:line="240" w:lineRule="auto"/>
              <w:rPr>
                <w:rFonts w:eastAsia="Times New Roman" w:cs="Calibri"/>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4010AB" w:rsidRDefault="00591EE2" w:rsidP="00174108">
            <w:pPr>
              <w:spacing w:after="0" w:line="240" w:lineRule="auto"/>
              <w:rPr>
                <w:rFonts w:eastAsia="Times New Roman" w:cs="Calibri"/>
                <w:color w:val="000000"/>
                <w:sz w:val="20"/>
                <w:szCs w:val="20"/>
                <w:lang w:eastAsia="es-MX"/>
              </w:rPr>
            </w:pPr>
          </w:p>
        </w:tc>
      </w:tr>
      <w:tr w:rsidR="00591EE2" w:rsidRPr="004010AB"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4010AB" w:rsidRDefault="006D41B9" w:rsidP="006D41B9">
            <w:pPr>
              <w:spacing w:after="0" w:line="240" w:lineRule="auto"/>
              <w:rPr>
                <w:rFonts w:eastAsia="Times New Roman" w:cs="Calibri"/>
                <w:b/>
                <w:color w:val="FFFFFF" w:themeColor="background1"/>
                <w:sz w:val="20"/>
                <w:szCs w:val="20"/>
                <w:lang w:eastAsia="es-MX"/>
              </w:rPr>
            </w:pPr>
            <w:r w:rsidRPr="004010AB">
              <w:rPr>
                <w:rFonts w:eastAsia="Times New Roman" w:cs="Calibri"/>
                <w:b/>
                <w:color w:val="FFFFFF" w:themeColor="background1"/>
                <w:sz w:val="20"/>
                <w:szCs w:val="20"/>
                <w:lang w:eastAsia="es-MX"/>
              </w:rPr>
              <w:t xml:space="preserve">1.- Total de Egresos </w:t>
            </w:r>
            <w:r w:rsidR="00591EE2" w:rsidRPr="004010AB">
              <w:rPr>
                <w:rFonts w:eastAsia="Times New Roman" w:cs="Calibri"/>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4010AB" w:rsidRDefault="005C0B69" w:rsidP="004762B2">
            <w:pPr>
              <w:spacing w:after="0" w:line="240" w:lineRule="auto"/>
              <w:jc w:val="center"/>
              <w:rPr>
                <w:rFonts w:eastAsia="Times New Roman" w:cs="Calibri"/>
                <w:b/>
                <w:color w:val="000000"/>
                <w:sz w:val="20"/>
                <w:szCs w:val="20"/>
                <w:lang w:eastAsia="es-MX"/>
              </w:rPr>
            </w:pPr>
            <w:r w:rsidRPr="004010AB">
              <w:rPr>
                <w:rFonts w:eastAsia="Times New Roman" w:cs="Calibri"/>
                <w:b/>
                <w:color w:val="000000"/>
                <w:sz w:val="20"/>
                <w:szCs w:val="20"/>
                <w:lang w:eastAsia="es-MX"/>
              </w:rPr>
              <w:t>$ 12,</w:t>
            </w:r>
            <w:r w:rsidR="004762B2" w:rsidRPr="004010AB">
              <w:rPr>
                <w:rFonts w:eastAsia="Times New Roman" w:cs="Calibri"/>
                <w:b/>
                <w:color w:val="000000"/>
                <w:sz w:val="20"/>
                <w:szCs w:val="20"/>
                <w:lang w:eastAsia="es-MX"/>
              </w:rPr>
              <w:t>519,1</w:t>
            </w:r>
            <w:r w:rsidRPr="004010AB">
              <w:rPr>
                <w:rFonts w:eastAsia="Times New Roman" w:cs="Calibri"/>
                <w:b/>
                <w:color w:val="000000"/>
                <w:sz w:val="20"/>
                <w:szCs w:val="20"/>
                <w:lang w:eastAsia="es-MX"/>
              </w:rPr>
              <w:t>17</w:t>
            </w:r>
          </w:p>
        </w:tc>
      </w:tr>
      <w:tr w:rsidR="00591EE2" w:rsidRPr="004010AB"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4010AB" w:rsidRDefault="00591EE2" w:rsidP="00174108">
            <w:pPr>
              <w:spacing w:after="0" w:line="240" w:lineRule="auto"/>
              <w:rPr>
                <w:rFonts w:eastAsia="Times New Roman" w:cs="Calibri"/>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4010AB" w:rsidRDefault="00591EE2" w:rsidP="00174108">
            <w:pPr>
              <w:spacing w:after="0" w:line="240" w:lineRule="auto"/>
              <w:rPr>
                <w:rFonts w:eastAsia="Times New Roman" w:cs="Calibri"/>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4010AB" w:rsidRDefault="00591EE2" w:rsidP="00174108">
            <w:pPr>
              <w:spacing w:after="0" w:line="240" w:lineRule="auto"/>
              <w:rPr>
                <w:rFonts w:eastAsia="Times New Roman" w:cs="Calibri"/>
                <w:color w:val="000000"/>
                <w:sz w:val="20"/>
                <w:szCs w:val="20"/>
                <w:lang w:eastAsia="es-MX"/>
              </w:rPr>
            </w:pPr>
          </w:p>
        </w:tc>
      </w:tr>
      <w:tr w:rsidR="00591EE2" w:rsidRPr="004010AB"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4010AB" w:rsidRDefault="00591EE2" w:rsidP="00174108">
            <w:pPr>
              <w:spacing w:after="0" w:line="240" w:lineRule="auto"/>
              <w:rPr>
                <w:rFonts w:eastAsia="Times New Roman" w:cs="Calibri"/>
                <w:b/>
                <w:color w:val="FFFFFF" w:themeColor="background1"/>
                <w:sz w:val="20"/>
                <w:szCs w:val="20"/>
                <w:lang w:eastAsia="es-MX"/>
              </w:rPr>
            </w:pPr>
            <w:r w:rsidRPr="004010AB">
              <w:rPr>
                <w:rFonts w:eastAsia="Times New Roman" w:cs="Calibri"/>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4010AB" w:rsidRDefault="00ED5F8E" w:rsidP="00A00E3D">
            <w:pPr>
              <w:spacing w:after="0" w:line="240" w:lineRule="auto"/>
              <w:jc w:val="right"/>
              <w:rPr>
                <w:rFonts w:eastAsia="Times New Roman" w:cs="Calibri"/>
                <w:b/>
                <w:color w:val="000000"/>
                <w:sz w:val="20"/>
                <w:szCs w:val="20"/>
                <w:lang w:eastAsia="es-MX"/>
              </w:rPr>
            </w:pPr>
            <w:r w:rsidRPr="004010AB">
              <w:rPr>
                <w:rFonts w:eastAsia="Times New Roman" w:cs="Calibri"/>
                <w:b/>
                <w:color w:val="000000"/>
                <w:sz w:val="20"/>
                <w:szCs w:val="20"/>
                <w:lang w:eastAsia="es-MX"/>
              </w:rPr>
              <w:t>0</w:t>
            </w:r>
          </w:p>
        </w:tc>
      </w:tr>
      <w:tr w:rsidR="006D41B9"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4010AB" w:rsidRDefault="006D41B9" w:rsidP="00174108">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4010AB" w:rsidRDefault="006D41B9" w:rsidP="002C3BA7">
            <w:pPr>
              <w:spacing w:after="0" w:line="240" w:lineRule="auto"/>
              <w:rPr>
                <w:rFonts w:eastAsia="Times New Roman" w:cs="Calibri"/>
                <w:color w:val="000000"/>
                <w:sz w:val="20"/>
                <w:szCs w:val="20"/>
                <w:lang w:eastAsia="es-MX"/>
              </w:rPr>
            </w:pPr>
          </w:p>
        </w:tc>
      </w:tr>
      <w:tr w:rsidR="006D41B9"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4010AB" w:rsidRDefault="006D41B9" w:rsidP="00174108">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4010AB" w:rsidRDefault="006D41B9"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6D41B9">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Mobiliario y </w:t>
            </w:r>
            <w:r w:rsidR="006D41B9" w:rsidRPr="004010AB">
              <w:rPr>
                <w:rFonts w:eastAsia="Times New Roman" w:cs="Calibri"/>
                <w:color w:val="000000"/>
                <w:sz w:val="20"/>
                <w:szCs w:val="20"/>
                <w:lang w:eastAsia="es-MX"/>
              </w:rPr>
              <w:t>E</w:t>
            </w:r>
            <w:r w:rsidRPr="004010AB">
              <w:rPr>
                <w:rFonts w:eastAsia="Times New Roman" w:cs="Calibri"/>
                <w:color w:val="000000"/>
                <w:sz w:val="20"/>
                <w:szCs w:val="20"/>
                <w:lang w:eastAsia="es-MX"/>
              </w:rPr>
              <w:t xml:space="preserve">quipo de </w:t>
            </w:r>
            <w:r w:rsidR="006D41B9" w:rsidRPr="004010AB">
              <w:rPr>
                <w:rFonts w:eastAsia="Times New Roman" w:cs="Calibri"/>
                <w:color w:val="000000"/>
                <w:sz w:val="20"/>
                <w:szCs w:val="20"/>
                <w:lang w:eastAsia="es-MX"/>
              </w:rPr>
              <w:t>A</w:t>
            </w:r>
            <w:r w:rsidRPr="004010AB">
              <w:rPr>
                <w:rFonts w:eastAsia="Times New Roman" w:cs="Calibri"/>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6D41B9">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Mobiliario y </w:t>
            </w:r>
            <w:r w:rsidR="006D41B9" w:rsidRPr="004010AB">
              <w:rPr>
                <w:rFonts w:eastAsia="Times New Roman" w:cs="Calibri"/>
                <w:color w:val="000000"/>
                <w:sz w:val="20"/>
                <w:szCs w:val="20"/>
                <w:lang w:eastAsia="es-MX"/>
              </w:rPr>
              <w:t>E</w:t>
            </w:r>
            <w:r w:rsidRPr="004010AB">
              <w:rPr>
                <w:rFonts w:eastAsia="Times New Roman" w:cs="Calibri"/>
                <w:color w:val="000000"/>
                <w:sz w:val="20"/>
                <w:szCs w:val="20"/>
                <w:lang w:eastAsia="es-MX"/>
              </w:rPr>
              <w:t xml:space="preserve">quipo </w:t>
            </w:r>
            <w:r w:rsidR="006D41B9" w:rsidRPr="004010AB">
              <w:rPr>
                <w:rFonts w:eastAsia="Times New Roman" w:cs="Calibri"/>
                <w:color w:val="000000"/>
                <w:sz w:val="20"/>
                <w:szCs w:val="20"/>
                <w:lang w:eastAsia="es-MX"/>
              </w:rPr>
              <w:t>E</w:t>
            </w:r>
            <w:r w:rsidRPr="004010AB">
              <w:rPr>
                <w:rFonts w:eastAsia="Times New Roman" w:cs="Calibri"/>
                <w:color w:val="000000"/>
                <w:sz w:val="20"/>
                <w:szCs w:val="20"/>
                <w:lang w:eastAsia="es-MX"/>
              </w:rPr>
              <w:t xml:space="preserve">ducacional y </w:t>
            </w:r>
            <w:r w:rsidR="006D41B9" w:rsidRPr="004010AB">
              <w:rPr>
                <w:rFonts w:eastAsia="Times New Roman" w:cs="Calibri"/>
                <w:color w:val="000000"/>
                <w:sz w:val="20"/>
                <w:szCs w:val="20"/>
                <w:lang w:eastAsia="es-MX"/>
              </w:rPr>
              <w:t>R</w:t>
            </w:r>
            <w:r w:rsidRPr="004010AB">
              <w:rPr>
                <w:rFonts w:eastAsia="Times New Roman" w:cs="Calibri"/>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6D41B9">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Equipo e </w:t>
            </w:r>
            <w:r w:rsidR="006D41B9" w:rsidRPr="004010AB">
              <w:rPr>
                <w:rFonts w:eastAsia="Times New Roman" w:cs="Calibri"/>
                <w:color w:val="000000"/>
                <w:sz w:val="20"/>
                <w:szCs w:val="20"/>
                <w:lang w:eastAsia="es-MX"/>
              </w:rPr>
              <w:t>I</w:t>
            </w:r>
            <w:r w:rsidRPr="004010AB">
              <w:rPr>
                <w:rFonts w:eastAsia="Times New Roman" w:cs="Calibri"/>
                <w:color w:val="000000"/>
                <w:sz w:val="20"/>
                <w:szCs w:val="20"/>
                <w:lang w:eastAsia="es-MX"/>
              </w:rPr>
              <w:t xml:space="preserve">nstrumental </w:t>
            </w:r>
            <w:r w:rsidR="006D41B9" w:rsidRPr="004010AB">
              <w:rPr>
                <w:rFonts w:eastAsia="Times New Roman" w:cs="Calibri"/>
                <w:color w:val="000000"/>
                <w:sz w:val="20"/>
                <w:szCs w:val="20"/>
                <w:lang w:eastAsia="es-MX"/>
              </w:rPr>
              <w:t>M</w:t>
            </w:r>
            <w:r w:rsidRPr="004010AB">
              <w:rPr>
                <w:rFonts w:eastAsia="Times New Roman" w:cs="Calibri"/>
                <w:color w:val="000000"/>
                <w:sz w:val="20"/>
                <w:szCs w:val="20"/>
                <w:lang w:eastAsia="es-MX"/>
              </w:rPr>
              <w:t xml:space="preserve">édico y de </w:t>
            </w:r>
            <w:r w:rsidR="006D41B9" w:rsidRPr="004010AB">
              <w:rPr>
                <w:rFonts w:eastAsia="Times New Roman" w:cs="Calibri"/>
                <w:color w:val="000000"/>
                <w:sz w:val="20"/>
                <w:szCs w:val="20"/>
                <w:lang w:eastAsia="es-MX"/>
              </w:rPr>
              <w:t>L</w:t>
            </w:r>
            <w:r w:rsidRPr="004010AB">
              <w:rPr>
                <w:rFonts w:eastAsia="Times New Roman" w:cs="Calibri"/>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6D41B9">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Vehículos y </w:t>
            </w:r>
            <w:r w:rsidR="006D41B9" w:rsidRPr="004010AB">
              <w:rPr>
                <w:rFonts w:eastAsia="Times New Roman" w:cs="Calibri"/>
                <w:color w:val="000000"/>
                <w:sz w:val="20"/>
                <w:szCs w:val="20"/>
                <w:lang w:eastAsia="es-MX"/>
              </w:rPr>
              <w:t>E</w:t>
            </w:r>
            <w:r w:rsidRPr="004010AB">
              <w:rPr>
                <w:rFonts w:eastAsia="Times New Roman" w:cs="Calibri"/>
                <w:color w:val="000000"/>
                <w:sz w:val="20"/>
                <w:szCs w:val="20"/>
                <w:lang w:eastAsia="es-MX"/>
              </w:rPr>
              <w:t xml:space="preserve">quipo de </w:t>
            </w:r>
            <w:r w:rsidR="006D41B9" w:rsidRPr="004010AB">
              <w:rPr>
                <w:rFonts w:eastAsia="Times New Roman" w:cs="Calibri"/>
                <w:color w:val="000000"/>
                <w:sz w:val="20"/>
                <w:szCs w:val="20"/>
                <w:lang w:eastAsia="es-MX"/>
              </w:rPr>
              <w:t>T</w:t>
            </w:r>
            <w:r w:rsidRPr="004010AB">
              <w:rPr>
                <w:rFonts w:eastAsia="Times New Roman" w:cs="Calibri"/>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174108"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 </w:t>
            </w:r>
            <w:r w:rsidR="007460DF" w:rsidRPr="004010AB">
              <w:rPr>
                <w:rFonts w:eastAsia="Times New Roman" w:cs="Calibri"/>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6D41B9">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Equipo de </w:t>
            </w:r>
            <w:r w:rsidR="006D41B9" w:rsidRPr="004010AB">
              <w:rPr>
                <w:rFonts w:eastAsia="Times New Roman" w:cs="Calibri"/>
                <w:color w:val="000000"/>
                <w:sz w:val="20"/>
                <w:szCs w:val="20"/>
                <w:lang w:eastAsia="es-MX"/>
              </w:rPr>
              <w:t>D</w:t>
            </w:r>
            <w:r w:rsidRPr="004010AB">
              <w:rPr>
                <w:rFonts w:eastAsia="Times New Roman" w:cs="Calibri"/>
                <w:color w:val="000000"/>
                <w:sz w:val="20"/>
                <w:szCs w:val="20"/>
                <w:lang w:eastAsia="es-MX"/>
              </w:rPr>
              <w:t xml:space="preserve">efensa y </w:t>
            </w:r>
            <w:r w:rsidR="006D41B9" w:rsidRPr="004010AB">
              <w:rPr>
                <w:rFonts w:eastAsia="Times New Roman" w:cs="Calibri"/>
                <w:color w:val="000000"/>
                <w:sz w:val="20"/>
                <w:szCs w:val="20"/>
                <w:lang w:eastAsia="es-MX"/>
              </w:rPr>
              <w:t>S</w:t>
            </w:r>
            <w:r w:rsidRPr="004010AB">
              <w:rPr>
                <w:rFonts w:eastAsia="Times New Roman" w:cs="Calibri"/>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6D41B9">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Maquinaria, </w:t>
            </w:r>
            <w:r w:rsidR="006D41B9" w:rsidRPr="004010AB">
              <w:rPr>
                <w:rFonts w:eastAsia="Times New Roman" w:cs="Calibri"/>
                <w:color w:val="000000"/>
                <w:sz w:val="20"/>
                <w:szCs w:val="20"/>
                <w:lang w:eastAsia="es-MX"/>
              </w:rPr>
              <w:t>O</w:t>
            </w:r>
            <w:r w:rsidRPr="004010AB">
              <w:rPr>
                <w:rFonts w:eastAsia="Times New Roman" w:cs="Calibri"/>
                <w:color w:val="000000"/>
                <w:sz w:val="20"/>
                <w:szCs w:val="20"/>
                <w:lang w:eastAsia="es-MX"/>
              </w:rPr>
              <w:t xml:space="preserve">tros </w:t>
            </w:r>
            <w:r w:rsidR="006D41B9" w:rsidRPr="004010AB">
              <w:rPr>
                <w:rFonts w:eastAsia="Times New Roman" w:cs="Calibri"/>
                <w:color w:val="000000"/>
                <w:sz w:val="20"/>
                <w:szCs w:val="20"/>
                <w:lang w:eastAsia="es-MX"/>
              </w:rPr>
              <w:t>E</w:t>
            </w:r>
            <w:r w:rsidRPr="004010AB">
              <w:rPr>
                <w:rFonts w:eastAsia="Times New Roman" w:cs="Calibri"/>
                <w:color w:val="000000"/>
                <w:sz w:val="20"/>
                <w:szCs w:val="20"/>
                <w:lang w:eastAsia="es-MX"/>
              </w:rPr>
              <w:t xml:space="preserve">quipos y </w:t>
            </w:r>
            <w:r w:rsidR="006D41B9" w:rsidRPr="004010AB">
              <w:rPr>
                <w:rFonts w:eastAsia="Times New Roman" w:cs="Calibri"/>
                <w:color w:val="000000"/>
                <w:sz w:val="20"/>
                <w:szCs w:val="20"/>
                <w:lang w:eastAsia="es-MX"/>
              </w:rPr>
              <w:t>H</w:t>
            </w:r>
            <w:r w:rsidRPr="004010AB">
              <w:rPr>
                <w:rFonts w:eastAsia="Times New Roman" w:cs="Calibri"/>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174108">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174108">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174108">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6D41B9"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4010AB" w:rsidRDefault="006D41B9" w:rsidP="006D41B9">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4010AB" w:rsidRDefault="006D41B9"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2.13</w:t>
            </w:r>
            <w:r w:rsidR="00174108" w:rsidRPr="004010AB">
              <w:rPr>
                <w:rFonts w:eastAsia="Times New Roman" w:cs="Calibri"/>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6D41B9">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Obra </w:t>
            </w:r>
            <w:r w:rsidR="006D41B9" w:rsidRPr="004010AB">
              <w:rPr>
                <w:rFonts w:eastAsia="Times New Roman" w:cs="Calibri"/>
                <w:color w:val="000000"/>
                <w:sz w:val="20"/>
                <w:szCs w:val="20"/>
                <w:lang w:eastAsia="es-MX"/>
              </w:rPr>
              <w:t>P</w:t>
            </w:r>
            <w:r w:rsidRPr="004010AB">
              <w:rPr>
                <w:rFonts w:eastAsia="Times New Roman" w:cs="Calibri"/>
                <w:color w:val="000000"/>
                <w:sz w:val="20"/>
                <w:szCs w:val="20"/>
                <w:lang w:eastAsia="es-MX"/>
              </w:rPr>
              <w:t xml:space="preserve">ública en </w:t>
            </w:r>
            <w:r w:rsidR="006D41B9" w:rsidRPr="004010AB">
              <w:rPr>
                <w:rFonts w:eastAsia="Times New Roman" w:cs="Calibri"/>
                <w:color w:val="000000"/>
                <w:sz w:val="20"/>
                <w:szCs w:val="20"/>
                <w:lang w:eastAsia="es-MX"/>
              </w:rPr>
              <w:t>B</w:t>
            </w:r>
            <w:r w:rsidRPr="004010AB">
              <w:rPr>
                <w:rFonts w:eastAsia="Times New Roman" w:cs="Calibri"/>
                <w:color w:val="000000"/>
                <w:sz w:val="20"/>
                <w:szCs w:val="20"/>
                <w:lang w:eastAsia="es-MX"/>
              </w:rPr>
              <w:t xml:space="preserve">ienes </w:t>
            </w:r>
            <w:r w:rsidR="006D41B9" w:rsidRPr="004010AB">
              <w:rPr>
                <w:rFonts w:eastAsia="Times New Roman" w:cs="Calibri"/>
                <w:color w:val="000000"/>
                <w:sz w:val="20"/>
                <w:szCs w:val="20"/>
                <w:lang w:eastAsia="es-MX"/>
              </w:rPr>
              <w:t>P</w:t>
            </w:r>
            <w:r w:rsidRPr="004010AB">
              <w:rPr>
                <w:rFonts w:eastAsia="Times New Roman" w:cs="Calibri"/>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2.14</w:t>
            </w:r>
            <w:r w:rsidR="00174108" w:rsidRPr="004010AB">
              <w:rPr>
                <w:rFonts w:eastAsia="Times New Roman" w:cs="Calibri"/>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6D41B9">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Acciones y </w:t>
            </w:r>
            <w:r w:rsidR="006D41B9" w:rsidRPr="004010AB">
              <w:rPr>
                <w:rFonts w:eastAsia="Times New Roman" w:cs="Calibri"/>
                <w:color w:val="000000"/>
                <w:sz w:val="20"/>
                <w:szCs w:val="20"/>
                <w:lang w:eastAsia="es-MX"/>
              </w:rPr>
              <w:t>P</w:t>
            </w:r>
            <w:r w:rsidRPr="004010AB">
              <w:rPr>
                <w:rFonts w:eastAsia="Times New Roman" w:cs="Calibri"/>
                <w:color w:val="000000"/>
                <w:sz w:val="20"/>
                <w:szCs w:val="20"/>
                <w:lang w:eastAsia="es-MX"/>
              </w:rPr>
              <w:t xml:space="preserve">articipaciones de </w:t>
            </w:r>
            <w:r w:rsidR="006D41B9" w:rsidRPr="004010AB">
              <w:rPr>
                <w:rFonts w:eastAsia="Times New Roman" w:cs="Calibri"/>
                <w:color w:val="000000"/>
                <w:sz w:val="20"/>
                <w:szCs w:val="20"/>
                <w:lang w:eastAsia="es-MX"/>
              </w:rPr>
              <w:t>C</w:t>
            </w:r>
            <w:r w:rsidRPr="004010AB">
              <w:rPr>
                <w:rFonts w:eastAsia="Times New Roman" w:cs="Calibri"/>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6D41B9">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Compra de </w:t>
            </w:r>
            <w:r w:rsidR="006D41B9" w:rsidRPr="004010AB">
              <w:rPr>
                <w:rFonts w:eastAsia="Times New Roman" w:cs="Calibri"/>
                <w:color w:val="000000"/>
                <w:sz w:val="20"/>
                <w:szCs w:val="20"/>
                <w:lang w:eastAsia="es-MX"/>
              </w:rPr>
              <w:t>T</w:t>
            </w:r>
            <w:r w:rsidRPr="004010AB">
              <w:rPr>
                <w:rFonts w:eastAsia="Times New Roman" w:cs="Calibri"/>
                <w:color w:val="000000"/>
                <w:sz w:val="20"/>
                <w:szCs w:val="20"/>
                <w:lang w:eastAsia="es-MX"/>
              </w:rPr>
              <w:t xml:space="preserve">ítulos y </w:t>
            </w:r>
            <w:r w:rsidR="006D41B9" w:rsidRPr="004010AB">
              <w:rPr>
                <w:rFonts w:eastAsia="Times New Roman" w:cs="Calibri"/>
                <w:color w:val="000000"/>
                <w:sz w:val="20"/>
                <w:szCs w:val="20"/>
                <w:lang w:eastAsia="es-MX"/>
              </w:rPr>
              <w:t>V</w:t>
            </w:r>
            <w:r w:rsidRPr="004010AB">
              <w:rPr>
                <w:rFonts w:eastAsia="Times New Roman" w:cs="Calibri"/>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6D41B9" w:rsidRPr="004010AB"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4010AB" w:rsidRDefault="002B3FDA" w:rsidP="00174108">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4010AB" w:rsidRDefault="00ED5F8E" w:rsidP="00EB37D6">
            <w:pPr>
              <w:spacing w:after="0" w:line="240" w:lineRule="auto"/>
              <w:jc w:val="right"/>
              <w:rPr>
                <w:rFonts w:eastAsia="Times New Roman" w:cs="Calibri"/>
                <w:bCs/>
                <w:color w:val="000000"/>
                <w:sz w:val="20"/>
                <w:szCs w:val="20"/>
                <w:lang w:eastAsia="es-MX"/>
              </w:rPr>
            </w:pPr>
            <w:r w:rsidRPr="004010AB">
              <w:rPr>
                <w:rFonts w:eastAsia="Times New Roman" w:cs="Calibri"/>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4010AB" w:rsidRDefault="006D41B9" w:rsidP="002C3BA7">
            <w:pPr>
              <w:spacing w:after="0" w:line="240" w:lineRule="auto"/>
              <w:rPr>
                <w:rFonts w:eastAsia="Times New Roman" w:cs="Calibri"/>
                <w:color w:val="000000"/>
                <w:sz w:val="20"/>
                <w:szCs w:val="20"/>
                <w:lang w:eastAsia="es-MX"/>
              </w:rPr>
            </w:pPr>
          </w:p>
        </w:tc>
      </w:tr>
      <w:tr w:rsidR="00174108" w:rsidRPr="004010AB"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2B3FDA">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Inversiones en </w:t>
            </w:r>
            <w:r w:rsidR="002B3FDA" w:rsidRPr="004010AB">
              <w:rPr>
                <w:rFonts w:eastAsia="Times New Roman" w:cs="Calibri"/>
                <w:color w:val="000000"/>
                <w:sz w:val="20"/>
                <w:szCs w:val="20"/>
                <w:lang w:eastAsia="es-MX"/>
              </w:rPr>
              <w:t>F</w:t>
            </w:r>
            <w:r w:rsidRPr="004010AB">
              <w:rPr>
                <w:rFonts w:eastAsia="Times New Roman" w:cs="Calibri"/>
                <w:color w:val="000000"/>
                <w:sz w:val="20"/>
                <w:szCs w:val="20"/>
                <w:lang w:eastAsia="es-MX"/>
              </w:rPr>
              <w:t xml:space="preserve">ideicomisos. </w:t>
            </w:r>
            <w:r w:rsidR="002B3FDA" w:rsidRPr="004010AB">
              <w:rPr>
                <w:rFonts w:eastAsia="Times New Roman" w:cs="Calibri"/>
                <w:color w:val="000000"/>
                <w:sz w:val="20"/>
                <w:szCs w:val="20"/>
                <w:lang w:eastAsia="es-MX"/>
              </w:rPr>
              <w:t>M</w:t>
            </w:r>
            <w:r w:rsidRPr="004010AB">
              <w:rPr>
                <w:rFonts w:eastAsia="Times New Roman" w:cs="Calibri"/>
                <w:color w:val="000000"/>
                <w:sz w:val="20"/>
                <w:szCs w:val="20"/>
                <w:lang w:eastAsia="es-MX"/>
              </w:rPr>
              <w:t xml:space="preserve">andatos y </w:t>
            </w:r>
            <w:r w:rsidR="002B3FDA" w:rsidRPr="004010AB">
              <w:rPr>
                <w:rFonts w:eastAsia="Times New Roman" w:cs="Calibri"/>
                <w:color w:val="000000"/>
                <w:sz w:val="20"/>
                <w:szCs w:val="20"/>
                <w:lang w:eastAsia="es-MX"/>
              </w:rPr>
              <w:t>O</w:t>
            </w:r>
            <w:r w:rsidRPr="004010AB">
              <w:rPr>
                <w:rFonts w:eastAsia="Times New Roman" w:cs="Calibri"/>
                <w:color w:val="000000"/>
                <w:sz w:val="20"/>
                <w:szCs w:val="20"/>
                <w:lang w:eastAsia="es-MX"/>
              </w:rPr>
              <w:t xml:space="preserve">tros </w:t>
            </w:r>
            <w:r w:rsidR="002B3FDA" w:rsidRPr="004010AB">
              <w:rPr>
                <w:rFonts w:eastAsia="Times New Roman" w:cs="Calibri"/>
                <w:color w:val="000000"/>
                <w:sz w:val="20"/>
                <w:szCs w:val="20"/>
                <w:lang w:eastAsia="es-MX"/>
              </w:rPr>
              <w:t>A</w:t>
            </w:r>
            <w:r w:rsidRPr="004010AB">
              <w:rPr>
                <w:rFonts w:eastAsia="Times New Roman" w:cs="Calibri"/>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7460DF">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Provisiones para </w:t>
            </w:r>
            <w:r w:rsidR="007460DF" w:rsidRPr="004010AB">
              <w:rPr>
                <w:rFonts w:eastAsia="Times New Roman" w:cs="Calibri"/>
                <w:color w:val="000000"/>
                <w:sz w:val="20"/>
                <w:szCs w:val="20"/>
                <w:lang w:eastAsia="es-MX"/>
              </w:rPr>
              <w:t>C</w:t>
            </w:r>
            <w:r w:rsidRPr="004010AB">
              <w:rPr>
                <w:rFonts w:eastAsia="Times New Roman" w:cs="Calibri"/>
                <w:color w:val="000000"/>
                <w:sz w:val="20"/>
                <w:szCs w:val="20"/>
                <w:lang w:eastAsia="es-MX"/>
              </w:rPr>
              <w:t xml:space="preserve">ontingencias y </w:t>
            </w:r>
            <w:r w:rsidR="007460DF" w:rsidRPr="004010AB">
              <w:rPr>
                <w:rFonts w:eastAsia="Times New Roman" w:cs="Calibri"/>
                <w:color w:val="000000"/>
                <w:sz w:val="20"/>
                <w:szCs w:val="20"/>
                <w:lang w:eastAsia="es-MX"/>
              </w:rPr>
              <w:t>O</w:t>
            </w:r>
            <w:r w:rsidRPr="004010AB">
              <w:rPr>
                <w:rFonts w:eastAsia="Times New Roman" w:cs="Calibri"/>
                <w:color w:val="000000"/>
                <w:sz w:val="20"/>
                <w:szCs w:val="20"/>
                <w:lang w:eastAsia="es-MX"/>
              </w:rPr>
              <w:t xml:space="preserve">tras </w:t>
            </w:r>
            <w:r w:rsidR="007460DF" w:rsidRPr="004010AB">
              <w:rPr>
                <w:rFonts w:eastAsia="Times New Roman" w:cs="Calibri"/>
                <w:color w:val="000000"/>
                <w:sz w:val="20"/>
                <w:szCs w:val="20"/>
                <w:lang w:eastAsia="es-MX"/>
              </w:rPr>
              <w:t>Erogaciones E</w:t>
            </w:r>
            <w:r w:rsidRPr="004010AB">
              <w:rPr>
                <w:rFonts w:eastAsia="Times New Roman" w:cs="Calibri"/>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7460DF">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Amortización de la </w:t>
            </w:r>
            <w:r w:rsidR="007460DF" w:rsidRPr="004010AB">
              <w:rPr>
                <w:rFonts w:eastAsia="Times New Roman" w:cs="Calibri"/>
                <w:color w:val="000000"/>
                <w:sz w:val="20"/>
                <w:szCs w:val="20"/>
                <w:lang w:eastAsia="es-MX"/>
              </w:rPr>
              <w:t>D</w:t>
            </w:r>
            <w:r w:rsidRPr="004010AB">
              <w:rPr>
                <w:rFonts w:eastAsia="Times New Roman" w:cs="Calibri"/>
                <w:color w:val="000000"/>
                <w:sz w:val="20"/>
                <w:szCs w:val="20"/>
                <w:lang w:eastAsia="es-MX"/>
              </w:rPr>
              <w:t xml:space="preserve">euda </w:t>
            </w:r>
            <w:r w:rsidR="007460DF" w:rsidRPr="004010AB">
              <w:rPr>
                <w:rFonts w:eastAsia="Times New Roman" w:cs="Calibri"/>
                <w:color w:val="000000"/>
                <w:sz w:val="20"/>
                <w:szCs w:val="20"/>
                <w:lang w:eastAsia="es-MX"/>
              </w:rPr>
              <w:t>P</w:t>
            </w:r>
            <w:r w:rsidRPr="004010AB">
              <w:rPr>
                <w:rFonts w:eastAsia="Times New Roman" w:cs="Calibri"/>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7460DF">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Adeudos de </w:t>
            </w:r>
            <w:r w:rsidR="007460DF" w:rsidRPr="004010AB">
              <w:rPr>
                <w:rFonts w:eastAsia="Times New Roman" w:cs="Calibri"/>
                <w:color w:val="000000"/>
                <w:sz w:val="20"/>
                <w:szCs w:val="20"/>
                <w:lang w:eastAsia="es-MX"/>
              </w:rPr>
              <w:t>E</w:t>
            </w:r>
            <w:r w:rsidRPr="004010AB">
              <w:rPr>
                <w:rFonts w:eastAsia="Times New Roman" w:cs="Calibri"/>
                <w:color w:val="000000"/>
                <w:sz w:val="20"/>
                <w:szCs w:val="20"/>
                <w:lang w:eastAsia="es-MX"/>
              </w:rPr>
              <w:t xml:space="preserve">jercicios </w:t>
            </w:r>
            <w:r w:rsidR="007460DF" w:rsidRPr="004010AB">
              <w:rPr>
                <w:rFonts w:eastAsia="Times New Roman" w:cs="Calibri"/>
                <w:color w:val="000000"/>
                <w:sz w:val="20"/>
                <w:szCs w:val="20"/>
                <w:lang w:eastAsia="es-MX"/>
              </w:rPr>
              <w:t>Fiscales A</w:t>
            </w:r>
            <w:r w:rsidRPr="004010AB">
              <w:rPr>
                <w:rFonts w:eastAsia="Times New Roman" w:cs="Calibri"/>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7460DF"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4010AB" w:rsidRDefault="007460DF" w:rsidP="007460DF">
            <w:pPr>
              <w:spacing w:after="0" w:line="240" w:lineRule="auto"/>
              <w:jc w:val="both"/>
              <w:rPr>
                <w:rFonts w:eastAsia="Times New Roman" w:cs="Calibri"/>
                <w:bCs/>
                <w:color w:val="000000"/>
                <w:sz w:val="20"/>
                <w:szCs w:val="20"/>
                <w:lang w:eastAsia="es-MX"/>
              </w:rPr>
            </w:pPr>
            <w:r w:rsidRPr="004010AB">
              <w:rPr>
                <w:rFonts w:eastAsia="Times New Roman" w:cs="Calibri"/>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4010AB" w:rsidRDefault="007460DF" w:rsidP="007460DF">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460DF" w:rsidRPr="004010AB" w:rsidRDefault="007460DF" w:rsidP="002C3BA7">
            <w:pPr>
              <w:spacing w:after="0" w:line="240" w:lineRule="auto"/>
              <w:rPr>
                <w:rFonts w:eastAsia="Times New Roman" w:cs="Calibri"/>
                <w:color w:val="000000"/>
                <w:sz w:val="20"/>
                <w:szCs w:val="20"/>
                <w:lang w:eastAsia="es-MX"/>
              </w:rPr>
            </w:pPr>
          </w:p>
        </w:tc>
      </w:tr>
      <w:tr w:rsidR="00591EE2" w:rsidRPr="004010AB"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4010AB" w:rsidRDefault="00591EE2" w:rsidP="00174108">
            <w:pPr>
              <w:spacing w:after="0" w:line="240" w:lineRule="auto"/>
              <w:rPr>
                <w:rFonts w:eastAsia="Times New Roman" w:cs="Calibri"/>
                <w:b/>
                <w:bCs/>
                <w:color w:val="FFFFFF" w:themeColor="background1"/>
                <w:sz w:val="20"/>
                <w:szCs w:val="20"/>
                <w:lang w:eastAsia="es-MX"/>
              </w:rPr>
            </w:pPr>
            <w:r w:rsidRPr="004010AB">
              <w:rPr>
                <w:rFonts w:eastAsia="Times New Roman" w:cs="Calibri"/>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4010AB" w:rsidRDefault="00ED5F8E" w:rsidP="00A00E3D">
            <w:pPr>
              <w:spacing w:after="0" w:line="240" w:lineRule="auto"/>
              <w:jc w:val="right"/>
              <w:rPr>
                <w:rFonts w:eastAsia="Times New Roman" w:cs="Calibri"/>
                <w:b/>
                <w:color w:val="000000"/>
                <w:sz w:val="20"/>
                <w:szCs w:val="20"/>
                <w:lang w:eastAsia="es-MX"/>
              </w:rPr>
            </w:pPr>
            <w:r w:rsidRPr="004010AB">
              <w:rPr>
                <w:rFonts w:eastAsia="Times New Roman" w:cs="Calibri"/>
                <w:b/>
                <w:color w:val="000000"/>
                <w:sz w:val="20"/>
                <w:szCs w:val="20"/>
                <w:lang w:eastAsia="es-MX"/>
              </w:rPr>
              <w:t>0</w:t>
            </w:r>
          </w:p>
        </w:tc>
      </w:tr>
      <w:tr w:rsidR="00174108" w:rsidRPr="004010AB"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2C7C1D" w:rsidP="002C7C1D">
            <w:pPr>
              <w:spacing w:after="0" w:line="240" w:lineRule="auto"/>
              <w:rPr>
                <w:rFonts w:eastAsia="Times New Roman" w:cs="Calibri"/>
                <w:bCs/>
                <w:color w:val="000000"/>
                <w:sz w:val="20"/>
                <w:szCs w:val="20"/>
                <w:lang w:eastAsia="es-MX"/>
              </w:rPr>
            </w:pPr>
            <w:r w:rsidRPr="004010AB">
              <w:rPr>
                <w:rFonts w:eastAsia="Times New Roman" w:cs="Calibri"/>
                <w:bCs/>
                <w:color w:val="000000"/>
                <w:sz w:val="20"/>
                <w:szCs w:val="20"/>
                <w:lang w:eastAsia="es-MX"/>
              </w:rPr>
              <w:t>3.1</w:t>
            </w:r>
            <w:r w:rsidR="00174108" w:rsidRPr="004010AB">
              <w:rPr>
                <w:rFonts w:eastAsia="Times New Roman" w:cs="Calibri"/>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2C7C1D">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Estimaciones, Depreciaciones y </w:t>
            </w:r>
            <w:r w:rsidR="002C7C1D" w:rsidRPr="004010AB">
              <w:rPr>
                <w:rFonts w:eastAsia="Times New Roman" w:cs="Calibri"/>
                <w:color w:val="000000"/>
                <w:sz w:val="20"/>
                <w:szCs w:val="20"/>
                <w:lang w:eastAsia="es-MX"/>
              </w:rPr>
              <w:t>D</w:t>
            </w:r>
            <w:r w:rsidRPr="004010AB">
              <w:rPr>
                <w:rFonts w:eastAsia="Times New Roman" w:cs="Calibri"/>
                <w:color w:val="000000"/>
                <w:sz w:val="20"/>
                <w:szCs w:val="20"/>
                <w:lang w:eastAsia="es-MX"/>
              </w:rPr>
              <w:t xml:space="preserve">eterioros, </w:t>
            </w:r>
            <w:r w:rsidR="002C7C1D" w:rsidRPr="004010AB">
              <w:rPr>
                <w:rFonts w:eastAsia="Times New Roman" w:cs="Calibri"/>
                <w:color w:val="000000"/>
                <w:sz w:val="20"/>
                <w:szCs w:val="20"/>
                <w:lang w:eastAsia="es-MX"/>
              </w:rPr>
              <w:t>O</w:t>
            </w:r>
            <w:r w:rsidRPr="004010AB">
              <w:rPr>
                <w:rFonts w:eastAsia="Times New Roman" w:cs="Calibri"/>
                <w:color w:val="000000"/>
                <w:sz w:val="20"/>
                <w:szCs w:val="20"/>
                <w:lang w:eastAsia="es-MX"/>
              </w:rPr>
              <w:t xml:space="preserve">bsolescencia y </w:t>
            </w:r>
            <w:r w:rsidR="002C7C1D" w:rsidRPr="004010AB">
              <w:rPr>
                <w:rFonts w:eastAsia="Times New Roman" w:cs="Calibri"/>
                <w:color w:val="000000"/>
                <w:sz w:val="20"/>
                <w:szCs w:val="20"/>
                <w:lang w:eastAsia="es-MX"/>
              </w:rPr>
              <w:t>A</w:t>
            </w:r>
            <w:r w:rsidRPr="004010AB">
              <w:rPr>
                <w:rFonts w:eastAsia="Times New Roman" w:cs="Calibri"/>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A00E3D">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r w:rsidR="00174108" w:rsidRPr="004010AB">
              <w:rPr>
                <w:rFonts w:eastAsia="Times New Roman" w:cs="Calibr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2C7C1D" w:rsidP="002C7C1D">
            <w:pPr>
              <w:spacing w:after="0" w:line="240" w:lineRule="auto"/>
              <w:rPr>
                <w:rFonts w:eastAsia="Times New Roman" w:cs="Calibri"/>
                <w:bCs/>
                <w:color w:val="000000"/>
                <w:sz w:val="20"/>
                <w:szCs w:val="20"/>
                <w:lang w:eastAsia="es-MX"/>
              </w:rPr>
            </w:pPr>
            <w:r w:rsidRPr="004010AB">
              <w:rPr>
                <w:rFonts w:eastAsia="Times New Roman" w:cs="Calibri"/>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174108">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r w:rsidR="00174108" w:rsidRPr="004010AB">
              <w:rPr>
                <w:rFonts w:eastAsia="Times New Roman" w:cs="Calibr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2C7C1D" w:rsidP="002C7C1D">
            <w:pPr>
              <w:spacing w:after="0" w:line="240" w:lineRule="auto"/>
              <w:rPr>
                <w:rFonts w:eastAsia="Times New Roman" w:cs="Calibri"/>
                <w:bCs/>
                <w:color w:val="000000"/>
                <w:sz w:val="20"/>
                <w:szCs w:val="20"/>
                <w:lang w:eastAsia="es-MX"/>
              </w:rPr>
            </w:pPr>
            <w:r w:rsidRPr="004010AB">
              <w:rPr>
                <w:rFonts w:eastAsia="Times New Roman" w:cs="Calibri"/>
                <w:bCs/>
                <w:color w:val="000000"/>
                <w:sz w:val="20"/>
                <w:szCs w:val="20"/>
                <w:lang w:eastAsia="es-MX"/>
              </w:rPr>
              <w:t>3.3</w:t>
            </w:r>
            <w:r w:rsidR="00174108" w:rsidRPr="004010AB">
              <w:rPr>
                <w:rFonts w:eastAsia="Times New Roman" w:cs="Calibri"/>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2C7C1D">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Disminución de </w:t>
            </w:r>
            <w:r w:rsidR="002C7C1D" w:rsidRPr="004010AB">
              <w:rPr>
                <w:rFonts w:eastAsia="Times New Roman" w:cs="Calibri"/>
                <w:color w:val="000000"/>
                <w:sz w:val="20"/>
                <w:szCs w:val="20"/>
                <w:lang w:eastAsia="es-MX"/>
              </w:rPr>
              <w:t>I</w:t>
            </w:r>
            <w:r w:rsidRPr="004010AB">
              <w:rPr>
                <w:rFonts w:eastAsia="Times New Roman" w:cs="Calibri"/>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r w:rsidR="00174108" w:rsidRPr="004010AB">
              <w:rPr>
                <w:rFonts w:eastAsia="Times New Roman" w:cs="Calibr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2C7C1D" w:rsidP="002C7C1D">
            <w:pPr>
              <w:spacing w:after="0" w:line="240" w:lineRule="auto"/>
              <w:rPr>
                <w:rFonts w:eastAsia="Times New Roman" w:cs="Calibri"/>
                <w:bCs/>
                <w:color w:val="000000"/>
                <w:sz w:val="20"/>
                <w:szCs w:val="20"/>
                <w:lang w:eastAsia="es-MX"/>
              </w:rPr>
            </w:pPr>
            <w:r w:rsidRPr="004010AB">
              <w:rPr>
                <w:rFonts w:eastAsia="Times New Roman" w:cs="Calibri"/>
                <w:bCs/>
                <w:color w:val="000000"/>
                <w:sz w:val="20"/>
                <w:szCs w:val="20"/>
                <w:lang w:eastAsia="es-MX"/>
              </w:rPr>
              <w:t>3.4</w:t>
            </w:r>
            <w:r w:rsidR="00174108" w:rsidRPr="004010AB">
              <w:rPr>
                <w:rFonts w:eastAsia="Times New Roman" w:cs="Calibri"/>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2C7C1D">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Aumento por </w:t>
            </w:r>
            <w:r w:rsidR="002C7C1D" w:rsidRPr="004010AB">
              <w:rPr>
                <w:rFonts w:eastAsia="Times New Roman" w:cs="Calibri"/>
                <w:color w:val="000000"/>
                <w:sz w:val="20"/>
                <w:szCs w:val="20"/>
                <w:lang w:eastAsia="es-MX"/>
              </w:rPr>
              <w:t>I</w:t>
            </w:r>
            <w:r w:rsidRPr="004010AB">
              <w:rPr>
                <w:rFonts w:eastAsia="Times New Roman" w:cs="Calibri"/>
                <w:color w:val="000000"/>
                <w:sz w:val="20"/>
                <w:szCs w:val="20"/>
                <w:lang w:eastAsia="es-MX"/>
              </w:rPr>
              <w:t xml:space="preserve">nsuficiencia de </w:t>
            </w:r>
            <w:r w:rsidR="002C7C1D" w:rsidRPr="004010AB">
              <w:rPr>
                <w:rFonts w:eastAsia="Times New Roman" w:cs="Calibri"/>
                <w:color w:val="000000"/>
                <w:sz w:val="20"/>
                <w:szCs w:val="20"/>
                <w:lang w:eastAsia="es-MX"/>
              </w:rPr>
              <w:t>E</w:t>
            </w:r>
            <w:r w:rsidRPr="004010AB">
              <w:rPr>
                <w:rFonts w:eastAsia="Times New Roman" w:cs="Calibri"/>
                <w:color w:val="000000"/>
                <w:sz w:val="20"/>
                <w:szCs w:val="20"/>
                <w:lang w:eastAsia="es-MX"/>
              </w:rPr>
              <w:t xml:space="preserve">stimaciones por </w:t>
            </w:r>
            <w:r w:rsidR="002C7C1D" w:rsidRPr="004010AB">
              <w:rPr>
                <w:rFonts w:eastAsia="Times New Roman" w:cs="Calibri"/>
                <w:color w:val="000000"/>
                <w:sz w:val="20"/>
                <w:szCs w:val="20"/>
                <w:lang w:eastAsia="es-MX"/>
              </w:rPr>
              <w:t>P</w:t>
            </w:r>
            <w:r w:rsidRPr="004010AB">
              <w:rPr>
                <w:rFonts w:eastAsia="Times New Roman" w:cs="Calibri"/>
                <w:color w:val="000000"/>
                <w:sz w:val="20"/>
                <w:szCs w:val="20"/>
                <w:lang w:eastAsia="es-MX"/>
              </w:rPr>
              <w:t xml:space="preserve">érdida o </w:t>
            </w:r>
            <w:r w:rsidR="002C7C1D" w:rsidRPr="004010AB">
              <w:rPr>
                <w:rFonts w:eastAsia="Times New Roman" w:cs="Calibri"/>
                <w:color w:val="000000"/>
                <w:sz w:val="20"/>
                <w:szCs w:val="20"/>
                <w:lang w:eastAsia="es-MX"/>
              </w:rPr>
              <w:t>D</w:t>
            </w:r>
            <w:r w:rsidRPr="004010AB">
              <w:rPr>
                <w:rFonts w:eastAsia="Times New Roman" w:cs="Calibri"/>
                <w:color w:val="000000"/>
                <w:sz w:val="20"/>
                <w:szCs w:val="20"/>
                <w:lang w:eastAsia="es-MX"/>
              </w:rPr>
              <w:t xml:space="preserve">eterioro u </w:t>
            </w:r>
            <w:r w:rsidR="002C7C1D" w:rsidRPr="004010AB">
              <w:rPr>
                <w:rFonts w:eastAsia="Times New Roman" w:cs="Calibri"/>
                <w:color w:val="000000"/>
                <w:sz w:val="20"/>
                <w:szCs w:val="20"/>
                <w:lang w:eastAsia="es-MX"/>
              </w:rPr>
              <w:t>O</w:t>
            </w:r>
            <w:r w:rsidRPr="004010AB">
              <w:rPr>
                <w:rFonts w:eastAsia="Times New Roman" w:cs="Calibri"/>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r w:rsidR="00174108" w:rsidRPr="004010AB">
              <w:rPr>
                <w:rFonts w:eastAsia="Times New Roman" w:cs="Calibr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2C7C1D" w:rsidP="002C7C1D">
            <w:pPr>
              <w:spacing w:after="0" w:line="240" w:lineRule="auto"/>
              <w:rPr>
                <w:rFonts w:eastAsia="Times New Roman" w:cs="Calibri"/>
                <w:bCs/>
                <w:color w:val="000000"/>
                <w:sz w:val="20"/>
                <w:szCs w:val="20"/>
                <w:lang w:eastAsia="es-MX"/>
              </w:rPr>
            </w:pPr>
            <w:r w:rsidRPr="004010AB">
              <w:rPr>
                <w:rFonts w:eastAsia="Times New Roman" w:cs="Calibri"/>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2C7C1D">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 xml:space="preserve">Aumento por </w:t>
            </w:r>
            <w:r w:rsidR="002C7C1D" w:rsidRPr="004010AB">
              <w:rPr>
                <w:rFonts w:eastAsia="Times New Roman" w:cs="Calibri"/>
                <w:color w:val="000000"/>
                <w:sz w:val="20"/>
                <w:szCs w:val="20"/>
                <w:lang w:eastAsia="es-MX"/>
              </w:rPr>
              <w:t>I</w:t>
            </w:r>
            <w:r w:rsidRPr="004010AB">
              <w:rPr>
                <w:rFonts w:eastAsia="Times New Roman" w:cs="Calibri"/>
                <w:color w:val="000000"/>
                <w:sz w:val="20"/>
                <w:szCs w:val="20"/>
                <w:lang w:eastAsia="es-MX"/>
              </w:rPr>
              <w:t xml:space="preserve">nsuficiencia de </w:t>
            </w:r>
            <w:r w:rsidR="002C7C1D" w:rsidRPr="004010AB">
              <w:rPr>
                <w:rFonts w:eastAsia="Times New Roman" w:cs="Calibri"/>
                <w:color w:val="000000"/>
                <w:sz w:val="20"/>
                <w:szCs w:val="20"/>
                <w:lang w:eastAsia="es-MX"/>
              </w:rPr>
              <w:t>P</w:t>
            </w:r>
            <w:r w:rsidRPr="004010AB">
              <w:rPr>
                <w:rFonts w:eastAsia="Times New Roman" w:cs="Calibri"/>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r w:rsidR="00174108" w:rsidRPr="004010AB">
              <w:rPr>
                <w:rFonts w:eastAsia="Times New Roman" w:cs="Calibr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174108"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4010AB" w:rsidRDefault="002C7C1D" w:rsidP="002C7C1D">
            <w:pPr>
              <w:spacing w:after="0" w:line="240" w:lineRule="auto"/>
              <w:rPr>
                <w:rFonts w:eastAsia="Times New Roman" w:cs="Calibri"/>
                <w:bCs/>
                <w:color w:val="000000"/>
                <w:sz w:val="20"/>
                <w:szCs w:val="20"/>
                <w:lang w:eastAsia="es-MX"/>
              </w:rPr>
            </w:pPr>
            <w:r w:rsidRPr="004010AB">
              <w:rPr>
                <w:rFonts w:eastAsia="Times New Roman" w:cs="Calibri"/>
                <w:bCs/>
                <w:color w:val="000000"/>
                <w:sz w:val="20"/>
                <w:szCs w:val="20"/>
                <w:lang w:eastAsia="es-MX"/>
              </w:rPr>
              <w:t>3.6</w:t>
            </w:r>
            <w:r w:rsidR="00174108" w:rsidRPr="004010AB">
              <w:rPr>
                <w:rFonts w:eastAsia="Times New Roman" w:cs="Calibri"/>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4010AB" w:rsidRDefault="00174108" w:rsidP="00174108">
            <w:pPr>
              <w:spacing w:after="0" w:line="240" w:lineRule="auto"/>
              <w:jc w:val="both"/>
              <w:rPr>
                <w:rFonts w:eastAsia="Times New Roman" w:cs="Calibri"/>
                <w:color w:val="000000"/>
                <w:sz w:val="20"/>
                <w:szCs w:val="20"/>
                <w:lang w:eastAsia="es-MX"/>
              </w:rPr>
            </w:pPr>
            <w:r w:rsidRPr="004010AB">
              <w:rPr>
                <w:rFonts w:eastAsia="Times New Roman" w:cs="Calibri"/>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r w:rsidR="00174108" w:rsidRPr="004010AB">
              <w:rPr>
                <w:rFonts w:eastAsia="Times New Roman" w:cs="Calibr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4010AB" w:rsidRDefault="00174108" w:rsidP="002C3BA7">
            <w:pPr>
              <w:spacing w:after="0" w:line="240" w:lineRule="auto"/>
              <w:rPr>
                <w:rFonts w:eastAsia="Times New Roman" w:cs="Calibri"/>
                <w:color w:val="000000"/>
                <w:sz w:val="20"/>
                <w:szCs w:val="20"/>
                <w:lang w:eastAsia="es-MX"/>
              </w:rPr>
            </w:pPr>
          </w:p>
        </w:tc>
      </w:tr>
      <w:tr w:rsidR="002C7C1D" w:rsidRPr="004010AB"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4010AB" w:rsidRDefault="002C7C1D" w:rsidP="002C7C1D">
            <w:pPr>
              <w:spacing w:after="0" w:line="240" w:lineRule="auto"/>
              <w:rPr>
                <w:rFonts w:eastAsia="Times New Roman" w:cs="Calibri"/>
                <w:bCs/>
                <w:color w:val="000000"/>
                <w:sz w:val="20"/>
                <w:szCs w:val="20"/>
                <w:lang w:eastAsia="es-MX"/>
              </w:rPr>
            </w:pPr>
            <w:r w:rsidRPr="004010AB">
              <w:rPr>
                <w:rFonts w:eastAsia="Times New Roman" w:cs="Calibri"/>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4010AB" w:rsidRDefault="002C7C1D" w:rsidP="009B7FAD">
            <w:pPr>
              <w:spacing w:after="0" w:line="240" w:lineRule="auto"/>
              <w:rPr>
                <w:rFonts w:eastAsia="Times New Roman" w:cs="Calibri"/>
                <w:color w:val="000000"/>
                <w:sz w:val="20"/>
                <w:szCs w:val="20"/>
                <w:lang w:eastAsia="es-MX"/>
              </w:rPr>
            </w:pPr>
            <w:r w:rsidRPr="004010AB">
              <w:rPr>
                <w:rFonts w:eastAsia="Times New Roman" w:cs="Calibri"/>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4010AB" w:rsidRDefault="00ED5F8E" w:rsidP="00EB37D6">
            <w:pPr>
              <w:spacing w:after="0" w:line="240" w:lineRule="auto"/>
              <w:jc w:val="right"/>
              <w:rPr>
                <w:rFonts w:eastAsia="Times New Roman" w:cs="Calibri"/>
                <w:color w:val="000000"/>
                <w:sz w:val="20"/>
                <w:szCs w:val="20"/>
                <w:lang w:eastAsia="es-MX"/>
              </w:rPr>
            </w:pPr>
            <w:r w:rsidRPr="004010AB">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2C7C1D" w:rsidRPr="004010AB" w:rsidRDefault="002C7C1D" w:rsidP="002C3BA7">
            <w:pPr>
              <w:spacing w:after="0" w:line="240" w:lineRule="auto"/>
              <w:rPr>
                <w:rFonts w:eastAsia="Times New Roman" w:cs="Calibri"/>
                <w:color w:val="000000"/>
                <w:sz w:val="20"/>
                <w:szCs w:val="20"/>
                <w:lang w:eastAsia="es-MX"/>
              </w:rPr>
            </w:pPr>
          </w:p>
        </w:tc>
      </w:tr>
      <w:tr w:rsidR="002C7C1D" w:rsidRPr="004010AB"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4010AB" w:rsidRDefault="002C7C1D" w:rsidP="00174108">
            <w:pPr>
              <w:spacing w:after="0" w:line="240" w:lineRule="auto"/>
              <w:rPr>
                <w:rFonts w:eastAsia="Times New Roman" w:cs="Calibri"/>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4010AB" w:rsidRDefault="002C7C1D" w:rsidP="00174108">
            <w:pPr>
              <w:spacing w:after="0" w:line="240" w:lineRule="auto"/>
              <w:rPr>
                <w:rFonts w:eastAsia="Times New Roman" w:cs="Calibri"/>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4010AB" w:rsidRDefault="002C7C1D" w:rsidP="00174108">
            <w:pPr>
              <w:spacing w:after="0" w:line="240" w:lineRule="auto"/>
              <w:rPr>
                <w:rFonts w:eastAsia="Times New Roman" w:cs="Calibri"/>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4010AB" w:rsidRDefault="002C7C1D" w:rsidP="00174108">
            <w:pPr>
              <w:spacing w:after="0" w:line="240" w:lineRule="auto"/>
              <w:rPr>
                <w:rFonts w:eastAsia="Times New Roman" w:cs="Calibri"/>
                <w:color w:val="000000"/>
                <w:sz w:val="20"/>
                <w:szCs w:val="20"/>
                <w:lang w:eastAsia="es-MX"/>
              </w:rPr>
            </w:pPr>
          </w:p>
        </w:tc>
      </w:tr>
      <w:tr w:rsidR="002C7C1D" w:rsidRPr="004010AB"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4010AB" w:rsidRDefault="002C7C1D" w:rsidP="002C7C1D">
            <w:pPr>
              <w:spacing w:after="0" w:line="240" w:lineRule="auto"/>
              <w:rPr>
                <w:rFonts w:eastAsia="Times New Roman" w:cs="Calibri"/>
                <w:b/>
                <w:color w:val="FFFFFF"/>
                <w:sz w:val="20"/>
                <w:szCs w:val="20"/>
                <w:lang w:eastAsia="es-MX"/>
              </w:rPr>
            </w:pPr>
            <w:r w:rsidRPr="004010AB">
              <w:rPr>
                <w:rFonts w:eastAsia="Times New Roman" w:cs="Calibri"/>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4010AB" w:rsidRDefault="004762B2" w:rsidP="002C7C1D">
            <w:pPr>
              <w:spacing w:after="0" w:line="240" w:lineRule="auto"/>
              <w:jc w:val="center"/>
              <w:rPr>
                <w:rFonts w:eastAsia="Times New Roman" w:cs="Calibri"/>
                <w:b/>
                <w:color w:val="000000"/>
                <w:sz w:val="20"/>
                <w:szCs w:val="20"/>
                <w:lang w:eastAsia="es-MX"/>
              </w:rPr>
            </w:pPr>
            <w:r w:rsidRPr="004010AB">
              <w:rPr>
                <w:rFonts w:eastAsia="Times New Roman" w:cs="Calibri"/>
                <w:b/>
                <w:color w:val="000000"/>
                <w:sz w:val="20"/>
                <w:szCs w:val="20"/>
                <w:lang w:eastAsia="es-MX"/>
              </w:rPr>
              <w:t>12,519,1</w:t>
            </w:r>
            <w:r w:rsidR="005C0B69" w:rsidRPr="004010AB">
              <w:rPr>
                <w:rFonts w:eastAsia="Times New Roman" w:cs="Calibri"/>
                <w:b/>
                <w:color w:val="000000"/>
                <w:sz w:val="20"/>
                <w:szCs w:val="20"/>
                <w:lang w:eastAsia="es-MX"/>
              </w:rPr>
              <w:t>17</w:t>
            </w:r>
          </w:p>
        </w:tc>
      </w:tr>
    </w:tbl>
    <w:p w:rsidR="00174108" w:rsidRPr="004010AB" w:rsidRDefault="00174108" w:rsidP="002C576A">
      <w:pPr>
        <w:pStyle w:val="INCISO"/>
        <w:spacing w:after="0" w:line="240" w:lineRule="exact"/>
        <w:ind w:left="360"/>
        <w:rPr>
          <w:rFonts w:ascii="Calibri" w:hAnsi="Calibri" w:cs="Calibri"/>
          <w:b/>
          <w:smallCaps/>
          <w:sz w:val="20"/>
          <w:szCs w:val="20"/>
        </w:rPr>
      </w:pPr>
    </w:p>
    <w:p w:rsidR="00006431" w:rsidRPr="004010AB" w:rsidRDefault="00006431" w:rsidP="002C576A">
      <w:pPr>
        <w:pStyle w:val="INCISO"/>
        <w:spacing w:after="0" w:line="240" w:lineRule="exact"/>
        <w:ind w:left="360"/>
        <w:rPr>
          <w:rFonts w:ascii="Calibri" w:hAnsi="Calibri" w:cs="Calibri"/>
          <w:b/>
          <w:smallCaps/>
          <w:sz w:val="20"/>
          <w:szCs w:val="20"/>
        </w:rPr>
      </w:pPr>
    </w:p>
    <w:p w:rsidR="00006431" w:rsidRPr="004010AB" w:rsidRDefault="00006431" w:rsidP="002C576A">
      <w:pPr>
        <w:pStyle w:val="INCISO"/>
        <w:spacing w:after="0" w:line="240" w:lineRule="exact"/>
        <w:ind w:left="360"/>
        <w:rPr>
          <w:rFonts w:ascii="Calibri" w:hAnsi="Calibri" w:cs="Calibri"/>
          <w:b/>
          <w:smallCaps/>
          <w:sz w:val="20"/>
          <w:szCs w:val="20"/>
          <w:lang w:val="es-MX"/>
        </w:rPr>
      </w:pPr>
    </w:p>
    <w:p w:rsidR="000D5EFE" w:rsidRPr="004010AB" w:rsidRDefault="00174108" w:rsidP="000D5EFE">
      <w:pPr>
        <w:pStyle w:val="Texto"/>
        <w:spacing w:after="0" w:line="240" w:lineRule="exact"/>
        <w:ind w:firstLine="0"/>
        <w:rPr>
          <w:rFonts w:ascii="Calibri" w:hAnsi="Calibri" w:cs="Calibri"/>
          <w:sz w:val="20"/>
        </w:rPr>
      </w:pPr>
      <w:r w:rsidRPr="004010AB">
        <w:rPr>
          <w:rFonts w:ascii="Calibri" w:hAnsi="Calibri" w:cs="Calibri"/>
          <w:sz w:val="20"/>
        </w:rPr>
        <w:t>B</w:t>
      </w:r>
      <w:r w:rsidR="000D5EFE" w:rsidRPr="004010AB">
        <w:rPr>
          <w:rFonts w:ascii="Calibri" w:hAnsi="Calibri" w:cs="Calibri"/>
          <w:sz w:val="20"/>
        </w:rPr>
        <w:t>ajo protesta de decir verdad declaramos que los Estados Financieros y sus Notas</w:t>
      </w:r>
      <w:r w:rsidR="00093161" w:rsidRPr="004010AB">
        <w:rPr>
          <w:rFonts w:ascii="Calibri" w:hAnsi="Calibri" w:cs="Calibri"/>
          <w:sz w:val="20"/>
        </w:rPr>
        <w:t>,</w:t>
      </w:r>
      <w:r w:rsidR="000D5EFE" w:rsidRPr="004010AB">
        <w:rPr>
          <w:rFonts w:ascii="Calibri" w:hAnsi="Calibri" w:cs="Calibri"/>
          <w:sz w:val="20"/>
        </w:rPr>
        <w:t xml:space="preserve"> son razonablemente correctos y</w:t>
      </w:r>
      <w:r w:rsidR="00DF166B" w:rsidRPr="004010AB">
        <w:rPr>
          <w:rFonts w:ascii="Calibri" w:hAnsi="Calibri" w:cs="Calibri"/>
          <w:sz w:val="20"/>
        </w:rPr>
        <w:t xml:space="preserve"> son</w:t>
      </w:r>
      <w:r w:rsidR="000D5EFE" w:rsidRPr="004010AB">
        <w:rPr>
          <w:rFonts w:ascii="Calibri" w:hAnsi="Calibri" w:cs="Calibri"/>
          <w:sz w:val="20"/>
        </w:rPr>
        <w:t xml:space="preserve"> responsabilidad del emisor</w:t>
      </w:r>
    </w:p>
    <w:p w:rsidR="000D5EFE" w:rsidRPr="004010AB" w:rsidRDefault="000D5EFE" w:rsidP="00D10273">
      <w:pPr>
        <w:pStyle w:val="Texto"/>
        <w:spacing w:after="0" w:line="240" w:lineRule="exact"/>
        <w:ind w:firstLine="0"/>
        <w:rPr>
          <w:rFonts w:ascii="Calibri" w:hAnsi="Calibri" w:cs="Calibri"/>
          <w:b/>
          <w:smallCaps/>
          <w:sz w:val="20"/>
        </w:rPr>
      </w:pPr>
    </w:p>
    <w:p w:rsidR="00174108" w:rsidRPr="004010AB" w:rsidRDefault="00174108" w:rsidP="00D10273">
      <w:pPr>
        <w:pStyle w:val="Texto"/>
        <w:spacing w:after="0" w:line="240" w:lineRule="exact"/>
        <w:ind w:firstLine="0"/>
        <w:rPr>
          <w:rFonts w:ascii="Calibri" w:hAnsi="Calibri" w:cs="Calibri"/>
          <w:b/>
          <w:smallCaps/>
          <w:sz w:val="20"/>
        </w:rPr>
      </w:pPr>
    </w:p>
    <w:p w:rsidR="000C7E64" w:rsidRPr="004010AB" w:rsidRDefault="004010AB" w:rsidP="00961F26">
      <w:pPr>
        <w:pStyle w:val="Texto"/>
        <w:spacing w:after="0" w:line="240" w:lineRule="exact"/>
        <w:rPr>
          <w:rFonts w:ascii="Calibri" w:hAnsi="Calibri" w:cs="Calibri"/>
          <w:b/>
          <w:smallCaps/>
          <w:sz w:val="20"/>
          <w:lang w:val="es-MX"/>
        </w:rPr>
      </w:pPr>
      <w:r>
        <w:rPr>
          <w:rFonts w:ascii="Calibri" w:hAnsi="Calibri" w:cs="Calibri"/>
          <w:sz w:val="20"/>
        </w:rPr>
        <w:t xml:space="preserve">   </w:t>
      </w:r>
      <w:r w:rsidR="00A00E3D" w:rsidRPr="004010AB">
        <w:rPr>
          <w:rFonts w:ascii="Calibri" w:hAnsi="Calibri" w:cs="Calibri"/>
          <w:sz w:val="20"/>
        </w:rPr>
        <w:t xml:space="preserve">  </w:t>
      </w:r>
    </w:p>
    <w:p w:rsidR="000C7E64" w:rsidRDefault="000C7E64" w:rsidP="00D10273">
      <w:pPr>
        <w:pStyle w:val="Texto"/>
        <w:spacing w:after="0" w:line="240" w:lineRule="exact"/>
        <w:ind w:firstLine="0"/>
        <w:rPr>
          <w:rFonts w:ascii="Calibri" w:hAnsi="Calibri" w:cs="Calibri"/>
          <w:b/>
          <w:smallCaps/>
          <w:sz w:val="20"/>
          <w:lang w:val="es-MX"/>
        </w:rPr>
      </w:pPr>
    </w:p>
    <w:p w:rsidR="00B849EE" w:rsidRPr="004010AB" w:rsidRDefault="00540418" w:rsidP="002C576A">
      <w:pPr>
        <w:pStyle w:val="Texto"/>
        <w:spacing w:after="0" w:line="240" w:lineRule="exact"/>
        <w:ind w:firstLine="0"/>
        <w:jc w:val="center"/>
        <w:rPr>
          <w:rFonts w:ascii="Calibri" w:hAnsi="Calibri" w:cs="Calibri"/>
          <w:b/>
          <w:sz w:val="20"/>
          <w:lang w:val="es-MX"/>
        </w:rPr>
      </w:pPr>
      <w:r w:rsidRPr="004010AB">
        <w:rPr>
          <w:rFonts w:ascii="Calibri" w:hAnsi="Calibri" w:cs="Calibri"/>
          <w:b/>
          <w:sz w:val="20"/>
        </w:rPr>
        <w:t>b)</w:t>
      </w:r>
      <w:r w:rsidRPr="004010AB">
        <w:rPr>
          <w:rFonts w:ascii="Calibri" w:hAnsi="Calibri" w:cs="Calibri"/>
          <w:sz w:val="20"/>
        </w:rPr>
        <w:t xml:space="preserve"> </w:t>
      </w:r>
      <w:r w:rsidRPr="004010AB">
        <w:rPr>
          <w:rFonts w:ascii="Calibri" w:hAnsi="Calibri" w:cs="Calibri"/>
          <w:b/>
          <w:sz w:val="20"/>
          <w:lang w:val="es-MX"/>
        </w:rPr>
        <w:t>NOTAS DE MEMORIA (CUENTAS DE ORDEN)</w:t>
      </w:r>
    </w:p>
    <w:p w:rsidR="00B849EE" w:rsidRPr="004010AB" w:rsidRDefault="00B849EE" w:rsidP="00540418">
      <w:pPr>
        <w:pStyle w:val="Texto"/>
        <w:spacing w:after="0" w:line="240" w:lineRule="exact"/>
        <w:rPr>
          <w:rFonts w:ascii="Calibri" w:hAnsi="Calibri" w:cs="Calibri"/>
          <w:sz w:val="20"/>
          <w:lang w:val="es-MX"/>
        </w:rPr>
      </w:pPr>
    </w:p>
    <w:p w:rsidR="00290E6D" w:rsidRPr="004010AB" w:rsidRDefault="00290E6D" w:rsidP="00290E6D">
      <w:pPr>
        <w:pStyle w:val="Texto"/>
        <w:spacing w:after="0" w:line="240" w:lineRule="exact"/>
        <w:rPr>
          <w:rFonts w:ascii="Calibri" w:hAnsi="Calibri" w:cs="Calibri"/>
          <w:b/>
          <w:sz w:val="20"/>
        </w:rPr>
      </w:pPr>
      <w:r w:rsidRPr="004010AB">
        <w:rPr>
          <w:rFonts w:ascii="Calibri" w:hAnsi="Calibri" w:cs="Calibri"/>
          <w:b/>
          <w:sz w:val="20"/>
        </w:rPr>
        <w:t>Cuentas de Orden Contables y Presupuestarias:</w:t>
      </w:r>
    </w:p>
    <w:p w:rsidR="00290E6D" w:rsidRPr="004010AB" w:rsidRDefault="00290E6D" w:rsidP="00290E6D">
      <w:pPr>
        <w:pStyle w:val="Texto"/>
        <w:spacing w:after="0" w:line="240" w:lineRule="exact"/>
        <w:rPr>
          <w:rFonts w:ascii="Calibri" w:hAnsi="Calibri" w:cs="Calibri"/>
          <w:b/>
          <w:sz w:val="20"/>
        </w:rPr>
      </w:pPr>
    </w:p>
    <w:p w:rsidR="00290E6D" w:rsidRPr="004010AB" w:rsidRDefault="00290E6D" w:rsidP="00290E6D">
      <w:pPr>
        <w:pStyle w:val="Texto"/>
        <w:spacing w:after="0" w:line="240" w:lineRule="exact"/>
        <w:ind w:left="2160" w:hanging="540"/>
        <w:rPr>
          <w:rFonts w:ascii="Calibri" w:hAnsi="Calibri" w:cs="Calibri"/>
          <w:i/>
          <w:sz w:val="20"/>
        </w:rPr>
      </w:pPr>
      <w:r w:rsidRPr="004010AB">
        <w:rPr>
          <w:rFonts w:ascii="Calibri" w:hAnsi="Calibri" w:cs="Calibri"/>
          <w:i/>
          <w:sz w:val="20"/>
        </w:rPr>
        <w:t>Contables:</w:t>
      </w:r>
    </w:p>
    <w:p w:rsidR="008E2757" w:rsidRPr="004010AB" w:rsidRDefault="008E2757" w:rsidP="008E2757">
      <w:pPr>
        <w:pStyle w:val="Texto"/>
        <w:spacing w:after="80" w:line="203" w:lineRule="exact"/>
        <w:ind w:firstLine="0"/>
        <w:rPr>
          <w:rFonts w:ascii="Calibri" w:hAnsi="Calibri" w:cs="Calibri"/>
          <w:sz w:val="20"/>
          <w:lang w:val="es-MX"/>
        </w:rPr>
      </w:pPr>
      <w:r w:rsidRPr="004010AB">
        <w:rPr>
          <w:rFonts w:ascii="Calibri" w:hAnsi="Calibri" w:cs="Calibri"/>
          <w:sz w:val="20"/>
          <w:lang w:val="es-MX"/>
        </w:rPr>
        <w:t>En relación a esto, informamos que no contamos con cunetas de orden del tipo contable</w:t>
      </w:r>
    </w:p>
    <w:p w:rsidR="00B60517" w:rsidRPr="004010AB" w:rsidRDefault="00B60517" w:rsidP="008E2757">
      <w:pPr>
        <w:pStyle w:val="Texto"/>
        <w:spacing w:after="0" w:line="240" w:lineRule="exact"/>
        <w:rPr>
          <w:rFonts w:ascii="Calibri" w:hAnsi="Calibri" w:cs="Calibri"/>
          <w:sz w:val="20"/>
        </w:rPr>
      </w:pPr>
    </w:p>
    <w:p w:rsidR="00290E6D" w:rsidRPr="004010AB" w:rsidRDefault="00290E6D" w:rsidP="008E2757">
      <w:pPr>
        <w:pStyle w:val="Texto"/>
        <w:spacing w:after="0" w:line="240" w:lineRule="exact"/>
        <w:ind w:firstLine="0"/>
        <w:rPr>
          <w:rFonts w:ascii="Calibri" w:hAnsi="Calibri" w:cs="Calibri"/>
          <w:sz w:val="20"/>
        </w:rPr>
      </w:pPr>
    </w:p>
    <w:p w:rsidR="00290E6D" w:rsidRPr="004010AB" w:rsidRDefault="00290E6D" w:rsidP="00290E6D">
      <w:pPr>
        <w:pStyle w:val="Texto"/>
        <w:spacing w:after="0" w:line="240" w:lineRule="exact"/>
        <w:ind w:left="2160" w:hanging="540"/>
        <w:rPr>
          <w:rFonts w:ascii="Calibri" w:hAnsi="Calibri" w:cs="Calibri"/>
          <w:i/>
          <w:sz w:val="20"/>
        </w:rPr>
      </w:pPr>
      <w:r w:rsidRPr="004010AB">
        <w:rPr>
          <w:rFonts w:ascii="Calibri" w:hAnsi="Calibri" w:cs="Calibri"/>
          <w:i/>
          <w:sz w:val="20"/>
        </w:rPr>
        <w:t>Presupuestarias:</w:t>
      </w:r>
    </w:p>
    <w:p w:rsidR="007006CA" w:rsidRPr="004010AB" w:rsidRDefault="00290E6D" w:rsidP="008E2757">
      <w:pPr>
        <w:pStyle w:val="Texto"/>
        <w:spacing w:after="0" w:line="240" w:lineRule="exact"/>
        <w:ind w:left="2160" w:hanging="540"/>
        <w:rPr>
          <w:rFonts w:ascii="Calibri" w:hAnsi="Calibri" w:cs="Calibri"/>
          <w:sz w:val="20"/>
        </w:rPr>
      </w:pPr>
      <w:r w:rsidRPr="004010AB">
        <w:rPr>
          <w:rFonts w:ascii="Calibri" w:hAnsi="Calibri" w:cs="Calibri"/>
          <w:sz w:val="20"/>
        </w:rPr>
        <w:tab/>
      </w:r>
    </w:p>
    <w:p w:rsidR="00290E6D" w:rsidRPr="004010AB" w:rsidRDefault="00290E6D" w:rsidP="007006CA">
      <w:pPr>
        <w:pStyle w:val="Texto"/>
        <w:spacing w:after="0" w:line="240" w:lineRule="exact"/>
        <w:ind w:left="2160" w:hanging="36"/>
        <w:rPr>
          <w:rFonts w:ascii="Calibri" w:hAnsi="Calibri" w:cs="Calibri"/>
          <w:sz w:val="20"/>
        </w:rPr>
      </w:pPr>
      <w:r w:rsidRPr="004010AB">
        <w:rPr>
          <w:rFonts w:ascii="Calibri" w:hAnsi="Calibri" w:cs="Calibri"/>
          <w:sz w:val="20"/>
        </w:rPr>
        <w:t>Cuentas de ingresos</w:t>
      </w:r>
    </w:p>
    <w:p w:rsidR="008E2757" w:rsidRPr="004010AB" w:rsidRDefault="008E2757" w:rsidP="007006CA">
      <w:pPr>
        <w:pStyle w:val="Texto"/>
        <w:spacing w:after="0" w:line="240" w:lineRule="exact"/>
        <w:ind w:left="2160" w:hanging="36"/>
        <w:rPr>
          <w:rFonts w:ascii="Calibri" w:hAnsi="Calibri" w:cs="Calibri"/>
          <w:sz w:val="20"/>
        </w:rPr>
      </w:pPr>
    </w:p>
    <w:tbl>
      <w:tblPr>
        <w:tblW w:w="576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914"/>
        <w:gridCol w:w="1232"/>
      </w:tblGrid>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8110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Ley de Ingresos Estimada</w:t>
            </w:r>
          </w:p>
        </w:tc>
        <w:tc>
          <w:tcPr>
            <w:tcW w:w="1232" w:type="dxa"/>
            <w:shd w:val="clear" w:color="auto" w:fill="auto"/>
          </w:tcPr>
          <w:p w:rsidR="008E2757" w:rsidRPr="004010AB" w:rsidRDefault="008E2757" w:rsidP="008E2757">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13,088,623</w:t>
            </w:r>
          </w:p>
        </w:tc>
      </w:tr>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8120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Ley de Ingresos por Ejecutar</w:t>
            </w:r>
          </w:p>
        </w:tc>
        <w:tc>
          <w:tcPr>
            <w:tcW w:w="1232" w:type="dxa"/>
            <w:shd w:val="clear" w:color="auto" w:fill="auto"/>
          </w:tcPr>
          <w:p w:rsidR="008E2757" w:rsidRPr="004010AB" w:rsidRDefault="008E2757" w:rsidP="00A938FD">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677,271</w:t>
            </w:r>
          </w:p>
        </w:tc>
      </w:tr>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8130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Modificaciones a la Ley de Ingresos Estimada</w:t>
            </w:r>
          </w:p>
        </w:tc>
        <w:tc>
          <w:tcPr>
            <w:tcW w:w="1232" w:type="dxa"/>
            <w:shd w:val="clear" w:color="auto" w:fill="auto"/>
          </w:tcPr>
          <w:p w:rsidR="008E2757" w:rsidRPr="004010AB" w:rsidRDefault="008E2757" w:rsidP="00A938FD">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0</w:t>
            </w:r>
          </w:p>
        </w:tc>
      </w:tr>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8140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Ley de Ingresos Devengada</w:t>
            </w:r>
          </w:p>
        </w:tc>
        <w:tc>
          <w:tcPr>
            <w:tcW w:w="1232" w:type="dxa"/>
            <w:shd w:val="clear" w:color="auto" w:fill="auto"/>
          </w:tcPr>
          <w:p w:rsidR="008E2757" w:rsidRPr="004010AB" w:rsidRDefault="008E2757" w:rsidP="008E2757">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12,411,352</w:t>
            </w:r>
          </w:p>
        </w:tc>
      </w:tr>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8150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Ley de Ingresos Recaudada</w:t>
            </w:r>
          </w:p>
        </w:tc>
        <w:tc>
          <w:tcPr>
            <w:tcW w:w="1232" w:type="dxa"/>
            <w:shd w:val="clear" w:color="auto" w:fill="auto"/>
          </w:tcPr>
          <w:p w:rsidR="008E2757" w:rsidRPr="004010AB" w:rsidRDefault="008E2757" w:rsidP="00A938FD">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12,411,352</w:t>
            </w:r>
          </w:p>
        </w:tc>
      </w:tr>
    </w:tbl>
    <w:p w:rsidR="007006CA" w:rsidRPr="004010AB" w:rsidRDefault="007006CA" w:rsidP="00290E6D">
      <w:pPr>
        <w:pStyle w:val="Texto"/>
        <w:spacing w:after="0" w:line="240" w:lineRule="exact"/>
        <w:ind w:left="2160" w:hanging="540"/>
        <w:rPr>
          <w:rFonts w:ascii="Calibri" w:hAnsi="Calibri" w:cs="Calibri"/>
          <w:sz w:val="20"/>
        </w:rPr>
      </w:pPr>
    </w:p>
    <w:p w:rsidR="00290E6D" w:rsidRPr="004010AB" w:rsidRDefault="00290E6D" w:rsidP="00290E6D">
      <w:pPr>
        <w:pStyle w:val="Texto"/>
        <w:spacing w:after="0" w:line="240" w:lineRule="exact"/>
        <w:ind w:left="2160" w:hanging="540"/>
        <w:rPr>
          <w:rFonts w:ascii="Calibri" w:hAnsi="Calibri" w:cs="Calibri"/>
          <w:sz w:val="20"/>
        </w:rPr>
      </w:pPr>
      <w:r w:rsidRPr="004010AB">
        <w:rPr>
          <w:rFonts w:ascii="Calibri" w:hAnsi="Calibri" w:cs="Calibri"/>
          <w:sz w:val="20"/>
        </w:rPr>
        <w:tab/>
        <w:t>Cuentas de egresos</w:t>
      </w:r>
    </w:p>
    <w:p w:rsidR="008E2757" w:rsidRPr="004010AB" w:rsidRDefault="008E2757" w:rsidP="00290E6D">
      <w:pPr>
        <w:pStyle w:val="Texto"/>
        <w:spacing w:after="0" w:line="240" w:lineRule="exact"/>
        <w:ind w:left="2160" w:hanging="540"/>
        <w:rPr>
          <w:rFonts w:ascii="Calibri" w:hAnsi="Calibri" w:cs="Calibri"/>
          <w:sz w:val="20"/>
        </w:rPr>
      </w:pPr>
    </w:p>
    <w:tbl>
      <w:tblPr>
        <w:tblW w:w="5812"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914"/>
        <w:gridCol w:w="1276"/>
      </w:tblGrid>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8210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Presupuesto de Egresos Aprobado</w:t>
            </w:r>
          </w:p>
        </w:tc>
        <w:tc>
          <w:tcPr>
            <w:tcW w:w="1276" w:type="dxa"/>
            <w:shd w:val="clear" w:color="auto" w:fill="auto"/>
          </w:tcPr>
          <w:p w:rsidR="008E2757" w:rsidRPr="004010AB" w:rsidRDefault="008E2757" w:rsidP="008E2757">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13,088,623</w:t>
            </w:r>
          </w:p>
        </w:tc>
      </w:tr>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8220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Presupuesto de Egresos por Ejercer</w:t>
            </w:r>
          </w:p>
        </w:tc>
        <w:tc>
          <w:tcPr>
            <w:tcW w:w="1276" w:type="dxa"/>
            <w:shd w:val="clear" w:color="auto" w:fill="auto"/>
          </w:tcPr>
          <w:p w:rsidR="008E2757" w:rsidRPr="004010AB" w:rsidRDefault="008E2757" w:rsidP="008E2757">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910,107</w:t>
            </w:r>
          </w:p>
        </w:tc>
      </w:tr>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8230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Presupuesto de Egresos Modificado</w:t>
            </w:r>
          </w:p>
        </w:tc>
        <w:tc>
          <w:tcPr>
            <w:tcW w:w="1276" w:type="dxa"/>
            <w:shd w:val="clear" w:color="auto" w:fill="auto"/>
          </w:tcPr>
          <w:p w:rsidR="008E2757" w:rsidRPr="004010AB" w:rsidRDefault="008E2757" w:rsidP="00A938FD">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340,600</w:t>
            </w:r>
          </w:p>
        </w:tc>
      </w:tr>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8240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Presupuesto de Egresos Comprometido</w:t>
            </w:r>
          </w:p>
        </w:tc>
        <w:tc>
          <w:tcPr>
            <w:tcW w:w="1276" w:type="dxa"/>
            <w:shd w:val="clear" w:color="auto" w:fill="auto"/>
          </w:tcPr>
          <w:p w:rsidR="008E2757" w:rsidRPr="004010AB" w:rsidRDefault="008E2757" w:rsidP="008E2757">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12,519,117</w:t>
            </w:r>
          </w:p>
        </w:tc>
      </w:tr>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8250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Presupuesto de Egresos Devengado</w:t>
            </w:r>
          </w:p>
        </w:tc>
        <w:tc>
          <w:tcPr>
            <w:tcW w:w="1276" w:type="dxa"/>
            <w:shd w:val="clear" w:color="auto" w:fill="auto"/>
          </w:tcPr>
          <w:p w:rsidR="008E2757" w:rsidRPr="004010AB" w:rsidRDefault="008E2757" w:rsidP="00A938FD">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12,519,117</w:t>
            </w:r>
          </w:p>
        </w:tc>
      </w:tr>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8260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Presupuesto de Egresos Ejercido</w:t>
            </w:r>
          </w:p>
        </w:tc>
        <w:tc>
          <w:tcPr>
            <w:tcW w:w="1276" w:type="dxa"/>
            <w:shd w:val="clear" w:color="auto" w:fill="auto"/>
          </w:tcPr>
          <w:p w:rsidR="008E2757" w:rsidRPr="004010AB" w:rsidRDefault="008E2757" w:rsidP="00A938FD">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12,519,117</w:t>
            </w:r>
          </w:p>
        </w:tc>
      </w:tr>
      <w:tr w:rsidR="008E2757" w:rsidRPr="004010AB" w:rsidTr="00A938FD">
        <w:tc>
          <w:tcPr>
            <w:tcW w:w="617" w:type="dxa"/>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8270</w:t>
            </w:r>
          </w:p>
        </w:tc>
        <w:tc>
          <w:tcPr>
            <w:tcW w:w="3919" w:type="dxa"/>
            <w:shd w:val="clear" w:color="auto" w:fill="auto"/>
          </w:tcPr>
          <w:p w:rsidR="008E2757" w:rsidRPr="004010AB" w:rsidRDefault="008E2757" w:rsidP="00A938FD">
            <w:pPr>
              <w:pStyle w:val="Texto"/>
              <w:spacing w:after="0" w:line="240" w:lineRule="exact"/>
              <w:ind w:firstLine="0"/>
              <w:rPr>
                <w:rFonts w:ascii="Calibri" w:hAnsi="Calibri" w:cs="Calibri"/>
                <w:sz w:val="20"/>
                <w:lang w:val="es-MX"/>
              </w:rPr>
            </w:pPr>
            <w:r w:rsidRPr="004010AB">
              <w:rPr>
                <w:rFonts w:ascii="Calibri" w:hAnsi="Calibri" w:cs="Calibri"/>
                <w:sz w:val="20"/>
                <w:lang w:val="es-MX"/>
              </w:rPr>
              <w:t>Presupuesto de Egresos Aprobado</w:t>
            </w:r>
          </w:p>
        </w:tc>
        <w:tc>
          <w:tcPr>
            <w:tcW w:w="1276" w:type="dxa"/>
            <w:shd w:val="clear" w:color="auto" w:fill="auto"/>
          </w:tcPr>
          <w:p w:rsidR="008E2757" w:rsidRPr="004010AB" w:rsidRDefault="008E2757" w:rsidP="00A938FD">
            <w:pPr>
              <w:pStyle w:val="Texto"/>
              <w:spacing w:after="0" w:line="240" w:lineRule="exact"/>
              <w:ind w:firstLine="0"/>
              <w:jc w:val="right"/>
              <w:rPr>
                <w:rFonts w:ascii="Calibri" w:hAnsi="Calibri" w:cs="Calibri"/>
                <w:sz w:val="20"/>
                <w:lang w:val="es-MX"/>
              </w:rPr>
            </w:pPr>
            <w:r w:rsidRPr="004010AB">
              <w:rPr>
                <w:rFonts w:ascii="Calibri" w:hAnsi="Calibri" w:cs="Calibri"/>
                <w:sz w:val="20"/>
                <w:lang w:val="es-MX"/>
              </w:rPr>
              <w:t>12,519,117</w:t>
            </w:r>
          </w:p>
        </w:tc>
      </w:tr>
    </w:tbl>
    <w:p w:rsidR="00540418" w:rsidRPr="004010AB" w:rsidRDefault="00540418" w:rsidP="00540418">
      <w:pPr>
        <w:pStyle w:val="Texto"/>
        <w:spacing w:after="0" w:line="240" w:lineRule="exact"/>
        <w:rPr>
          <w:rFonts w:ascii="Calibri" w:hAnsi="Calibri" w:cs="Calibri"/>
          <w:sz w:val="20"/>
        </w:rPr>
      </w:pPr>
    </w:p>
    <w:p w:rsidR="000D5EFE" w:rsidRPr="004010AB" w:rsidRDefault="000D5EFE" w:rsidP="000D5EFE">
      <w:pPr>
        <w:pStyle w:val="Texto"/>
        <w:spacing w:after="0" w:line="240" w:lineRule="exact"/>
        <w:ind w:firstLine="0"/>
        <w:rPr>
          <w:rFonts w:ascii="Calibri" w:hAnsi="Calibri" w:cs="Calibri"/>
          <w:sz w:val="20"/>
        </w:rPr>
      </w:pPr>
      <w:r w:rsidRPr="004010AB">
        <w:rPr>
          <w:rFonts w:ascii="Calibri" w:hAnsi="Calibri" w:cs="Calibri"/>
          <w:sz w:val="20"/>
        </w:rPr>
        <w:t>Bajo protesta de decir verdad declaramos que los Estados Financieros y sus Notas</w:t>
      </w:r>
      <w:r w:rsidR="00FD2B3A" w:rsidRPr="004010AB">
        <w:rPr>
          <w:rFonts w:ascii="Calibri" w:hAnsi="Calibri" w:cs="Calibri"/>
          <w:sz w:val="20"/>
        </w:rPr>
        <w:t>,</w:t>
      </w:r>
      <w:r w:rsidRPr="004010AB">
        <w:rPr>
          <w:rFonts w:ascii="Calibri" w:hAnsi="Calibri" w:cs="Calibri"/>
          <w:sz w:val="20"/>
        </w:rPr>
        <w:t xml:space="preserve"> son razonablemente correctos y</w:t>
      </w:r>
      <w:r w:rsidR="00DF166B" w:rsidRPr="004010AB">
        <w:rPr>
          <w:rFonts w:ascii="Calibri" w:hAnsi="Calibri" w:cs="Calibri"/>
          <w:sz w:val="20"/>
        </w:rPr>
        <w:t xml:space="preserve"> son</w:t>
      </w:r>
      <w:r w:rsidRPr="004010AB">
        <w:rPr>
          <w:rFonts w:ascii="Calibri" w:hAnsi="Calibri" w:cs="Calibri"/>
          <w:sz w:val="20"/>
        </w:rPr>
        <w:t xml:space="preserve"> responsabilidad del emisor</w:t>
      </w:r>
    </w:p>
    <w:p w:rsidR="000D5EFE" w:rsidRPr="004010AB" w:rsidRDefault="000D5EFE" w:rsidP="00540418">
      <w:pPr>
        <w:pStyle w:val="Texto"/>
        <w:spacing w:after="0" w:line="240" w:lineRule="exact"/>
        <w:rPr>
          <w:rFonts w:ascii="Calibri" w:hAnsi="Calibri" w:cs="Calibri"/>
          <w:sz w:val="20"/>
        </w:rPr>
      </w:pPr>
    </w:p>
    <w:p w:rsidR="000D5EFE" w:rsidRPr="004010AB" w:rsidRDefault="000D5EFE" w:rsidP="00540418">
      <w:pPr>
        <w:pStyle w:val="Texto"/>
        <w:spacing w:after="0" w:line="240" w:lineRule="exact"/>
        <w:rPr>
          <w:rFonts w:ascii="Calibri" w:hAnsi="Calibri" w:cs="Calibri"/>
          <w:sz w:val="20"/>
        </w:rPr>
      </w:pPr>
    </w:p>
    <w:p w:rsidR="000D5EFE" w:rsidRDefault="000D5EFE" w:rsidP="00540418">
      <w:pPr>
        <w:pStyle w:val="Texto"/>
        <w:spacing w:after="0" w:line="240" w:lineRule="exact"/>
        <w:rPr>
          <w:rFonts w:ascii="Calibri" w:hAnsi="Calibri" w:cs="Calibri"/>
          <w:sz w:val="20"/>
        </w:rPr>
      </w:pPr>
    </w:p>
    <w:p w:rsidR="002F3A24" w:rsidRDefault="002F3A24" w:rsidP="00540418">
      <w:pPr>
        <w:pStyle w:val="Texto"/>
        <w:spacing w:after="0" w:line="240" w:lineRule="exact"/>
        <w:rPr>
          <w:rFonts w:ascii="Calibri" w:hAnsi="Calibri" w:cs="Calibri"/>
          <w:sz w:val="20"/>
        </w:rPr>
      </w:pPr>
    </w:p>
    <w:p w:rsidR="002F3A24" w:rsidRDefault="002F3A24" w:rsidP="00540418">
      <w:pPr>
        <w:pStyle w:val="Texto"/>
        <w:spacing w:after="0" w:line="240" w:lineRule="exact"/>
        <w:rPr>
          <w:rFonts w:ascii="Calibri" w:hAnsi="Calibri" w:cs="Calibri"/>
          <w:sz w:val="20"/>
        </w:rPr>
      </w:pPr>
    </w:p>
    <w:p w:rsidR="002F3A24" w:rsidRDefault="002F3A24" w:rsidP="00540418">
      <w:pPr>
        <w:pStyle w:val="Texto"/>
        <w:spacing w:after="0" w:line="240" w:lineRule="exact"/>
        <w:rPr>
          <w:rFonts w:ascii="Calibri" w:hAnsi="Calibri" w:cs="Calibri"/>
          <w:sz w:val="20"/>
        </w:rPr>
      </w:pPr>
    </w:p>
    <w:p w:rsidR="002F3A24" w:rsidRDefault="002F3A24" w:rsidP="00540418">
      <w:pPr>
        <w:pStyle w:val="Texto"/>
        <w:spacing w:after="0" w:line="240" w:lineRule="exact"/>
        <w:rPr>
          <w:rFonts w:ascii="Calibri" w:hAnsi="Calibri" w:cs="Calibri"/>
          <w:sz w:val="20"/>
        </w:rPr>
      </w:pPr>
    </w:p>
    <w:p w:rsidR="002F3A24" w:rsidRDefault="002F3A24" w:rsidP="00540418">
      <w:pPr>
        <w:pStyle w:val="Texto"/>
        <w:spacing w:after="0" w:line="240" w:lineRule="exact"/>
        <w:rPr>
          <w:rFonts w:ascii="Calibri" w:hAnsi="Calibri" w:cs="Calibri"/>
          <w:sz w:val="20"/>
        </w:rPr>
      </w:pPr>
    </w:p>
    <w:p w:rsidR="002F3A24" w:rsidRPr="004010AB" w:rsidRDefault="002F3A24" w:rsidP="00540418">
      <w:pPr>
        <w:pStyle w:val="Texto"/>
        <w:spacing w:after="0" w:line="240" w:lineRule="exact"/>
        <w:rPr>
          <w:rFonts w:ascii="Calibri" w:hAnsi="Calibri" w:cs="Calibri"/>
          <w:sz w:val="20"/>
        </w:rPr>
      </w:pPr>
    </w:p>
    <w:p w:rsidR="000D5EFE" w:rsidRPr="004010AB" w:rsidRDefault="000D5EFE" w:rsidP="00540418">
      <w:pPr>
        <w:pStyle w:val="Texto"/>
        <w:spacing w:after="0" w:line="240" w:lineRule="exact"/>
        <w:rPr>
          <w:rFonts w:ascii="Calibri" w:hAnsi="Calibri" w:cs="Calibri"/>
          <w:sz w:val="20"/>
        </w:rPr>
      </w:pPr>
    </w:p>
    <w:p w:rsidR="00540418" w:rsidRPr="004010AB" w:rsidRDefault="00540418" w:rsidP="00102E6E">
      <w:pPr>
        <w:spacing w:after="0" w:line="240" w:lineRule="auto"/>
        <w:rPr>
          <w:rFonts w:cs="Calibri"/>
          <w:b/>
          <w:sz w:val="20"/>
        </w:rPr>
      </w:pPr>
      <w:r w:rsidRPr="004010AB">
        <w:rPr>
          <w:rFonts w:cs="Calibri"/>
          <w:b/>
          <w:sz w:val="20"/>
        </w:rPr>
        <w:t xml:space="preserve"> NOTAS DE GESTIÓN ADMINISTRATIVA</w:t>
      </w:r>
    </w:p>
    <w:p w:rsidR="00540418" w:rsidRPr="004010AB" w:rsidRDefault="00540418" w:rsidP="00540418">
      <w:pPr>
        <w:pStyle w:val="Texto"/>
        <w:spacing w:after="0" w:line="240" w:lineRule="exact"/>
        <w:ind w:firstLine="0"/>
        <w:jc w:val="left"/>
        <w:rPr>
          <w:rFonts w:ascii="Calibri" w:hAnsi="Calibri" w:cs="Calibri"/>
          <w:b/>
          <w:sz w:val="20"/>
          <w:lang w:val="es-MX"/>
        </w:rPr>
      </w:pPr>
    </w:p>
    <w:p w:rsidR="00540418" w:rsidRPr="004010AB" w:rsidRDefault="00540418" w:rsidP="00A938FD">
      <w:pPr>
        <w:pStyle w:val="Texto"/>
        <w:numPr>
          <w:ilvl w:val="0"/>
          <w:numId w:val="10"/>
        </w:numPr>
        <w:spacing w:after="0" w:line="240" w:lineRule="exact"/>
        <w:rPr>
          <w:rFonts w:ascii="Calibri" w:hAnsi="Calibri" w:cs="Calibri"/>
          <w:sz w:val="20"/>
          <w:lang w:val="es-MX"/>
        </w:rPr>
      </w:pPr>
      <w:r w:rsidRPr="004010AB">
        <w:rPr>
          <w:rFonts w:ascii="Calibri" w:hAnsi="Calibri" w:cs="Calibri"/>
          <w:sz w:val="20"/>
          <w:lang w:val="es-MX"/>
        </w:rPr>
        <w:t>Introducción</w:t>
      </w:r>
    </w:p>
    <w:p w:rsidR="00A938FD" w:rsidRPr="004010AB" w:rsidRDefault="00A938FD" w:rsidP="00A938FD">
      <w:pPr>
        <w:pStyle w:val="Texto"/>
        <w:spacing w:after="0" w:line="240" w:lineRule="exact"/>
        <w:ind w:left="288" w:firstLine="0"/>
        <w:rPr>
          <w:rFonts w:ascii="Calibri" w:hAnsi="Calibri" w:cs="Calibri"/>
          <w:sz w:val="20"/>
        </w:rPr>
      </w:pPr>
    </w:p>
    <w:p w:rsidR="00A938FD" w:rsidRPr="004010AB" w:rsidRDefault="00A938FD" w:rsidP="00A938FD">
      <w:pPr>
        <w:pStyle w:val="Texto"/>
        <w:spacing w:after="80" w:line="203" w:lineRule="exact"/>
        <w:ind w:firstLine="0"/>
        <w:rPr>
          <w:rFonts w:ascii="Calibri" w:hAnsi="Calibri" w:cs="Calibri"/>
          <w:sz w:val="20"/>
          <w:lang w:val="es-MX"/>
        </w:rPr>
      </w:pPr>
      <w:r w:rsidRPr="004010AB">
        <w:rPr>
          <w:rFonts w:ascii="Calibri" w:hAnsi="Calibri" w:cs="Calibri"/>
          <w:sz w:val="20"/>
          <w:lang w:val="es-MX"/>
        </w:rPr>
        <w:t>El Colegio de San Juan Siglo XXI, es un Organismo Público Descentralizado del Gobierno del Estado de Tamaulipas, y se encuentra adscrito sectorialmente a la Secretaría de Educación, somos una escuela de nivel medio superior y superior, en la cual se imparte el Bachillerato General con formación Musical y la Licenciatura.</w:t>
      </w:r>
    </w:p>
    <w:p w:rsidR="00A938FD" w:rsidRPr="004010AB" w:rsidRDefault="00A938FD" w:rsidP="006916C4">
      <w:pPr>
        <w:pStyle w:val="Texto"/>
        <w:spacing w:after="80" w:line="203" w:lineRule="exact"/>
        <w:ind w:firstLine="0"/>
        <w:rPr>
          <w:rFonts w:ascii="Calibri" w:hAnsi="Calibri" w:cs="Calibri"/>
          <w:sz w:val="20"/>
          <w:lang w:val="es-MX"/>
        </w:rPr>
      </w:pPr>
      <w:r w:rsidRPr="004010AB">
        <w:rPr>
          <w:rFonts w:ascii="Calibri" w:hAnsi="Calibri" w:cs="Calibri"/>
          <w:sz w:val="20"/>
          <w:lang w:val="es-MX"/>
        </w:rPr>
        <w:t>Nuestros derechos son depositados directamente a cuentas a nombre de la Secretaría de Finanzas del Gobierno del estado, posteriormente, éstos son devueltos a nuestra Institución como subsidio por ingresos propios, los cuales son utilizados para el gasto corriente de nuestra entidad. Lo que corresponde al pago del capítulo 1000 se nos deposita por parte de la Secretaría de Finanzas, mediante Subsidio estatal para pago del capítulo 1000. El rubro del pago de compensaciones es depositado directamente por parte de la Secretaría de Finanzas a cada empleado de u</w:t>
      </w:r>
      <w:r w:rsidR="006916C4" w:rsidRPr="004010AB">
        <w:rPr>
          <w:rFonts w:ascii="Calibri" w:hAnsi="Calibri" w:cs="Calibri"/>
          <w:sz w:val="20"/>
          <w:lang w:val="es-MX"/>
        </w:rPr>
        <w:t>na cuenta a nombre del Colegio.</w:t>
      </w:r>
    </w:p>
    <w:p w:rsidR="008E490E" w:rsidRPr="004010AB" w:rsidRDefault="008E490E" w:rsidP="006916C4">
      <w:pPr>
        <w:pStyle w:val="Texto"/>
        <w:spacing w:after="80" w:line="203" w:lineRule="exact"/>
        <w:ind w:firstLine="0"/>
        <w:rPr>
          <w:rFonts w:ascii="Calibri" w:hAnsi="Calibri" w:cs="Calibri"/>
          <w:sz w:val="20"/>
          <w:lang w:val="es-MX"/>
        </w:rPr>
      </w:pPr>
    </w:p>
    <w:p w:rsidR="00540418" w:rsidRPr="004010AB" w:rsidRDefault="00540418" w:rsidP="00B329FC">
      <w:pPr>
        <w:pStyle w:val="Texto"/>
        <w:numPr>
          <w:ilvl w:val="0"/>
          <w:numId w:val="10"/>
        </w:numPr>
        <w:spacing w:after="0" w:line="240" w:lineRule="exact"/>
        <w:rPr>
          <w:rFonts w:ascii="Calibri" w:hAnsi="Calibri" w:cs="Calibri"/>
          <w:sz w:val="20"/>
          <w:lang w:val="es-MX"/>
        </w:rPr>
      </w:pPr>
      <w:r w:rsidRPr="004010AB">
        <w:rPr>
          <w:rFonts w:ascii="Calibri" w:hAnsi="Calibri" w:cs="Calibri"/>
          <w:sz w:val="20"/>
          <w:lang w:val="es-MX"/>
        </w:rPr>
        <w:t>Panorama Económico y Financiero</w:t>
      </w:r>
    </w:p>
    <w:p w:rsidR="00B329FC" w:rsidRPr="004010AB" w:rsidRDefault="00B329FC" w:rsidP="00B329FC">
      <w:pPr>
        <w:pStyle w:val="Texto"/>
        <w:spacing w:after="0" w:line="240" w:lineRule="exact"/>
        <w:ind w:firstLine="0"/>
        <w:rPr>
          <w:rFonts w:ascii="Calibri" w:hAnsi="Calibri" w:cs="Calibri"/>
          <w:sz w:val="20"/>
          <w:lang w:val="es-MX"/>
        </w:rPr>
      </w:pPr>
    </w:p>
    <w:p w:rsidR="00B329FC" w:rsidRPr="004010AB" w:rsidRDefault="00B329FC"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En lo general, durante el ejercicio fiscal 2022, las condiciones económico-financieras bajo las cuales se desarrolló nuestra Institución Educativa, fueron regulares. El problema con el que contamos en la actualidad, es que la Secretaría de Finanzas se tarda en realizar los depósitos de subsidio estatal por ingresos propios, por lo que en ocasiones, dificulta la operación adecuada de la Dependencia.</w:t>
      </w:r>
    </w:p>
    <w:p w:rsidR="008E490E" w:rsidRPr="004010AB" w:rsidRDefault="008E490E" w:rsidP="008E490E">
      <w:pPr>
        <w:pStyle w:val="Texto"/>
        <w:spacing w:after="80" w:line="203" w:lineRule="exact"/>
        <w:ind w:firstLine="0"/>
        <w:rPr>
          <w:rFonts w:ascii="Calibri" w:hAnsi="Calibri" w:cs="Calibri"/>
          <w:sz w:val="20"/>
          <w:lang w:val="es-MX"/>
        </w:rPr>
      </w:pPr>
    </w:p>
    <w:p w:rsidR="00540418" w:rsidRPr="004010AB" w:rsidRDefault="00540418" w:rsidP="008E490E">
      <w:pPr>
        <w:pStyle w:val="Texto"/>
        <w:numPr>
          <w:ilvl w:val="0"/>
          <w:numId w:val="10"/>
        </w:numPr>
        <w:spacing w:after="0" w:line="240" w:lineRule="exact"/>
        <w:rPr>
          <w:rFonts w:ascii="Calibri" w:hAnsi="Calibri" w:cs="Calibri"/>
          <w:sz w:val="20"/>
          <w:lang w:val="es-MX"/>
        </w:rPr>
      </w:pPr>
      <w:r w:rsidRPr="004010AB">
        <w:rPr>
          <w:rFonts w:ascii="Calibri" w:hAnsi="Calibri" w:cs="Calibri"/>
          <w:sz w:val="20"/>
          <w:lang w:val="es-MX"/>
        </w:rPr>
        <w:t>Autorización e Historia</w:t>
      </w:r>
    </w:p>
    <w:p w:rsidR="008E490E" w:rsidRPr="004010AB" w:rsidRDefault="008E490E" w:rsidP="008E490E">
      <w:pPr>
        <w:pStyle w:val="Texto"/>
        <w:spacing w:after="0" w:line="240" w:lineRule="exact"/>
        <w:ind w:firstLine="0"/>
        <w:rPr>
          <w:rFonts w:ascii="Calibri" w:hAnsi="Calibri" w:cs="Calibri"/>
          <w:sz w:val="20"/>
          <w:lang w:val="es-MX"/>
        </w:rPr>
      </w:pP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El Colegio de San Juan fue creado mediante Decreto del Ejecutivo el 24 de Junio del 2000, como Organismo Público Descentralizado con personalidad jurídica y patrimonio propios.</w:t>
      </w: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Durante el Ejercicio fiscal 2022, no sufrió cambios en su estructura.</w:t>
      </w:r>
    </w:p>
    <w:p w:rsidR="008E490E" w:rsidRPr="004010AB" w:rsidRDefault="008E490E" w:rsidP="008E490E">
      <w:pPr>
        <w:pStyle w:val="Texto"/>
        <w:spacing w:after="80" w:line="203" w:lineRule="exact"/>
        <w:ind w:firstLine="0"/>
        <w:rPr>
          <w:rFonts w:ascii="Calibri" w:hAnsi="Calibri" w:cs="Calibri"/>
          <w:sz w:val="20"/>
          <w:lang w:val="es-MX"/>
        </w:rPr>
      </w:pPr>
    </w:p>
    <w:p w:rsidR="00540418" w:rsidRPr="004010AB" w:rsidRDefault="00540418" w:rsidP="008E490E">
      <w:pPr>
        <w:pStyle w:val="Texto"/>
        <w:numPr>
          <w:ilvl w:val="0"/>
          <w:numId w:val="10"/>
        </w:numPr>
        <w:spacing w:after="0" w:line="240" w:lineRule="exact"/>
        <w:rPr>
          <w:rFonts w:ascii="Calibri" w:hAnsi="Calibri" w:cs="Calibri"/>
          <w:sz w:val="20"/>
          <w:lang w:val="es-MX"/>
        </w:rPr>
      </w:pPr>
      <w:r w:rsidRPr="004010AB">
        <w:rPr>
          <w:rFonts w:ascii="Calibri" w:hAnsi="Calibri" w:cs="Calibri"/>
          <w:sz w:val="20"/>
          <w:lang w:val="es-MX"/>
        </w:rPr>
        <w:t>Organización y Objeto Social</w:t>
      </w:r>
    </w:p>
    <w:p w:rsidR="008E490E" w:rsidRPr="004010AB" w:rsidRDefault="008E490E" w:rsidP="008E490E">
      <w:pPr>
        <w:pStyle w:val="Texto"/>
        <w:spacing w:after="0" w:line="240" w:lineRule="exact"/>
        <w:ind w:left="708" w:firstLine="0"/>
        <w:rPr>
          <w:rFonts w:ascii="Calibri" w:hAnsi="Calibri" w:cs="Calibri"/>
          <w:sz w:val="20"/>
          <w:lang w:val="es-MX"/>
        </w:rPr>
      </w:pP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 xml:space="preserve">a) Objeto social. - El Colegio formara a quienes por su talento y vocación por la música requieren del estudio profesional de la misma, especialmente a los jóvenes que terminan su educación secundaria y bachillerato, para que cada uno de ellos sea un egresado digno y, sobre todo, capaz de interpretar, enseñar, investigar, crear y promover el arte musical universal y mexicano. </w:t>
      </w: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b) Principal actividad. - El Colegio tiene como actividad, el impartir educación musical en el tipo educativo Medio Superior y Superior, debiendo cumplir con los requisitos establecidos en materia educativa.</w:t>
      </w: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c) Régimen jurídico. - El Colegio de San Juan Siglo XXI, es un Organismo Público Descentralizado con personalidad jurídica y patrimonio propio.</w:t>
      </w: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 xml:space="preserve">d) Consideraciones fiscales del ente. - Nuestra institución está obligada a la retención y pago del Impuesto sobre la Renta de los trabajadores que laboran en el organismo. </w:t>
      </w: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e) Estructura organizacional básica. -</w:t>
      </w: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Director. - Representar al organismo como mandatario general para pleitos y cobranzas, actos de administración y dominio, con todas las facultades generales y especiales que requieran cláusula especial, conforme al Código Civil de Tamaulipas y demás leyes aplicables.</w:t>
      </w: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Subdirector Administrativo. - Administrar el uso adecuado y eficaz de los recursos humanos, materiales y financieros asignados al Colegio, así como dar apoyo a las unidades administrativas en materia de servicios generales.</w:t>
      </w: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Subdirector Artístico. - Coordinar y supervisar las actividades artísticas y académicas que ofrece el organismo; coordinando, supervisando y evaluando las actividades de los docentes del área artística, además de evaluar las acciones inherentes al área artística, con el fin de determinar los avances que se susciten en la ejecución de los programas establecidos.</w:t>
      </w:r>
    </w:p>
    <w:p w:rsidR="002E0511" w:rsidRPr="004010AB" w:rsidRDefault="002E0511" w:rsidP="008E490E">
      <w:pPr>
        <w:pStyle w:val="Texto"/>
        <w:spacing w:after="80" w:line="203" w:lineRule="exact"/>
        <w:ind w:firstLine="0"/>
        <w:rPr>
          <w:rFonts w:ascii="Calibri" w:hAnsi="Calibri" w:cs="Calibri"/>
          <w:sz w:val="20"/>
          <w:lang w:val="es-MX"/>
        </w:rPr>
      </w:pPr>
    </w:p>
    <w:p w:rsidR="008E490E" w:rsidRPr="004010AB" w:rsidRDefault="008E490E" w:rsidP="008E490E">
      <w:pPr>
        <w:pStyle w:val="Texto"/>
        <w:spacing w:after="80" w:line="203" w:lineRule="exact"/>
        <w:ind w:firstLine="0"/>
        <w:rPr>
          <w:rFonts w:ascii="Calibri" w:hAnsi="Calibri" w:cs="Calibri"/>
          <w:sz w:val="20"/>
          <w:lang w:val="es-MX"/>
        </w:rPr>
      </w:pPr>
      <w:r w:rsidRPr="004010AB">
        <w:rPr>
          <w:rFonts w:ascii="Calibri" w:hAnsi="Calibri" w:cs="Calibri"/>
          <w:sz w:val="20"/>
          <w:lang w:val="es-MX"/>
        </w:rPr>
        <w:t>Subdirector de Difusión Cultural. - Planear, coordinar y supervisar la difusión de las actividades artísticas musicales del Colegio de San Juan Siglo XXI, a través de eventos, recitales, conciertos, medios de comunicación y enlace con la sociedad, con la finalidad de elevar el nivel cultural en el Estado.</w:t>
      </w:r>
    </w:p>
    <w:p w:rsidR="008E490E" w:rsidRDefault="008E490E" w:rsidP="002E0511">
      <w:pPr>
        <w:pStyle w:val="Texto"/>
        <w:spacing w:after="80" w:line="203" w:lineRule="exact"/>
        <w:ind w:firstLine="0"/>
        <w:rPr>
          <w:rFonts w:ascii="Calibri" w:hAnsi="Calibri" w:cs="Calibri"/>
          <w:sz w:val="20"/>
          <w:lang w:val="es-MX"/>
        </w:rPr>
      </w:pPr>
      <w:r w:rsidRPr="004010AB">
        <w:rPr>
          <w:rFonts w:ascii="Calibri" w:hAnsi="Calibri" w:cs="Calibri"/>
          <w:sz w:val="20"/>
          <w:lang w:val="es-MX"/>
        </w:rPr>
        <w:t>Jefe de Recursos Humanos. - Operar y vigilar los sistemas de administración y desarrollo en materia de recursos humanos con base a las normas y leyes que rigen a los servidores públicos de la Institución.</w:t>
      </w:r>
    </w:p>
    <w:p w:rsidR="00102E6E" w:rsidRPr="004010AB" w:rsidRDefault="00102E6E" w:rsidP="002E0511">
      <w:pPr>
        <w:pStyle w:val="Texto"/>
        <w:spacing w:after="80" w:line="203" w:lineRule="exact"/>
        <w:ind w:firstLine="0"/>
        <w:rPr>
          <w:rFonts w:ascii="Calibri" w:hAnsi="Calibri" w:cs="Calibri"/>
          <w:sz w:val="20"/>
          <w:lang w:val="es-MX"/>
        </w:rPr>
      </w:pPr>
    </w:p>
    <w:p w:rsidR="008E490E" w:rsidRPr="004010AB" w:rsidRDefault="008E490E" w:rsidP="008E490E">
      <w:pPr>
        <w:pStyle w:val="Texto"/>
        <w:spacing w:after="0" w:line="240" w:lineRule="exact"/>
        <w:ind w:firstLine="0"/>
        <w:rPr>
          <w:rFonts w:ascii="Calibri" w:hAnsi="Calibri" w:cs="Calibri"/>
          <w:sz w:val="20"/>
          <w:lang w:val="es-MX"/>
        </w:rPr>
      </w:pPr>
    </w:p>
    <w:p w:rsidR="001C760F" w:rsidRPr="004010AB" w:rsidRDefault="00540418" w:rsidP="002E0511">
      <w:pPr>
        <w:pStyle w:val="Texto"/>
        <w:numPr>
          <w:ilvl w:val="0"/>
          <w:numId w:val="10"/>
        </w:numPr>
        <w:spacing w:after="0" w:line="240" w:lineRule="exact"/>
        <w:rPr>
          <w:rFonts w:ascii="Calibri" w:hAnsi="Calibri" w:cs="Calibri"/>
          <w:sz w:val="20"/>
          <w:lang w:val="es-MX"/>
        </w:rPr>
      </w:pPr>
      <w:r w:rsidRPr="004010AB">
        <w:rPr>
          <w:rFonts w:ascii="Calibri" w:hAnsi="Calibri" w:cs="Calibri"/>
          <w:sz w:val="20"/>
          <w:lang w:val="es-MX"/>
        </w:rPr>
        <w:t>Bases de Preparación de los Estados Financieros</w:t>
      </w:r>
    </w:p>
    <w:p w:rsidR="008D6036" w:rsidRPr="004010AB" w:rsidRDefault="008D6036" w:rsidP="005B2999">
      <w:pPr>
        <w:pStyle w:val="Texto"/>
        <w:spacing w:after="0" w:line="240" w:lineRule="exact"/>
        <w:ind w:firstLine="0"/>
        <w:rPr>
          <w:rFonts w:ascii="Calibri" w:hAnsi="Calibri" w:cs="Calibri"/>
          <w:sz w:val="20"/>
          <w:lang w:val="es-MX"/>
        </w:rPr>
      </w:pPr>
    </w:p>
    <w:p w:rsidR="008D6036" w:rsidRPr="004010AB" w:rsidRDefault="008D6036" w:rsidP="008D6036">
      <w:pPr>
        <w:pStyle w:val="Texto"/>
        <w:spacing w:after="80" w:line="203" w:lineRule="exact"/>
        <w:ind w:firstLine="0"/>
        <w:rPr>
          <w:rFonts w:ascii="Calibri" w:hAnsi="Calibri" w:cs="Calibri"/>
          <w:sz w:val="20"/>
          <w:lang w:val="es-MX"/>
        </w:rPr>
      </w:pPr>
      <w:r w:rsidRPr="004010AB">
        <w:rPr>
          <w:rFonts w:ascii="Calibri" w:hAnsi="Calibri" w:cs="Calibri"/>
          <w:sz w:val="20"/>
          <w:lang w:val="es-MX"/>
        </w:rPr>
        <w:t>Los Estados Financieros, se realizaron con formo a los términos de la Ley General de Contabilidad Gubernamental y los acuerdos del Consejo Nacional de Armonización Contable.</w:t>
      </w:r>
    </w:p>
    <w:p w:rsidR="002E0511" w:rsidRPr="004010AB" w:rsidRDefault="002E0511" w:rsidP="002E0511">
      <w:pPr>
        <w:pStyle w:val="Texto"/>
        <w:spacing w:after="0" w:line="240" w:lineRule="exact"/>
        <w:ind w:firstLine="0"/>
        <w:rPr>
          <w:rFonts w:ascii="Calibri" w:hAnsi="Calibri" w:cs="Calibri"/>
          <w:sz w:val="20"/>
          <w:lang w:val="es-MX"/>
        </w:rPr>
      </w:pPr>
    </w:p>
    <w:p w:rsidR="00540418" w:rsidRPr="004010AB" w:rsidRDefault="00540418" w:rsidP="005B2999">
      <w:pPr>
        <w:pStyle w:val="Texto"/>
        <w:numPr>
          <w:ilvl w:val="0"/>
          <w:numId w:val="10"/>
        </w:numPr>
        <w:spacing w:after="0" w:line="240" w:lineRule="exact"/>
        <w:rPr>
          <w:rFonts w:ascii="Calibri" w:hAnsi="Calibri" w:cs="Calibri"/>
          <w:sz w:val="20"/>
          <w:lang w:val="es-MX"/>
        </w:rPr>
      </w:pPr>
      <w:r w:rsidRPr="004010AB">
        <w:rPr>
          <w:rFonts w:ascii="Calibri" w:hAnsi="Calibri" w:cs="Calibri"/>
          <w:sz w:val="20"/>
          <w:lang w:val="es-MX"/>
        </w:rPr>
        <w:t>Políticas de Contabilidad Significativas</w:t>
      </w:r>
    </w:p>
    <w:p w:rsidR="005B2999" w:rsidRPr="004010AB" w:rsidRDefault="005B2999" w:rsidP="005B2999">
      <w:pPr>
        <w:pStyle w:val="Texto"/>
        <w:spacing w:after="0" w:line="240" w:lineRule="exact"/>
        <w:ind w:firstLine="0"/>
        <w:rPr>
          <w:rFonts w:ascii="Calibri" w:hAnsi="Calibri" w:cs="Calibri"/>
          <w:sz w:val="20"/>
          <w:lang w:val="es-MX"/>
        </w:rPr>
      </w:pPr>
    </w:p>
    <w:p w:rsidR="005B2999" w:rsidRPr="004010AB" w:rsidRDefault="00210BFD" w:rsidP="00826ACE">
      <w:pPr>
        <w:pStyle w:val="Texto"/>
        <w:spacing w:after="80" w:line="203" w:lineRule="exact"/>
        <w:ind w:firstLine="0"/>
        <w:rPr>
          <w:rFonts w:ascii="Calibri" w:hAnsi="Calibri" w:cs="Calibri"/>
          <w:sz w:val="20"/>
          <w:lang w:val="es-MX"/>
        </w:rPr>
      </w:pPr>
      <w:r w:rsidRPr="004010AB">
        <w:rPr>
          <w:rFonts w:ascii="Calibri" w:hAnsi="Calibri" w:cs="Calibri"/>
          <w:sz w:val="20"/>
          <w:lang w:val="es-MX"/>
        </w:rPr>
        <w:t>No Aplica</w:t>
      </w:r>
    </w:p>
    <w:p w:rsidR="00210BFD" w:rsidRPr="004010AB" w:rsidRDefault="00210BFD" w:rsidP="005B2999">
      <w:pPr>
        <w:pStyle w:val="Texto"/>
        <w:spacing w:after="0" w:line="240" w:lineRule="exact"/>
        <w:ind w:firstLine="0"/>
        <w:rPr>
          <w:rFonts w:ascii="Calibri" w:hAnsi="Calibri" w:cs="Calibri"/>
          <w:sz w:val="20"/>
          <w:lang w:val="es-MX"/>
        </w:rPr>
      </w:pPr>
    </w:p>
    <w:p w:rsidR="00540418" w:rsidRPr="004010AB" w:rsidRDefault="00540418" w:rsidP="00826ACE">
      <w:pPr>
        <w:pStyle w:val="Texto"/>
        <w:numPr>
          <w:ilvl w:val="0"/>
          <w:numId w:val="10"/>
        </w:numPr>
        <w:spacing w:after="0" w:line="240" w:lineRule="exact"/>
        <w:rPr>
          <w:rFonts w:ascii="Calibri" w:hAnsi="Calibri" w:cs="Calibri"/>
          <w:sz w:val="20"/>
          <w:lang w:val="es-MX"/>
        </w:rPr>
      </w:pPr>
      <w:r w:rsidRPr="004010AB">
        <w:rPr>
          <w:rFonts w:ascii="Calibri" w:hAnsi="Calibri" w:cs="Calibri"/>
          <w:sz w:val="20"/>
          <w:lang w:val="es-MX"/>
        </w:rPr>
        <w:t>Posición en Moneda Extranjera y Protección por Riesgo Cambiario</w:t>
      </w:r>
    </w:p>
    <w:p w:rsidR="00826ACE" w:rsidRPr="004010AB" w:rsidRDefault="00826ACE" w:rsidP="00826ACE">
      <w:pPr>
        <w:pStyle w:val="Texto"/>
        <w:spacing w:after="0" w:line="240" w:lineRule="exact"/>
        <w:ind w:firstLine="0"/>
        <w:rPr>
          <w:rFonts w:ascii="Calibri" w:hAnsi="Calibri" w:cs="Calibri"/>
          <w:sz w:val="20"/>
          <w:lang w:val="es-MX"/>
        </w:rPr>
      </w:pPr>
    </w:p>
    <w:p w:rsidR="00826ACE" w:rsidRPr="004010AB" w:rsidRDefault="00826ACE" w:rsidP="00826ACE">
      <w:pPr>
        <w:pStyle w:val="Texto"/>
        <w:spacing w:after="80" w:line="203" w:lineRule="exact"/>
        <w:ind w:firstLine="0"/>
        <w:rPr>
          <w:rFonts w:ascii="Calibri" w:hAnsi="Calibri" w:cs="Calibri"/>
          <w:sz w:val="20"/>
          <w:lang w:val="es-MX"/>
        </w:rPr>
      </w:pPr>
      <w:r w:rsidRPr="004010AB">
        <w:rPr>
          <w:rFonts w:ascii="Calibri" w:hAnsi="Calibri" w:cs="Calibri"/>
          <w:sz w:val="20"/>
          <w:lang w:val="es-MX"/>
        </w:rPr>
        <w:t>No Aplica</w:t>
      </w:r>
    </w:p>
    <w:p w:rsidR="00826ACE" w:rsidRPr="004010AB" w:rsidRDefault="00826ACE" w:rsidP="00826ACE">
      <w:pPr>
        <w:pStyle w:val="Texto"/>
        <w:spacing w:after="0" w:line="240" w:lineRule="exact"/>
        <w:ind w:firstLine="0"/>
        <w:rPr>
          <w:rFonts w:ascii="Calibri" w:hAnsi="Calibri" w:cs="Calibri"/>
          <w:sz w:val="20"/>
          <w:lang w:val="es-MX"/>
        </w:rPr>
      </w:pPr>
    </w:p>
    <w:p w:rsidR="001C760F" w:rsidRPr="004010AB" w:rsidRDefault="00540418" w:rsidP="002D003A">
      <w:pPr>
        <w:pStyle w:val="Texto"/>
        <w:numPr>
          <w:ilvl w:val="0"/>
          <w:numId w:val="10"/>
        </w:numPr>
        <w:spacing w:after="0" w:line="240" w:lineRule="exact"/>
        <w:rPr>
          <w:rFonts w:ascii="Calibri" w:hAnsi="Calibri" w:cs="Calibri"/>
          <w:sz w:val="20"/>
          <w:lang w:val="es-MX"/>
        </w:rPr>
      </w:pPr>
      <w:r w:rsidRPr="004010AB">
        <w:rPr>
          <w:rFonts w:ascii="Calibri" w:hAnsi="Calibri" w:cs="Calibri"/>
          <w:sz w:val="20"/>
          <w:lang w:val="es-MX"/>
        </w:rPr>
        <w:t>Reporte Analítico del Activo</w:t>
      </w:r>
    </w:p>
    <w:p w:rsidR="002D003A" w:rsidRPr="004010AB" w:rsidRDefault="002D003A" w:rsidP="002D003A">
      <w:pPr>
        <w:pStyle w:val="Texto"/>
        <w:spacing w:after="0" w:line="240" w:lineRule="exact"/>
        <w:ind w:firstLine="0"/>
        <w:rPr>
          <w:rFonts w:ascii="Calibri" w:hAnsi="Calibri" w:cs="Calibri"/>
          <w:sz w:val="20"/>
          <w:lang w:val="es-MX"/>
        </w:rPr>
      </w:pPr>
    </w:p>
    <w:p w:rsidR="002D003A" w:rsidRPr="004010AB" w:rsidRDefault="002D003A" w:rsidP="002D003A">
      <w:pPr>
        <w:pStyle w:val="Texto"/>
        <w:spacing w:after="80" w:line="203" w:lineRule="exact"/>
        <w:ind w:firstLine="0"/>
        <w:rPr>
          <w:rFonts w:ascii="Calibri" w:hAnsi="Calibri" w:cs="Calibri"/>
          <w:sz w:val="20"/>
          <w:lang w:val="es-MX"/>
        </w:rPr>
      </w:pPr>
      <w:r w:rsidRPr="004010AB">
        <w:rPr>
          <w:rFonts w:ascii="Calibri" w:hAnsi="Calibri" w:cs="Calibri"/>
          <w:sz w:val="20"/>
          <w:lang w:val="es-MX"/>
        </w:rPr>
        <w:t>Subsidio Estatal capítulo 1000.- Se recaudó en la forma programada</w:t>
      </w:r>
    </w:p>
    <w:p w:rsidR="002D003A" w:rsidRPr="004010AB" w:rsidRDefault="002D003A" w:rsidP="002D003A">
      <w:pPr>
        <w:pStyle w:val="Texto"/>
        <w:spacing w:after="80" w:line="203" w:lineRule="exact"/>
        <w:ind w:firstLine="0"/>
        <w:rPr>
          <w:rFonts w:ascii="Calibri" w:hAnsi="Calibri" w:cs="Calibri"/>
          <w:sz w:val="20"/>
          <w:lang w:val="es-MX"/>
        </w:rPr>
      </w:pPr>
      <w:r w:rsidRPr="004010AB">
        <w:rPr>
          <w:rFonts w:ascii="Calibri" w:hAnsi="Calibri" w:cs="Calibri"/>
          <w:sz w:val="20"/>
          <w:lang w:val="es-MX"/>
        </w:rPr>
        <w:t>Subsidio Estatal Compensaciones. - Se realizó en la forma programada</w:t>
      </w:r>
    </w:p>
    <w:p w:rsidR="002D003A" w:rsidRPr="004010AB" w:rsidRDefault="002D003A" w:rsidP="002D003A">
      <w:pPr>
        <w:pStyle w:val="Texto"/>
        <w:spacing w:after="80" w:line="203" w:lineRule="exact"/>
        <w:ind w:firstLine="0"/>
        <w:rPr>
          <w:rFonts w:ascii="Calibri" w:hAnsi="Calibri" w:cs="Calibri"/>
          <w:sz w:val="20"/>
          <w:lang w:val="es-MX"/>
        </w:rPr>
      </w:pPr>
      <w:r w:rsidRPr="004010AB">
        <w:rPr>
          <w:rFonts w:ascii="Calibri" w:hAnsi="Calibri" w:cs="Calibri"/>
          <w:sz w:val="20"/>
          <w:lang w:val="es-MX"/>
        </w:rPr>
        <w:t xml:space="preserve">Subsidio Estatal de Ingresos Propios. - En ocasiones se demoraba el depósito de este subsidio por parte de la Secretaría de Finanzas. </w:t>
      </w:r>
    </w:p>
    <w:p w:rsidR="002D003A" w:rsidRPr="004010AB" w:rsidRDefault="002D003A" w:rsidP="002D003A">
      <w:pPr>
        <w:pStyle w:val="Texto"/>
        <w:spacing w:after="0" w:line="240" w:lineRule="exact"/>
        <w:ind w:firstLine="0"/>
        <w:rPr>
          <w:rFonts w:ascii="Calibri" w:hAnsi="Calibri" w:cs="Calibri"/>
          <w:sz w:val="20"/>
          <w:lang w:val="es-MX"/>
        </w:rPr>
      </w:pPr>
    </w:p>
    <w:p w:rsidR="00540418" w:rsidRPr="004010AB" w:rsidRDefault="00540418" w:rsidP="002D003A">
      <w:pPr>
        <w:pStyle w:val="Texto"/>
        <w:numPr>
          <w:ilvl w:val="0"/>
          <w:numId w:val="10"/>
        </w:numPr>
        <w:spacing w:after="0" w:line="240" w:lineRule="exact"/>
        <w:rPr>
          <w:rFonts w:ascii="Calibri" w:hAnsi="Calibri" w:cs="Calibri"/>
          <w:sz w:val="20"/>
          <w:lang w:val="es-MX"/>
        </w:rPr>
      </w:pPr>
      <w:r w:rsidRPr="004010AB">
        <w:rPr>
          <w:rFonts w:ascii="Calibri" w:hAnsi="Calibri" w:cs="Calibri"/>
          <w:sz w:val="20"/>
          <w:lang w:val="es-MX"/>
        </w:rPr>
        <w:t>Fideicomisos, Mandatos y Análogos</w:t>
      </w:r>
    </w:p>
    <w:p w:rsidR="002D003A" w:rsidRPr="004010AB" w:rsidRDefault="002D003A" w:rsidP="002D003A">
      <w:pPr>
        <w:pStyle w:val="Texto"/>
        <w:spacing w:after="0" w:line="240" w:lineRule="exact"/>
        <w:ind w:firstLine="0"/>
        <w:rPr>
          <w:rFonts w:ascii="Calibri" w:hAnsi="Calibri" w:cs="Calibri"/>
          <w:sz w:val="20"/>
          <w:lang w:val="es-MX"/>
        </w:rPr>
      </w:pPr>
    </w:p>
    <w:p w:rsidR="002D003A" w:rsidRPr="004010AB" w:rsidRDefault="002D003A" w:rsidP="002D003A">
      <w:pPr>
        <w:pStyle w:val="Texto"/>
        <w:spacing w:after="0" w:line="240" w:lineRule="exact"/>
        <w:ind w:firstLine="0"/>
        <w:rPr>
          <w:rFonts w:ascii="Calibri" w:hAnsi="Calibri" w:cs="Calibri"/>
          <w:sz w:val="20"/>
          <w:lang w:val="es-MX"/>
        </w:rPr>
      </w:pPr>
      <w:r w:rsidRPr="004010AB">
        <w:rPr>
          <w:rFonts w:ascii="Calibri" w:hAnsi="Calibri" w:cs="Calibri"/>
          <w:sz w:val="20"/>
          <w:lang w:val="es-MX"/>
        </w:rPr>
        <w:t>No Aplica</w:t>
      </w:r>
    </w:p>
    <w:p w:rsidR="002D003A" w:rsidRPr="004010AB" w:rsidRDefault="002D003A" w:rsidP="002C576A">
      <w:pPr>
        <w:pStyle w:val="Texto"/>
        <w:spacing w:after="0" w:line="240" w:lineRule="exact"/>
        <w:rPr>
          <w:rFonts w:ascii="Calibri" w:hAnsi="Calibri" w:cs="Calibri"/>
          <w:sz w:val="20"/>
          <w:lang w:val="es-MX"/>
        </w:rPr>
      </w:pPr>
    </w:p>
    <w:p w:rsidR="00540418" w:rsidRPr="004010AB" w:rsidRDefault="00540418" w:rsidP="002C60CF">
      <w:pPr>
        <w:pStyle w:val="Texto"/>
        <w:numPr>
          <w:ilvl w:val="0"/>
          <w:numId w:val="10"/>
        </w:numPr>
        <w:spacing w:after="0" w:line="240" w:lineRule="exact"/>
        <w:rPr>
          <w:rFonts w:ascii="Calibri" w:hAnsi="Calibri" w:cs="Calibri"/>
          <w:sz w:val="20"/>
          <w:lang w:val="es-MX"/>
        </w:rPr>
      </w:pPr>
      <w:r w:rsidRPr="004010AB">
        <w:rPr>
          <w:rFonts w:ascii="Calibri" w:hAnsi="Calibri" w:cs="Calibri"/>
          <w:sz w:val="20"/>
          <w:lang w:val="es-MX"/>
        </w:rPr>
        <w:t>Reporte de la Recaudación</w:t>
      </w:r>
    </w:p>
    <w:p w:rsidR="002C60CF" w:rsidRPr="004010AB" w:rsidRDefault="002C60CF" w:rsidP="002C60CF">
      <w:pPr>
        <w:pStyle w:val="Texto"/>
        <w:spacing w:after="0" w:line="240" w:lineRule="exact"/>
        <w:ind w:firstLine="0"/>
        <w:rPr>
          <w:rFonts w:ascii="Calibri" w:hAnsi="Calibri" w:cs="Calibri"/>
          <w:sz w:val="20"/>
          <w:lang w:val="es-MX"/>
        </w:rPr>
      </w:pPr>
    </w:p>
    <w:p w:rsidR="002C60CF" w:rsidRPr="004010AB" w:rsidRDefault="002C60CF" w:rsidP="002C60CF">
      <w:pPr>
        <w:pStyle w:val="Texto"/>
        <w:spacing w:after="0" w:line="240" w:lineRule="exact"/>
        <w:ind w:firstLine="0"/>
        <w:rPr>
          <w:rFonts w:ascii="Calibri" w:hAnsi="Calibri" w:cs="Calibri"/>
          <w:sz w:val="20"/>
          <w:lang w:val="es-MX"/>
        </w:rPr>
      </w:pPr>
      <w:r w:rsidRPr="004010AB">
        <w:rPr>
          <w:rFonts w:ascii="Calibri" w:hAnsi="Calibri" w:cs="Calibri"/>
          <w:sz w:val="20"/>
          <w:lang w:val="es-MX"/>
        </w:rPr>
        <w:t>No Aplica</w:t>
      </w:r>
    </w:p>
    <w:p w:rsidR="002C60CF" w:rsidRPr="004010AB" w:rsidRDefault="002C60CF" w:rsidP="002C60CF">
      <w:pPr>
        <w:pStyle w:val="Texto"/>
        <w:spacing w:after="0" w:line="240" w:lineRule="exact"/>
        <w:ind w:firstLine="0"/>
        <w:rPr>
          <w:rFonts w:ascii="Calibri" w:hAnsi="Calibri" w:cs="Calibri"/>
          <w:sz w:val="20"/>
          <w:lang w:val="es-MX"/>
        </w:rPr>
      </w:pPr>
    </w:p>
    <w:p w:rsidR="00540418" w:rsidRPr="004010AB" w:rsidRDefault="00540418" w:rsidP="002C576A">
      <w:pPr>
        <w:pStyle w:val="Texto"/>
        <w:spacing w:after="0" w:line="240" w:lineRule="exact"/>
        <w:rPr>
          <w:rFonts w:ascii="Calibri" w:hAnsi="Calibri" w:cs="Calibri"/>
          <w:sz w:val="20"/>
          <w:lang w:val="es-MX"/>
        </w:rPr>
      </w:pPr>
      <w:r w:rsidRPr="004010AB">
        <w:rPr>
          <w:rFonts w:ascii="Calibri" w:hAnsi="Calibri" w:cs="Calibri"/>
          <w:sz w:val="20"/>
          <w:lang w:val="es-MX"/>
        </w:rPr>
        <w:t>11.</w:t>
      </w:r>
      <w:r w:rsidRPr="004010AB">
        <w:rPr>
          <w:rFonts w:ascii="Calibri" w:hAnsi="Calibri" w:cs="Calibri"/>
          <w:sz w:val="20"/>
          <w:lang w:val="es-MX"/>
        </w:rPr>
        <w:tab/>
        <w:t>Información sobre la Deuda y el Reporte Analítico de la Deuda</w:t>
      </w:r>
    </w:p>
    <w:p w:rsidR="002C60CF" w:rsidRPr="004010AB" w:rsidRDefault="002C60CF" w:rsidP="002C576A">
      <w:pPr>
        <w:pStyle w:val="Texto"/>
        <w:spacing w:after="0" w:line="240" w:lineRule="exact"/>
        <w:rPr>
          <w:rFonts w:ascii="Calibri" w:hAnsi="Calibri" w:cs="Calibri"/>
          <w:sz w:val="20"/>
          <w:lang w:val="es-MX"/>
        </w:rPr>
      </w:pPr>
    </w:p>
    <w:p w:rsidR="002C60CF" w:rsidRPr="004010AB" w:rsidRDefault="002C60CF" w:rsidP="002C60CF">
      <w:pPr>
        <w:pStyle w:val="Texto"/>
        <w:spacing w:after="80" w:line="203" w:lineRule="exact"/>
        <w:ind w:firstLine="0"/>
        <w:rPr>
          <w:rFonts w:ascii="Calibri" w:hAnsi="Calibri" w:cs="Calibri"/>
          <w:sz w:val="20"/>
          <w:lang w:val="es-MX"/>
        </w:rPr>
      </w:pPr>
      <w:proofErr w:type="spellStart"/>
      <w:r w:rsidRPr="004010AB">
        <w:rPr>
          <w:rFonts w:ascii="Calibri" w:hAnsi="Calibri" w:cs="Calibri"/>
          <w:sz w:val="20"/>
          <w:lang w:val="es-MX"/>
        </w:rPr>
        <w:t>Sysmar</w:t>
      </w:r>
      <w:proofErr w:type="spellEnd"/>
      <w:r w:rsidRPr="004010AB">
        <w:rPr>
          <w:rFonts w:ascii="Calibri" w:hAnsi="Calibri" w:cs="Calibri"/>
          <w:sz w:val="20"/>
          <w:lang w:val="es-MX"/>
        </w:rPr>
        <w:t xml:space="preserve"> todo en computación. - Corresponde a la adquisición de un programa para el departamento de control escolar.</w:t>
      </w:r>
    </w:p>
    <w:p w:rsidR="002C60CF" w:rsidRPr="004010AB" w:rsidRDefault="002C60CF" w:rsidP="002C60CF">
      <w:pPr>
        <w:pStyle w:val="Texto"/>
        <w:spacing w:after="80" w:line="203" w:lineRule="exact"/>
        <w:ind w:firstLine="0"/>
        <w:rPr>
          <w:rFonts w:ascii="Calibri" w:hAnsi="Calibri" w:cs="Calibri"/>
          <w:sz w:val="20"/>
          <w:lang w:val="es-MX"/>
        </w:rPr>
      </w:pPr>
      <w:r w:rsidRPr="004010AB">
        <w:rPr>
          <w:rFonts w:ascii="Calibri" w:hAnsi="Calibri" w:cs="Calibri"/>
          <w:sz w:val="20"/>
          <w:lang w:val="es-MX"/>
        </w:rPr>
        <w:t>IPSSET. - Corresponde al pago de la Seguridad Social de los Trabajadores.</w:t>
      </w:r>
    </w:p>
    <w:p w:rsidR="002C60CF" w:rsidRPr="004010AB" w:rsidRDefault="002C60CF" w:rsidP="002C60CF">
      <w:pPr>
        <w:pStyle w:val="Texto"/>
        <w:spacing w:after="80" w:line="203" w:lineRule="exact"/>
        <w:ind w:firstLine="0"/>
        <w:rPr>
          <w:rFonts w:ascii="Calibri" w:hAnsi="Calibri" w:cs="Calibri"/>
          <w:sz w:val="20"/>
          <w:lang w:val="es-MX"/>
        </w:rPr>
      </w:pPr>
      <w:r w:rsidRPr="004010AB">
        <w:rPr>
          <w:rFonts w:ascii="Calibri" w:hAnsi="Calibri" w:cs="Calibri"/>
          <w:sz w:val="20"/>
          <w:lang w:val="es-MX"/>
        </w:rPr>
        <w:t>Servicio de Administración Tributaria. - Correspondiente al pago de Impuestos de los meses de noviembre y diciembre</w:t>
      </w:r>
      <w:r w:rsidRPr="004010AB">
        <w:rPr>
          <w:rFonts w:ascii="Calibri" w:hAnsi="Calibri" w:cs="Calibri"/>
          <w:sz w:val="20"/>
          <w:lang w:val="es-MX"/>
        </w:rPr>
        <w:softHyphen/>
      </w:r>
    </w:p>
    <w:p w:rsidR="00540418" w:rsidRPr="004010AB" w:rsidRDefault="00540418" w:rsidP="002C60CF">
      <w:pPr>
        <w:pStyle w:val="Texto"/>
        <w:numPr>
          <w:ilvl w:val="0"/>
          <w:numId w:val="11"/>
        </w:numPr>
        <w:spacing w:after="0" w:line="240" w:lineRule="exact"/>
        <w:rPr>
          <w:rFonts w:ascii="Calibri" w:hAnsi="Calibri" w:cs="Calibri"/>
          <w:sz w:val="20"/>
          <w:lang w:val="es-MX"/>
        </w:rPr>
      </w:pPr>
      <w:r w:rsidRPr="004010AB">
        <w:rPr>
          <w:rFonts w:ascii="Calibri" w:hAnsi="Calibri" w:cs="Calibri"/>
          <w:sz w:val="20"/>
          <w:lang w:val="es-MX"/>
        </w:rPr>
        <w:t>Calificaciones otorgadas</w:t>
      </w:r>
    </w:p>
    <w:p w:rsidR="002C60CF" w:rsidRPr="004010AB" w:rsidRDefault="002C60CF" w:rsidP="002C60CF">
      <w:pPr>
        <w:pStyle w:val="Texto"/>
        <w:spacing w:after="0" w:line="240" w:lineRule="exact"/>
        <w:ind w:firstLine="0"/>
        <w:rPr>
          <w:rFonts w:ascii="Calibri" w:hAnsi="Calibri" w:cs="Calibri"/>
          <w:sz w:val="20"/>
          <w:lang w:val="es-MX"/>
        </w:rPr>
      </w:pPr>
    </w:p>
    <w:p w:rsidR="002C60CF" w:rsidRPr="004010AB" w:rsidRDefault="002C60CF" w:rsidP="002C60CF">
      <w:pPr>
        <w:pStyle w:val="Texto"/>
        <w:spacing w:after="0" w:line="240" w:lineRule="exact"/>
        <w:ind w:firstLine="0"/>
        <w:rPr>
          <w:rFonts w:ascii="Calibri" w:hAnsi="Calibri" w:cs="Calibri"/>
          <w:sz w:val="20"/>
          <w:lang w:val="es-MX"/>
        </w:rPr>
      </w:pPr>
      <w:r w:rsidRPr="004010AB">
        <w:rPr>
          <w:rFonts w:ascii="Calibri" w:hAnsi="Calibri" w:cs="Calibri"/>
          <w:sz w:val="20"/>
          <w:lang w:val="es-MX"/>
        </w:rPr>
        <w:t>No Aplica</w:t>
      </w:r>
    </w:p>
    <w:p w:rsidR="002C60CF" w:rsidRPr="004010AB" w:rsidRDefault="002C60CF" w:rsidP="002C60CF">
      <w:pPr>
        <w:pStyle w:val="Texto"/>
        <w:spacing w:after="0" w:line="240" w:lineRule="exact"/>
        <w:ind w:firstLine="0"/>
        <w:rPr>
          <w:rFonts w:ascii="Calibri" w:hAnsi="Calibri" w:cs="Calibri"/>
          <w:sz w:val="20"/>
          <w:lang w:val="es-MX"/>
        </w:rPr>
      </w:pPr>
    </w:p>
    <w:p w:rsidR="00540418" w:rsidRPr="004010AB" w:rsidRDefault="00540418" w:rsidP="002C60CF">
      <w:pPr>
        <w:pStyle w:val="Texto"/>
        <w:numPr>
          <w:ilvl w:val="0"/>
          <w:numId w:val="11"/>
        </w:numPr>
        <w:spacing w:after="0" w:line="240" w:lineRule="exact"/>
        <w:rPr>
          <w:rFonts w:ascii="Calibri" w:hAnsi="Calibri" w:cs="Calibri"/>
          <w:sz w:val="20"/>
          <w:lang w:val="es-MX"/>
        </w:rPr>
      </w:pPr>
      <w:r w:rsidRPr="004010AB">
        <w:rPr>
          <w:rFonts w:ascii="Calibri" w:hAnsi="Calibri" w:cs="Calibri"/>
          <w:sz w:val="20"/>
          <w:lang w:val="es-MX"/>
        </w:rPr>
        <w:t>Proceso de Mejora</w:t>
      </w:r>
    </w:p>
    <w:p w:rsidR="002C60CF" w:rsidRPr="004010AB" w:rsidRDefault="002C60CF" w:rsidP="002C60CF">
      <w:pPr>
        <w:pStyle w:val="Texto"/>
        <w:spacing w:after="0" w:line="240" w:lineRule="exact"/>
        <w:ind w:firstLine="0"/>
        <w:rPr>
          <w:rFonts w:ascii="Calibri" w:hAnsi="Calibri" w:cs="Calibri"/>
          <w:sz w:val="20"/>
          <w:lang w:val="es-MX"/>
        </w:rPr>
      </w:pPr>
    </w:p>
    <w:p w:rsidR="002C60CF" w:rsidRPr="004010AB" w:rsidRDefault="002C60CF" w:rsidP="002C60CF">
      <w:pPr>
        <w:pStyle w:val="Texto"/>
        <w:spacing w:after="0" w:line="240" w:lineRule="exact"/>
        <w:ind w:firstLine="0"/>
        <w:rPr>
          <w:rFonts w:ascii="Calibri" w:hAnsi="Calibri" w:cs="Calibri"/>
          <w:sz w:val="20"/>
          <w:lang w:val="es-MX"/>
        </w:rPr>
      </w:pPr>
      <w:r w:rsidRPr="004010AB">
        <w:rPr>
          <w:rFonts w:ascii="Calibri" w:hAnsi="Calibri" w:cs="Calibri"/>
          <w:sz w:val="20"/>
          <w:lang w:val="es-MX"/>
        </w:rPr>
        <w:t>No Aplica</w:t>
      </w:r>
    </w:p>
    <w:p w:rsidR="002C60CF" w:rsidRDefault="002C60CF" w:rsidP="002C60CF">
      <w:pPr>
        <w:pStyle w:val="Texto"/>
        <w:spacing w:after="0" w:line="240" w:lineRule="exact"/>
        <w:ind w:firstLine="0"/>
        <w:rPr>
          <w:rFonts w:ascii="Calibri" w:hAnsi="Calibri" w:cs="Calibri"/>
          <w:sz w:val="20"/>
          <w:lang w:val="es-MX"/>
        </w:rPr>
      </w:pPr>
    </w:p>
    <w:p w:rsidR="00102E6E" w:rsidRDefault="00102E6E" w:rsidP="002C60CF">
      <w:pPr>
        <w:pStyle w:val="Texto"/>
        <w:spacing w:after="0" w:line="240" w:lineRule="exact"/>
        <w:ind w:firstLine="0"/>
        <w:rPr>
          <w:rFonts w:ascii="Calibri" w:hAnsi="Calibri" w:cs="Calibri"/>
          <w:sz w:val="20"/>
          <w:lang w:val="es-MX"/>
        </w:rPr>
      </w:pPr>
    </w:p>
    <w:p w:rsidR="00102E6E" w:rsidRPr="004010AB" w:rsidRDefault="00102E6E" w:rsidP="002C60CF">
      <w:pPr>
        <w:pStyle w:val="Texto"/>
        <w:spacing w:after="0" w:line="240" w:lineRule="exact"/>
        <w:ind w:firstLine="0"/>
        <w:rPr>
          <w:rFonts w:ascii="Calibri" w:hAnsi="Calibri" w:cs="Calibri"/>
          <w:sz w:val="20"/>
          <w:lang w:val="es-MX"/>
        </w:rPr>
      </w:pPr>
    </w:p>
    <w:p w:rsidR="00540418" w:rsidRDefault="00540418" w:rsidP="002C576A">
      <w:pPr>
        <w:pStyle w:val="Texto"/>
        <w:spacing w:after="0" w:line="240" w:lineRule="exact"/>
        <w:rPr>
          <w:rFonts w:ascii="Calibri" w:hAnsi="Calibri" w:cs="Calibri"/>
          <w:sz w:val="20"/>
          <w:lang w:val="es-MX"/>
        </w:rPr>
      </w:pPr>
      <w:r w:rsidRPr="004010AB">
        <w:rPr>
          <w:rFonts w:ascii="Calibri" w:hAnsi="Calibri" w:cs="Calibri"/>
          <w:sz w:val="20"/>
          <w:lang w:val="es-MX"/>
        </w:rPr>
        <w:t>14.</w:t>
      </w:r>
      <w:r w:rsidRPr="004010AB">
        <w:rPr>
          <w:rFonts w:ascii="Calibri" w:hAnsi="Calibri" w:cs="Calibri"/>
          <w:sz w:val="20"/>
          <w:lang w:val="es-MX"/>
        </w:rPr>
        <w:tab/>
        <w:t>Información por Segmentos</w:t>
      </w:r>
    </w:p>
    <w:p w:rsidR="00102E6E" w:rsidRPr="004010AB" w:rsidRDefault="00102E6E" w:rsidP="002C576A">
      <w:pPr>
        <w:pStyle w:val="Texto"/>
        <w:spacing w:after="0" w:line="240" w:lineRule="exact"/>
        <w:rPr>
          <w:rFonts w:ascii="Calibri" w:hAnsi="Calibri" w:cs="Calibri"/>
          <w:sz w:val="20"/>
          <w:lang w:val="es-MX"/>
        </w:rPr>
      </w:pPr>
    </w:p>
    <w:p w:rsidR="002C60CF" w:rsidRPr="004010AB" w:rsidRDefault="002C60CF" w:rsidP="002C576A">
      <w:pPr>
        <w:pStyle w:val="Texto"/>
        <w:spacing w:after="0" w:line="240" w:lineRule="exact"/>
        <w:rPr>
          <w:rFonts w:ascii="Calibri" w:hAnsi="Calibri" w:cs="Calibri"/>
          <w:sz w:val="20"/>
          <w:lang w:val="es-MX"/>
        </w:rPr>
      </w:pPr>
    </w:p>
    <w:p w:rsidR="002C60CF" w:rsidRPr="004010AB" w:rsidRDefault="002C60CF" w:rsidP="002C60CF">
      <w:pPr>
        <w:pStyle w:val="Texto"/>
        <w:spacing w:after="0" w:line="240" w:lineRule="exact"/>
        <w:ind w:firstLine="0"/>
        <w:rPr>
          <w:rFonts w:ascii="Calibri" w:hAnsi="Calibri" w:cs="Calibri"/>
          <w:sz w:val="20"/>
          <w:lang w:val="es-MX"/>
        </w:rPr>
      </w:pPr>
      <w:r w:rsidRPr="004010AB">
        <w:rPr>
          <w:rFonts w:ascii="Calibri" w:hAnsi="Calibri" w:cs="Calibri"/>
          <w:sz w:val="20"/>
          <w:lang w:val="es-MX"/>
        </w:rPr>
        <w:t>No Aplica</w:t>
      </w:r>
    </w:p>
    <w:p w:rsidR="002C60CF" w:rsidRDefault="002C60CF" w:rsidP="002C60CF">
      <w:pPr>
        <w:pStyle w:val="Texto"/>
        <w:spacing w:after="0" w:line="240" w:lineRule="exact"/>
        <w:ind w:firstLine="0"/>
        <w:rPr>
          <w:rFonts w:ascii="Calibri" w:hAnsi="Calibri" w:cs="Calibri"/>
          <w:sz w:val="20"/>
          <w:lang w:val="es-MX"/>
        </w:rPr>
      </w:pPr>
    </w:p>
    <w:p w:rsidR="002F3A24" w:rsidRDefault="002F3A24" w:rsidP="002C60CF">
      <w:pPr>
        <w:pStyle w:val="Texto"/>
        <w:spacing w:after="0" w:line="240" w:lineRule="exact"/>
        <w:ind w:firstLine="0"/>
        <w:rPr>
          <w:rFonts w:ascii="Calibri" w:hAnsi="Calibri" w:cs="Calibri"/>
          <w:sz w:val="20"/>
          <w:lang w:val="es-MX"/>
        </w:rPr>
      </w:pPr>
    </w:p>
    <w:p w:rsidR="002F3A24" w:rsidRPr="004010AB" w:rsidRDefault="002F3A24" w:rsidP="002C60CF">
      <w:pPr>
        <w:pStyle w:val="Texto"/>
        <w:spacing w:after="0" w:line="240" w:lineRule="exact"/>
        <w:ind w:firstLine="0"/>
        <w:rPr>
          <w:rFonts w:ascii="Calibri" w:hAnsi="Calibri" w:cs="Calibri"/>
          <w:sz w:val="20"/>
          <w:lang w:val="es-MX"/>
        </w:rPr>
      </w:pPr>
    </w:p>
    <w:p w:rsidR="002C60CF" w:rsidRPr="004010AB" w:rsidRDefault="002C60CF" w:rsidP="002C60CF">
      <w:pPr>
        <w:pStyle w:val="Texto"/>
        <w:spacing w:after="0" w:line="240" w:lineRule="exact"/>
        <w:ind w:firstLine="0"/>
        <w:rPr>
          <w:rFonts w:ascii="Calibri" w:hAnsi="Calibri" w:cs="Calibri"/>
          <w:sz w:val="20"/>
          <w:lang w:val="es-MX"/>
        </w:rPr>
      </w:pPr>
    </w:p>
    <w:p w:rsidR="00540418" w:rsidRPr="004010AB" w:rsidRDefault="00540418" w:rsidP="002C576A">
      <w:pPr>
        <w:pStyle w:val="Texto"/>
        <w:spacing w:after="0" w:line="240" w:lineRule="exact"/>
        <w:rPr>
          <w:rFonts w:ascii="Calibri" w:hAnsi="Calibri" w:cs="Calibri"/>
          <w:sz w:val="20"/>
          <w:lang w:val="es-MX"/>
        </w:rPr>
      </w:pPr>
      <w:r w:rsidRPr="004010AB">
        <w:rPr>
          <w:rFonts w:ascii="Calibri" w:hAnsi="Calibri" w:cs="Calibri"/>
          <w:sz w:val="20"/>
          <w:lang w:val="es-MX"/>
        </w:rPr>
        <w:t>15.</w:t>
      </w:r>
      <w:r w:rsidRPr="004010AB">
        <w:rPr>
          <w:rFonts w:ascii="Calibri" w:hAnsi="Calibri" w:cs="Calibri"/>
          <w:sz w:val="20"/>
          <w:lang w:val="es-MX"/>
        </w:rPr>
        <w:tab/>
        <w:t>Eventos Posteriores al Cierre</w:t>
      </w:r>
    </w:p>
    <w:p w:rsidR="002C60CF" w:rsidRPr="004010AB" w:rsidRDefault="002C60CF" w:rsidP="00540418">
      <w:pPr>
        <w:pStyle w:val="Texto"/>
        <w:spacing w:after="0" w:line="240" w:lineRule="exact"/>
        <w:rPr>
          <w:rFonts w:ascii="Calibri" w:hAnsi="Calibri" w:cs="Calibri"/>
          <w:sz w:val="20"/>
          <w:lang w:val="es-MX"/>
        </w:rPr>
      </w:pPr>
    </w:p>
    <w:p w:rsidR="002C60CF" w:rsidRPr="004010AB" w:rsidRDefault="002C60CF" w:rsidP="002C60CF">
      <w:pPr>
        <w:pStyle w:val="Texto"/>
        <w:spacing w:after="0" w:line="240" w:lineRule="exact"/>
        <w:ind w:firstLine="0"/>
        <w:rPr>
          <w:rFonts w:ascii="Calibri" w:hAnsi="Calibri" w:cs="Calibri"/>
          <w:sz w:val="20"/>
          <w:lang w:val="es-MX"/>
        </w:rPr>
      </w:pPr>
      <w:r w:rsidRPr="004010AB">
        <w:rPr>
          <w:rFonts w:ascii="Calibri" w:hAnsi="Calibri" w:cs="Calibri"/>
          <w:sz w:val="20"/>
          <w:lang w:val="es-MX"/>
        </w:rPr>
        <w:t>No Aplica</w:t>
      </w:r>
    </w:p>
    <w:p w:rsidR="002C60CF" w:rsidRPr="004010AB" w:rsidRDefault="002C60CF" w:rsidP="00540418">
      <w:pPr>
        <w:pStyle w:val="Texto"/>
        <w:spacing w:after="0" w:line="240" w:lineRule="exact"/>
        <w:rPr>
          <w:rFonts w:ascii="Calibri" w:hAnsi="Calibri" w:cs="Calibri"/>
          <w:sz w:val="20"/>
          <w:lang w:val="es-MX"/>
        </w:rPr>
      </w:pPr>
    </w:p>
    <w:p w:rsidR="00540418" w:rsidRPr="004010AB" w:rsidRDefault="00540418" w:rsidP="00540418">
      <w:pPr>
        <w:pStyle w:val="Texto"/>
        <w:spacing w:after="0" w:line="240" w:lineRule="exact"/>
        <w:rPr>
          <w:rFonts w:ascii="Calibri" w:hAnsi="Calibri" w:cs="Calibri"/>
          <w:sz w:val="20"/>
          <w:lang w:val="es-MX"/>
        </w:rPr>
      </w:pPr>
      <w:r w:rsidRPr="004010AB">
        <w:rPr>
          <w:rFonts w:ascii="Calibri" w:hAnsi="Calibri" w:cs="Calibri"/>
          <w:sz w:val="20"/>
          <w:lang w:val="es-MX"/>
        </w:rPr>
        <w:t>16.</w:t>
      </w:r>
      <w:r w:rsidRPr="004010AB">
        <w:rPr>
          <w:rFonts w:ascii="Calibri" w:hAnsi="Calibri" w:cs="Calibri"/>
          <w:sz w:val="20"/>
          <w:lang w:val="es-MX"/>
        </w:rPr>
        <w:tab/>
        <w:t>Partes Relacionadas</w:t>
      </w:r>
    </w:p>
    <w:p w:rsidR="000E6439" w:rsidRPr="004010AB" w:rsidRDefault="000E6439" w:rsidP="000D5EFE">
      <w:pPr>
        <w:pStyle w:val="Texto"/>
        <w:spacing w:after="0" w:line="240" w:lineRule="exact"/>
        <w:ind w:firstLine="0"/>
        <w:rPr>
          <w:rFonts w:ascii="Calibri" w:hAnsi="Calibri" w:cs="Calibri"/>
          <w:sz w:val="20"/>
        </w:rPr>
      </w:pPr>
    </w:p>
    <w:p w:rsidR="000E6439" w:rsidRPr="004010AB" w:rsidRDefault="002C60CF" w:rsidP="000D5EFE">
      <w:pPr>
        <w:pStyle w:val="Texto"/>
        <w:spacing w:after="0" w:line="240" w:lineRule="exact"/>
        <w:ind w:firstLine="0"/>
        <w:rPr>
          <w:rFonts w:ascii="Calibri" w:hAnsi="Calibri" w:cs="Calibri"/>
          <w:sz w:val="20"/>
        </w:rPr>
      </w:pPr>
      <w:r w:rsidRPr="004010AB">
        <w:rPr>
          <w:rFonts w:ascii="Calibri" w:hAnsi="Calibri" w:cs="Calibri"/>
          <w:sz w:val="20"/>
          <w:lang w:val="es-MX"/>
        </w:rPr>
        <w:t>No Aplica</w:t>
      </w:r>
    </w:p>
    <w:p w:rsidR="000E6439" w:rsidRPr="004010AB" w:rsidRDefault="000E6439" w:rsidP="000D5EFE">
      <w:pPr>
        <w:pStyle w:val="Texto"/>
        <w:spacing w:after="0" w:line="240" w:lineRule="exact"/>
        <w:ind w:firstLine="0"/>
        <w:rPr>
          <w:rFonts w:ascii="Calibri" w:hAnsi="Calibri" w:cs="Calibri"/>
          <w:sz w:val="20"/>
        </w:rPr>
      </w:pPr>
    </w:p>
    <w:p w:rsidR="00F021ED" w:rsidRPr="004010AB" w:rsidRDefault="00F021ED" w:rsidP="000D5EFE">
      <w:pPr>
        <w:pStyle w:val="Texto"/>
        <w:spacing w:after="0" w:line="240" w:lineRule="exact"/>
        <w:ind w:firstLine="0"/>
        <w:rPr>
          <w:rFonts w:ascii="Calibri" w:hAnsi="Calibri" w:cs="Calibri"/>
          <w:sz w:val="20"/>
        </w:rPr>
      </w:pPr>
      <w:bookmarkStart w:id="0" w:name="_GoBack"/>
      <w:bookmarkEnd w:id="0"/>
    </w:p>
    <w:p w:rsidR="000D5EFE" w:rsidRPr="004010AB" w:rsidRDefault="000D5EFE" w:rsidP="000D5EFE">
      <w:pPr>
        <w:pStyle w:val="Texto"/>
        <w:spacing w:after="0" w:line="240" w:lineRule="exact"/>
        <w:ind w:firstLine="0"/>
        <w:rPr>
          <w:rFonts w:ascii="Calibri" w:hAnsi="Calibri" w:cs="Calibri"/>
          <w:sz w:val="20"/>
        </w:rPr>
      </w:pPr>
      <w:r w:rsidRPr="004010AB">
        <w:rPr>
          <w:rFonts w:ascii="Calibri" w:hAnsi="Calibri" w:cs="Calibri"/>
          <w:sz w:val="20"/>
        </w:rPr>
        <w:t>Bajo protesta de decir verdad declaramos que los Estados Financieros y sus Notas</w:t>
      </w:r>
      <w:r w:rsidR="00FD2B3A" w:rsidRPr="004010AB">
        <w:rPr>
          <w:rFonts w:ascii="Calibri" w:hAnsi="Calibri" w:cs="Calibri"/>
          <w:sz w:val="20"/>
        </w:rPr>
        <w:t>,</w:t>
      </w:r>
      <w:r w:rsidRPr="004010AB">
        <w:rPr>
          <w:rFonts w:ascii="Calibri" w:hAnsi="Calibri" w:cs="Calibri"/>
          <w:sz w:val="20"/>
        </w:rPr>
        <w:t xml:space="preserve"> son razonablemente correctos y</w:t>
      </w:r>
      <w:r w:rsidR="00DF166B" w:rsidRPr="004010AB">
        <w:rPr>
          <w:rFonts w:ascii="Calibri" w:hAnsi="Calibri" w:cs="Calibri"/>
          <w:sz w:val="20"/>
        </w:rPr>
        <w:t xml:space="preserve"> son</w:t>
      </w:r>
      <w:r w:rsidRPr="004010AB">
        <w:rPr>
          <w:rFonts w:ascii="Calibri" w:hAnsi="Calibri" w:cs="Calibri"/>
          <w:sz w:val="20"/>
        </w:rPr>
        <w:t xml:space="preserve"> responsabilidad del emisor</w:t>
      </w:r>
    </w:p>
    <w:p w:rsidR="000D5EFE" w:rsidRPr="004010AB" w:rsidRDefault="000D5EFE" w:rsidP="00876FA6">
      <w:pPr>
        <w:pStyle w:val="Texto"/>
        <w:spacing w:after="0" w:line="240" w:lineRule="exact"/>
        <w:ind w:firstLine="0"/>
        <w:rPr>
          <w:rFonts w:ascii="Calibri" w:hAnsi="Calibri" w:cs="Calibri"/>
          <w:sz w:val="20"/>
        </w:rPr>
      </w:pPr>
    </w:p>
    <w:p w:rsidR="005B24BE" w:rsidRPr="004010AB" w:rsidRDefault="005B24BE">
      <w:pPr>
        <w:pStyle w:val="Texto"/>
        <w:spacing w:after="0" w:line="240" w:lineRule="exact"/>
        <w:jc w:val="center"/>
        <w:rPr>
          <w:rFonts w:ascii="Calibri" w:hAnsi="Calibri" w:cs="Calibri"/>
          <w:sz w:val="22"/>
          <w:szCs w:val="22"/>
        </w:rPr>
      </w:pPr>
    </w:p>
    <w:sectPr w:rsidR="005B24BE" w:rsidRPr="004010AB"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AA" w:rsidRDefault="00B74EAA" w:rsidP="00EA5418">
      <w:pPr>
        <w:spacing w:after="0" w:line="240" w:lineRule="auto"/>
      </w:pPr>
      <w:r>
        <w:separator/>
      </w:r>
    </w:p>
  </w:endnote>
  <w:endnote w:type="continuationSeparator" w:id="0">
    <w:p w:rsidR="00B74EAA" w:rsidRDefault="00B74EA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FD" w:rsidRPr="00241D8F" w:rsidRDefault="00A938FD"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7D1FE7"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2F3A24" w:rsidRPr="002F3A24">
      <w:rPr>
        <w:rFonts w:ascii="Arial" w:hAnsi="Arial" w:cs="Arial"/>
        <w:noProof/>
        <w:lang w:val="es-ES"/>
      </w:rPr>
      <w:t>6</w:t>
    </w:r>
    <w:r w:rsidRPr="00241D8F">
      <w:rPr>
        <w:rFonts w:ascii="Arial" w:hAnsi="Arial" w:cs="Arial"/>
      </w:rPr>
      <w:fldChar w:fldCharType="end"/>
    </w:r>
  </w:p>
  <w:p w:rsidR="00A938FD" w:rsidRDefault="00A938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FD" w:rsidRPr="007818C6" w:rsidRDefault="00A938FD"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6ECF38"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2F3A24" w:rsidRPr="002F3A24">
      <w:rPr>
        <w:rFonts w:ascii="Helvetica" w:hAnsi="Helvetica" w:cs="Arial"/>
        <w:noProof/>
        <w:lang w:val="es-ES"/>
      </w:rPr>
      <w:t>7</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AA" w:rsidRDefault="00B74EAA" w:rsidP="00EA5418">
      <w:pPr>
        <w:spacing w:after="0" w:line="240" w:lineRule="auto"/>
      </w:pPr>
      <w:r>
        <w:separator/>
      </w:r>
    </w:p>
  </w:footnote>
  <w:footnote w:type="continuationSeparator" w:id="0">
    <w:p w:rsidR="00B74EAA" w:rsidRDefault="00B74EA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FD" w:rsidRDefault="00A938FD">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8127CD"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8FD" w:rsidRPr="008A011E" w:rsidRDefault="00A938FD" w:rsidP="00040466">
                            <w:pPr>
                              <w:spacing w:after="120"/>
                              <w:jc w:val="right"/>
                              <w:rPr>
                                <w:rFonts w:cs="Arial"/>
                                <w:color w:val="808080"/>
                                <w:sz w:val="32"/>
                                <w:szCs w:val="32"/>
                              </w:rPr>
                            </w:pPr>
                            <w:r w:rsidRPr="008A011E">
                              <w:rPr>
                                <w:rFonts w:cs="Arial"/>
                                <w:color w:val="808080"/>
                                <w:sz w:val="32"/>
                                <w:szCs w:val="32"/>
                              </w:rPr>
                              <w:t>CUENTA PÚBLICA</w:t>
                            </w:r>
                          </w:p>
                          <w:p w:rsidR="00A938FD" w:rsidRPr="00DF6363" w:rsidRDefault="00A938FD"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8FD" w:rsidRPr="008A011E" w:rsidRDefault="00A938FD" w:rsidP="00040466">
                              <w:pPr>
                                <w:jc w:val="both"/>
                                <w:rPr>
                                  <w:rFonts w:cs="Arial"/>
                                  <w:color w:val="808080"/>
                                  <w:sz w:val="42"/>
                                  <w:szCs w:val="42"/>
                                </w:rPr>
                              </w:pPr>
                              <w:r w:rsidRPr="008A011E">
                                <w:rPr>
                                  <w:rFonts w:cs="Arial"/>
                                  <w:color w:val="808080"/>
                                  <w:sz w:val="42"/>
                                  <w:szCs w:val="42"/>
                                </w:rPr>
                                <w:t>2022</w:t>
                              </w:r>
                            </w:p>
                            <w:p w:rsidR="00A938FD" w:rsidRDefault="00A938FD" w:rsidP="00040466">
                              <w:pPr>
                                <w:jc w:val="both"/>
                                <w:rPr>
                                  <w:rFonts w:ascii="Helvetica" w:hAnsi="Helvetica" w:cs="Arial"/>
                                  <w:color w:val="808080"/>
                                  <w:sz w:val="42"/>
                                  <w:szCs w:val="42"/>
                                </w:rPr>
                              </w:pPr>
                            </w:p>
                            <w:p w:rsidR="00A938FD" w:rsidRDefault="00A938FD" w:rsidP="00040466">
                              <w:pPr>
                                <w:jc w:val="both"/>
                                <w:rPr>
                                  <w:rFonts w:ascii="Helvetica" w:hAnsi="Helvetica" w:cs="Arial"/>
                                  <w:color w:val="808080"/>
                                  <w:sz w:val="42"/>
                                  <w:szCs w:val="42"/>
                                </w:rPr>
                              </w:pPr>
                            </w:p>
                            <w:p w:rsidR="00A938FD" w:rsidRPr="00DC53C5" w:rsidRDefault="00A938FD" w:rsidP="00040466">
                              <w:pPr>
                                <w:jc w:val="both"/>
                                <w:rPr>
                                  <w:rFonts w:ascii="Arial" w:hAnsi="Arial" w:cs="Arial"/>
                                  <w:color w:val="808080"/>
                                  <w:sz w:val="42"/>
                                  <w:szCs w:val="42"/>
                                </w:rPr>
                              </w:pPr>
                            </w:p>
                            <w:p w:rsidR="00A938FD" w:rsidRPr="00DC53C5" w:rsidRDefault="00A938FD"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A938FD" w:rsidRPr="008A011E" w:rsidRDefault="00A938FD" w:rsidP="00040466">
                      <w:pPr>
                        <w:spacing w:after="120"/>
                        <w:jc w:val="right"/>
                        <w:rPr>
                          <w:rFonts w:cs="Arial"/>
                          <w:color w:val="808080"/>
                          <w:sz w:val="32"/>
                          <w:szCs w:val="32"/>
                        </w:rPr>
                      </w:pPr>
                      <w:r w:rsidRPr="008A011E">
                        <w:rPr>
                          <w:rFonts w:cs="Arial"/>
                          <w:color w:val="808080"/>
                          <w:sz w:val="32"/>
                          <w:szCs w:val="32"/>
                        </w:rPr>
                        <w:t>CUENTA PÚBLICA</w:t>
                      </w:r>
                    </w:p>
                    <w:p w:rsidR="00A938FD" w:rsidRPr="00DF6363" w:rsidRDefault="00A938FD"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A938FD" w:rsidRPr="008A011E" w:rsidRDefault="00A938FD" w:rsidP="00040466">
                        <w:pPr>
                          <w:jc w:val="both"/>
                          <w:rPr>
                            <w:rFonts w:cs="Arial"/>
                            <w:color w:val="808080"/>
                            <w:sz w:val="42"/>
                            <w:szCs w:val="42"/>
                          </w:rPr>
                        </w:pPr>
                        <w:r w:rsidRPr="008A011E">
                          <w:rPr>
                            <w:rFonts w:cs="Arial"/>
                            <w:color w:val="808080"/>
                            <w:sz w:val="42"/>
                            <w:szCs w:val="42"/>
                          </w:rPr>
                          <w:t>2022</w:t>
                        </w:r>
                      </w:p>
                      <w:p w:rsidR="00A938FD" w:rsidRDefault="00A938FD" w:rsidP="00040466">
                        <w:pPr>
                          <w:jc w:val="both"/>
                          <w:rPr>
                            <w:rFonts w:ascii="Helvetica" w:hAnsi="Helvetica" w:cs="Arial"/>
                            <w:color w:val="808080"/>
                            <w:sz w:val="42"/>
                            <w:szCs w:val="42"/>
                          </w:rPr>
                        </w:pPr>
                      </w:p>
                      <w:p w:rsidR="00A938FD" w:rsidRDefault="00A938FD" w:rsidP="00040466">
                        <w:pPr>
                          <w:jc w:val="both"/>
                          <w:rPr>
                            <w:rFonts w:ascii="Helvetica" w:hAnsi="Helvetica" w:cs="Arial"/>
                            <w:color w:val="808080"/>
                            <w:sz w:val="42"/>
                            <w:szCs w:val="42"/>
                          </w:rPr>
                        </w:pPr>
                      </w:p>
                      <w:p w:rsidR="00A938FD" w:rsidRPr="00DC53C5" w:rsidRDefault="00A938FD" w:rsidP="00040466">
                        <w:pPr>
                          <w:jc w:val="both"/>
                          <w:rPr>
                            <w:rFonts w:ascii="Arial" w:hAnsi="Arial" w:cs="Arial"/>
                            <w:color w:val="808080"/>
                            <w:sz w:val="42"/>
                            <w:szCs w:val="42"/>
                          </w:rPr>
                        </w:pPr>
                      </w:p>
                      <w:p w:rsidR="00A938FD" w:rsidRPr="00DC53C5" w:rsidRDefault="00A938FD"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FD" w:rsidRDefault="00307C47"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0288" behindDoc="0" locked="0" layoutInCell="1" allowOverlap="1" wp14:anchorId="741CA215" wp14:editId="0982E2B0">
          <wp:simplePos x="0" y="0"/>
          <wp:positionH relativeFrom="column">
            <wp:posOffset>5128260</wp:posOffset>
          </wp:positionH>
          <wp:positionV relativeFrom="paragraph">
            <wp:posOffset>-289560</wp:posOffset>
          </wp:positionV>
          <wp:extent cx="1089025" cy="998220"/>
          <wp:effectExtent l="0" t="0" r="0" b="0"/>
          <wp:wrapNone/>
          <wp:docPr id="4" name="Picture 2"/>
          <wp:cNvGraphicFramePr/>
          <a:graphic xmlns:a="http://schemas.openxmlformats.org/drawingml/2006/main">
            <a:graphicData uri="http://schemas.openxmlformats.org/drawingml/2006/picture">
              <pic:pic xmlns:pic="http://schemas.openxmlformats.org/drawingml/2006/picture">
                <pic:nvPicPr>
                  <pic:cNvPr id="10"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9982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938FD">
      <w:rPr>
        <w:noProof/>
        <w:lang w:eastAsia="es-MX"/>
      </w:rPr>
      <w:drawing>
        <wp:anchor distT="0" distB="0" distL="114300" distR="114300" simplePos="0" relativeHeight="251655168" behindDoc="0" locked="0" layoutInCell="1" allowOverlap="1" wp14:anchorId="7D3F3281" wp14:editId="7C818462">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A938FD" w:rsidRPr="00010BEF" w:rsidRDefault="00A938FD" w:rsidP="002164CC">
    <w:pPr>
      <w:pStyle w:val="Encabezado"/>
      <w:tabs>
        <w:tab w:val="clear" w:pos="8838"/>
        <w:tab w:val="left" w:pos="7965"/>
      </w:tabs>
      <w:jc w:val="center"/>
      <w:rPr>
        <w:rFonts w:ascii="Encode Sans" w:hAnsi="Encode Sans" w:cs="Arial"/>
        <w:b/>
      </w:rPr>
    </w:pPr>
    <w:r>
      <w:rPr>
        <w:rFonts w:ascii="Encode Sans" w:hAnsi="Encode Sans" w:cs="Arial"/>
        <w:b/>
      </w:rPr>
      <w:t>COLEGIO DE SAN JUAN SIGLO XXI</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67C92"/>
    <w:multiLevelType w:val="hybridMultilevel"/>
    <w:tmpl w:val="15F49806"/>
    <w:lvl w:ilvl="0" w:tplc="422E4100">
      <w:start w:val="12"/>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AA9710D"/>
    <w:multiLevelType w:val="hybridMultilevel"/>
    <w:tmpl w:val="4FBA1FAC"/>
    <w:lvl w:ilvl="0" w:tplc="1B444DC8">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8"/>
  </w:num>
  <w:num w:numId="4">
    <w:abstractNumId w:val="5"/>
  </w:num>
  <w:num w:numId="5">
    <w:abstractNumId w:val="2"/>
  </w:num>
  <w:num w:numId="6">
    <w:abstractNumId w:val="4"/>
  </w:num>
  <w:num w:numId="7">
    <w:abstractNumId w:val="9"/>
  </w:num>
  <w:num w:numId="8">
    <w:abstractNumId w:val="7"/>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5">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7F40"/>
    <w:rsid w:val="000803D2"/>
    <w:rsid w:val="00093161"/>
    <w:rsid w:val="000931E9"/>
    <w:rsid w:val="000A6616"/>
    <w:rsid w:val="000B3006"/>
    <w:rsid w:val="000C7E64"/>
    <w:rsid w:val="000D5EFE"/>
    <w:rsid w:val="000E6439"/>
    <w:rsid w:val="00102E6E"/>
    <w:rsid w:val="0013011C"/>
    <w:rsid w:val="00145173"/>
    <w:rsid w:val="001517F1"/>
    <w:rsid w:val="00162970"/>
    <w:rsid w:val="00163D6C"/>
    <w:rsid w:val="00174108"/>
    <w:rsid w:val="001819BD"/>
    <w:rsid w:val="00185224"/>
    <w:rsid w:val="00186C07"/>
    <w:rsid w:val="001954E6"/>
    <w:rsid w:val="001B1B72"/>
    <w:rsid w:val="001B3965"/>
    <w:rsid w:val="001B50A7"/>
    <w:rsid w:val="001B6AFE"/>
    <w:rsid w:val="001C2F26"/>
    <w:rsid w:val="001C3CA6"/>
    <w:rsid w:val="001C6FD8"/>
    <w:rsid w:val="001C760F"/>
    <w:rsid w:val="001E2701"/>
    <w:rsid w:val="002052B5"/>
    <w:rsid w:val="0020554C"/>
    <w:rsid w:val="00210BFD"/>
    <w:rsid w:val="0021588A"/>
    <w:rsid w:val="002164CC"/>
    <w:rsid w:val="00236391"/>
    <w:rsid w:val="00241D8F"/>
    <w:rsid w:val="002437CF"/>
    <w:rsid w:val="0024446D"/>
    <w:rsid w:val="00264F1F"/>
    <w:rsid w:val="0027220A"/>
    <w:rsid w:val="00290E6D"/>
    <w:rsid w:val="002A70B3"/>
    <w:rsid w:val="002B3FDA"/>
    <w:rsid w:val="002C3BA7"/>
    <w:rsid w:val="002C576A"/>
    <w:rsid w:val="002C60CF"/>
    <w:rsid w:val="002C7C1D"/>
    <w:rsid w:val="002D003A"/>
    <w:rsid w:val="002D015C"/>
    <w:rsid w:val="002D0E49"/>
    <w:rsid w:val="002D1E67"/>
    <w:rsid w:val="002D454D"/>
    <w:rsid w:val="002D7A6B"/>
    <w:rsid w:val="002E0511"/>
    <w:rsid w:val="002F3A24"/>
    <w:rsid w:val="00306E20"/>
    <w:rsid w:val="00307C47"/>
    <w:rsid w:val="00351DD9"/>
    <w:rsid w:val="00372F40"/>
    <w:rsid w:val="00375BBC"/>
    <w:rsid w:val="00375C20"/>
    <w:rsid w:val="0039289D"/>
    <w:rsid w:val="003A0303"/>
    <w:rsid w:val="003A4105"/>
    <w:rsid w:val="003C1806"/>
    <w:rsid w:val="003D23FC"/>
    <w:rsid w:val="003D5DBF"/>
    <w:rsid w:val="003D7B22"/>
    <w:rsid w:val="003E46AF"/>
    <w:rsid w:val="003E46D2"/>
    <w:rsid w:val="003E7FD0"/>
    <w:rsid w:val="003F39C5"/>
    <w:rsid w:val="004010AB"/>
    <w:rsid w:val="004152B3"/>
    <w:rsid w:val="0044253C"/>
    <w:rsid w:val="00451D35"/>
    <w:rsid w:val="00460462"/>
    <w:rsid w:val="004762B2"/>
    <w:rsid w:val="00484C0D"/>
    <w:rsid w:val="00493508"/>
    <w:rsid w:val="00497203"/>
    <w:rsid w:val="00497D8B"/>
    <w:rsid w:val="004C09C1"/>
    <w:rsid w:val="004C1FD4"/>
    <w:rsid w:val="004D41B8"/>
    <w:rsid w:val="004E179C"/>
    <w:rsid w:val="0050622C"/>
    <w:rsid w:val="00513389"/>
    <w:rsid w:val="00522632"/>
    <w:rsid w:val="00522ECA"/>
    <w:rsid w:val="00540418"/>
    <w:rsid w:val="005655B2"/>
    <w:rsid w:val="005774F0"/>
    <w:rsid w:val="00591EE2"/>
    <w:rsid w:val="00597C37"/>
    <w:rsid w:val="005A137F"/>
    <w:rsid w:val="005B24BE"/>
    <w:rsid w:val="005B2999"/>
    <w:rsid w:val="005C0B69"/>
    <w:rsid w:val="005E351F"/>
    <w:rsid w:val="005E5C36"/>
    <w:rsid w:val="00655E50"/>
    <w:rsid w:val="0065719D"/>
    <w:rsid w:val="00677336"/>
    <w:rsid w:val="00687FDD"/>
    <w:rsid w:val="006916C4"/>
    <w:rsid w:val="00692CDF"/>
    <w:rsid w:val="006A30B4"/>
    <w:rsid w:val="006B3CD2"/>
    <w:rsid w:val="006C4132"/>
    <w:rsid w:val="006D41B9"/>
    <w:rsid w:val="006E4041"/>
    <w:rsid w:val="006E77DD"/>
    <w:rsid w:val="006F2CD1"/>
    <w:rsid w:val="006F2D82"/>
    <w:rsid w:val="007006CA"/>
    <w:rsid w:val="0070709C"/>
    <w:rsid w:val="007075A0"/>
    <w:rsid w:val="00725F56"/>
    <w:rsid w:val="00734C66"/>
    <w:rsid w:val="007460DF"/>
    <w:rsid w:val="007476D6"/>
    <w:rsid w:val="007658CB"/>
    <w:rsid w:val="007818C6"/>
    <w:rsid w:val="00784E05"/>
    <w:rsid w:val="0079582C"/>
    <w:rsid w:val="007A5B39"/>
    <w:rsid w:val="007B5517"/>
    <w:rsid w:val="007B7443"/>
    <w:rsid w:val="007D6E9A"/>
    <w:rsid w:val="007E4A53"/>
    <w:rsid w:val="007F08FA"/>
    <w:rsid w:val="007F5402"/>
    <w:rsid w:val="00811DAC"/>
    <w:rsid w:val="00820190"/>
    <w:rsid w:val="00826ACE"/>
    <w:rsid w:val="00847907"/>
    <w:rsid w:val="00847B0D"/>
    <w:rsid w:val="0085677D"/>
    <w:rsid w:val="00862A0D"/>
    <w:rsid w:val="00864D53"/>
    <w:rsid w:val="00876FA6"/>
    <w:rsid w:val="00890055"/>
    <w:rsid w:val="008A011E"/>
    <w:rsid w:val="008A120B"/>
    <w:rsid w:val="008A6E4D"/>
    <w:rsid w:val="008B0017"/>
    <w:rsid w:val="008B3251"/>
    <w:rsid w:val="008B41CF"/>
    <w:rsid w:val="008D43FF"/>
    <w:rsid w:val="008D6036"/>
    <w:rsid w:val="008E2757"/>
    <w:rsid w:val="008E3652"/>
    <w:rsid w:val="008E490E"/>
    <w:rsid w:val="008E6145"/>
    <w:rsid w:val="008F6D58"/>
    <w:rsid w:val="00910AF6"/>
    <w:rsid w:val="009426AC"/>
    <w:rsid w:val="00961E75"/>
    <w:rsid w:val="00961F26"/>
    <w:rsid w:val="009915EB"/>
    <w:rsid w:val="00994738"/>
    <w:rsid w:val="0099574A"/>
    <w:rsid w:val="009B7FAD"/>
    <w:rsid w:val="009C5C3A"/>
    <w:rsid w:val="009F7594"/>
    <w:rsid w:val="00A00E3D"/>
    <w:rsid w:val="00A06698"/>
    <w:rsid w:val="00A10572"/>
    <w:rsid w:val="00A35095"/>
    <w:rsid w:val="00A40022"/>
    <w:rsid w:val="00A7481B"/>
    <w:rsid w:val="00A74F12"/>
    <w:rsid w:val="00A752B2"/>
    <w:rsid w:val="00A938FD"/>
    <w:rsid w:val="00AB4303"/>
    <w:rsid w:val="00AD6B30"/>
    <w:rsid w:val="00AE608D"/>
    <w:rsid w:val="00AE707D"/>
    <w:rsid w:val="00AE777E"/>
    <w:rsid w:val="00AF2F48"/>
    <w:rsid w:val="00AF50E1"/>
    <w:rsid w:val="00AF7996"/>
    <w:rsid w:val="00B10695"/>
    <w:rsid w:val="00B26248"/>
    <w:rsid w:val="00B329FC"/>
    <w:rsid w:val="00B368BA"/>
    <w:rsid w:val="00B60517"/>
    <w:rsid w:val="00B73DF3"/>
    <w:rsid w:val="00B74EAA"/>
    <w:rsid w:val="00B846C5"/>
    <w:rsid w:val="00B849EE"/>
    <w:rsid w:val="00B9582D"/>
    <w:rsid w:val="00BA2940"/>
    <w:rsid w:val="00BA648B"/>
    <w:rsid w:val="00BD394C"/>
    <w:rsid w:val="00BD6292"/>
    <w:rsid w:val="00BE6581"/>
    <w:rsid w:val="00C07D59"/>
    <w:rsid w:val="00C11164"/>
    <w:rsid w:val="00C24E4A"/>
    <w:rsid w:val="00C2567A"/>
    <w:rsid w:val="00C71B04"/>
    <w:rsid w:val="00C7736C"/>
    <w:rsid w:val="00C80663"/>
    <w:rsid w:val="00C80DE1"/>
    <w:rsid w:val="00C9777A"/>
    <w:rsid w:val="00CC2371"/>
    <w:rsid w:val="00CD0037"/>
    <w:rsid w:val="00CF5294"/>
    <w:rsid w:val="00D0206A"/>
    <w:rsid w:val="00D055EC"/>
    <w:rsid w:val="00D10273"/>
    <w:rsid w:val="00D846EF"/>
    <w:rsid w:val="00D85F71"/>
    <w:rsid w:val="00D9138F"/>
    <w:rsid w:val="00DB3DB6"/>
    <w:rsid w:val="00DC53C5"/>
    <w:rsid w:val="00DE0B18"/>
    <w:rsid w:val="00DF01DA"/>
    <w:rsid w:val="00DF166B"/>
    <w:rsid w:val="00DF6363"/>
    <w:rsid w:val="00E066CA"/>
    <w:rsid w:val="00E07C35"/>
    <w:rsid w:val="00E32575"/>
    <w:rsid w:val="00E32708"/>
    <w:rsid w:val="00E71540"/>
    <w:rsid w:val="00E75E3C"/>
    <w:rsid w:val="00EA5418"/>
    <w:rsid w:val="00EB26B0"/>
    <w:rsid w:val="00EB37D6"/>
    <w:rsid w:val="00EB4758"/>
    <w:rsid w:val="00ED118F"/>
    <w:rsid w:val="00ED5F8E"/>
    <w:rsid w:val="00EF2D81"/>
    <w:rsid w:val="00F021ED"/>
    <w:rsid w:val="00F24A2B"/>
    <w:rsid w:val="00F45C83"/>
    <w:rsid w:val="00F4664C"/>
    <w:rsid w:val="00F635C5"/>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0b4e5,#005cb9,#95d600,#0064a7,#97c93d"/>
    </o:shapedefaults>
    <o:shapelayout v:ext="edit">
      <o:idmap v:ext="edit" data="1"/>
    </o:shapelayout>
  </w:shapeDefaults>
  <w:decimalSymbol w:val="."/>
  <w:listSeparator w:val=","/>
  <w15:docId w15:val="{522376B8-CBA3-4AA3-B7D3-697D191A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4BE9-CAA9-4A96-BFFC-24B72B42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2303</Words>
  <Characters>12671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5</cp:revision>
  <cp:lastPrinted>2023-02-27T18:14:00Z</cp:lastPrinted>
  <dcterms:created xsi:type="dcterms:W3CDTF">2023-02-27T18:15:00Z</dcterms:created>
  <dcterms:modified xsi:type="dcterms:W3CDTF">2023-04-26T18:04:00Z</dcterms:modified>
</cp:coreProperties>
</file>