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95" w:rsidRPr="00CF63D6" w:rsidRDefault="0068258E" w:rsidP="0068258E">
      <w:pPr>
        <w:ind w:left="2124" w:firstLine="708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 xml:space="preserve">                    </w:t>
      </w:r>
      <w:r w:rsidR="00CF63D6" w:rsidRPr="00CF63D6">
        <w:rPr>
          <w:rFonts w:ascii="Encode Sans" w:hAnsi="Encode Sans" w:cs="Arial"/>
          <w:b/>
        </w:rPr>
        <w:t>CUENTA P</w:t>
      </w:r>
      <w:r w:rsidR="00CF63D6">
        <w:rPr>
          <w:rFonts w:ascii="Encode Sans" w:hAnsi="Encode Sans" w:cs="Arial"/>
          <w:b/>
        </w:rPr>
        <w:t>Ú</w:t>
      </w:r>
      <w:r w:rsidR="00CF63D6"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915"/>
        <w:gridCol w:w="1914"/>
        <w:gridCol w:w="1198"/>
        <w:gridCol w:w="1079"/>
        <w:gridCol w:w="1218"/>
        <w:gridCol w:w="1178"/>
        <w:gridCol w:w="1217"/>
        <w:gridCol w:w="3345"/>
      </w:tblGrid>
      <w:tr w:rsidR="0068258E" w:rsidRPr="0068258E" w:rsidTr="0068258E">
        <w:trPr>
          <w:trHeight w:val="82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68258E" w:rsidRPr="0068258E" w:rsidTr="0068258E">
        <w:trPr>
          <w:trHeight w:val="76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Indicadores de Gestión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Cobertura de Agua Potable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 con servicio/ Población Total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97.67%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1.67%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Aumentó con respecto a Dic 2021 0.89%</w:t>
            </w:r>
          </w:p>
        </w:tc>
      </w:tr>
      <w:tr w:rsidR="0068258E" w:rsidRPr="0068258E" w:rsidTr="0068258E">
        <w:trPr>
          <w:trHeight w:val="76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Cobertura de Alcantarillado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 con servicio/ Población Total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94%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94.77%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0.77%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Aumentó con respecto a Dic 2021 0.94%</w:t>
            </w:r>
          </w:p>
        </w:tc>
      </w:tr>
      <w:tr w:rsidR="0068258E" w:rsidRPr="0068258E" w:rsidTr="0068258E">
        <w:trPr>
          <w:trHeight w:val="127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Cobertura de Saneamiento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A23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Volumen de aguas res</w:t>
            </w:r>
            <w:r w:rsidR="00A23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</w:t>
            </w: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</w:t>
            </w:r>
            <w:r w:rsidR="00A23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</w:t>
            </w: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ales tratadas/ Volumen de Aguas Residuales Colectadas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Aumentar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54.42%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4.80%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Aumentó con respecto a Dic 2021 4.80%</w:t>
            </w:r>
          </w:p>
        </w:tc>
      </w:tr>
      <w:tr w:rsidR="0068258E" w:rsidRPr="0068258E" w:rsidTr="0068258E">
        <w:trPr>
          <w:trHeight w:val="780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Continuidad en el Servicio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Tomas con servicio continuo/ Total de Tomas Registradas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8258E" w:rsidRPr="0068258E" w:rsidTr="0068258E">
        <w:trPr>
          <w:trHeight w:val="78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Dotación por habitante por día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Volumen producido/ total de habitantes/ 90 días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Litros por día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Reducir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10.40%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dotación promedio del 2021 fue de 435 </w:t>
            </w:r>
            <w:proofErr w:type="spellStart"/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ltos</w:t>
            </w:r>
            <w:proofErr w:type="spellEnd"/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8258E" w:rsidRPr="0068258E" w:rsidTr="0068258E">
        <w:trPr>
          <w:trHeight w:val="76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Incidencia en la Energía Eléctrica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Costo de la Energía/ Costo operacional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Reducir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9.46%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1.23%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incidencia bajó 1.23% con respecto al 10.69% registrado en el cierre de 2021</w:t>
            </w:r>
          </w:p>
        </w:tc>
      </w:tr>
    </w:tbl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tbl>
      <w:tblPr>
        <w:tblW w:w="1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920"/>
        <w:gridCol w:w="1920"/>
        <w:gridCol w:w="1160"/>
        <w:gridCol w:w="1080"/>
        <w:gridCol w:w="1220"/>
        <w:gridCol w:w="1180"/>
        <w:gridCol w:w="1220"/>
        <w:gridCol w:w="3360"/>
      </w:tblGrid>
      <w:tr w:rsidR="0068258E" w:rsidRPr="0068258E" w:rsidTr="0068258E">
        <w:trPr>
          <w:trHeight w:val="82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Nombre del Programa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68258E" w:rsidRPr="0068258E" w:rsidTr="0068258E">
        <w:trPr>
          <w:trHeight w:val="10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Cobertura de </w:t>
            </w:r>
            <w:proofErr w:type="spellStart"/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Macromedición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Macromedidores</w:t>
            </w:r>
            <w:proofErr w:type="spellEnd"/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funcionando/ Fuentes de Abastecimiento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8258E" w:rsidRPr="0068258E" w:rsidTr="0068258E">
        <w:trPr>
          <w:trHeight w:val="76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Eficiencia Física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Volumen de Agua Facturado/ Volumen de Agua Producido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Aumentar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63.0%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3.0%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Aumentó 3% respecto a Dic 2021</w:t>
            </w:r>
          </w:p>
        </w:tc>
      </w:tr>
      <w:tr w:rsidR="0068258E" w:rsidRPr="0068258E" w:rsidTr="0068258E">
        <w:trPr>
          <w:trHeight w:val="76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Eficiencia Comercial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Importe de Agua Recaudado/ Importe de Agua Facturado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Aumentar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9.0%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Bajo 9.0% respecto a Dic 2021</w:t>
            </w:r>
          </w:p>
        </w:tc>
      </w:tr>
      <w:tr w:rsidR="0068258E" w:rsidRPr="0068258E" w:rsidTr="0068258E">
        <w:trPr>
          <w:trHeight w:val="76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Eficiencia Global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Eficiencia Física x Eficiencia Comercial x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Aumentar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43.0%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-3.0%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Bajó 3% respecto a Dic 2021</w:t>
            </w:r>
          </w:p>
        </w:tc>
      </w:tr>
      <w:tr w:rsidR="0068258E" w:rsidRPr="0068258E" w:rsidTr="0068258E">
        <w:trPr>
          <w:trHeight w:val="76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Indice</w:t>
            </w:r>
            <w:proofErr w:type="spellEnd"/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laboral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No. de empleados/ No. de tomas* 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Empleados cada 1000 tomas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Reducir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6.44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-1.47%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8E" w:rsidRPr="0068258E" w:rsidRDefault="0068258E" w:rsidP="00682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825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93F43" w:rsidRDefault="004E171C" w:rsidP="001F1DD0">
      <w:pPr>
        <w:pStyle w:val="Texto"/>
        <w:spacing w:after="0" w:line="240" w:lineRule="exact"/>
        <w:ind w:left="1416" w:firstLine="708"/>
        <w:rPr>
          <w:rFonts w:ascii="Calibri" w:hAnsi="Calibri" w:cs="DIN Pro Regular"/>
          <w:sz w:val="22"/>
          <w:szCs w:val="22"/>
        </w:rPr>
      </w:pPr>
      <w:r w:rsidRPr="00CA0775">
        <w:rPr>
          <w:rFonts w:ascii="Calibri" w:hAnsi="Calibri" w:cs="DIN Pro Regular"/>
          <w:sz w:val="22"/>
          <w:szCs w:val="22"/>
        </w:rPr>
        <w:t>_________________________________</w:t>
      </w:r>
      <w:r w:rsidR="00493F43">
        <w:rPr>
          <w:rFonts w:ascii="Calibri" w:hAnsi="Calibri" w:cs="DIN Pro Regular"/>
          <w:sz w:val="22"/>
          <w:szCs w:val="22"/>
        </w:rPr>
        <w:t>______</w:t>
      </w:r>
      <w:r w:rsidR="001F1DD0">
        <w:rPr>
          <w:rFonts w:ascii="Calibri" w:hAnsi="Calibri" w:cs="DIN Pro Regular"/>
          <w:sz w:val="22"/>
          <w:szCs w:val="22"/>
        </w:rPr>
        <w:tab/>
      </w:r>
      <w:r w:rsidRPr="00CA0775">
        <w:rPr>
          <w:rFonts w:ascii="Calibri" w:hAnsi="Calibri" w:cs="DIN Pro Regular"/>
          <w:sz w:val="22"/>
          <w:szCs w:val="22"/>
        </w:rPr>
        <w:t>___________________________________</w:t>
      </w:r>
    </w:p>
    <w:p w:rsidR="004E171C" w:rsidRDefault="00493F43" w:rsidP="00493F43">
      <w:pPr>
        <w:pStyle w:val="Texto"/>
        <w:spacing w:after="0" w:line="240" w:lineRule="exact"/>
        <w:ind w:left="1416" w:firstLine="708"/>
        <w:rPr>
          <w:rFonts w:ascii="Calibri" w:hAnsi="Calibri" w:cs="DIN Pro Regular"/>
          <w:sz w:val="22"/>
          <w:szCs w:val="22"/>
        </w:rPr>
      </w:pPr>
      <w:r>
        <w:rPr>
          <w:rFonts w:ascii="Calibri" w:hAnsi="Calibri" w:cs="DIN Pro Regular"/>
          <w:sz w:val="22"/>
          <w:szCs w:val="22"/>
        </w:rPr>
        <w:t>MTRO. FRANCISCO JOSE GONZALEZ CASANOVA</w:t>
      </w:r>
      <w:r>
        <w:rPr>
          <w:rFonts w:ascii="Calibri" w:hAnsi="Calibri" w:cs="DIN Pro Regular"/>
          <w:sz w:val="22"/>
          <w:szCs w:val="22"/>
        </w:rPr>
        <w:tab/>
      </w:r>
      <w:r>
        <w:rPr>
          <w:rFonts w:ascii="Calibri" w:hAnsi="Calibri" w:cs="DIN Pro Regular"/>
          <w:sz w:val="22"/>
          <w:szCs w:val="22"/>
        </w:rPr>
        <w:tab/>
      </w:r>
      <w:r w:rsidR="001F1DD0">
        <w:rPr>
          <w:rFonts w:ascii="Calibri" w:hAnsi="Calibri" w:cs="DIN Pro Regular"/>
          <w:sz w:val="22"/>
          <w:szCs w:val="22"/>
        </w:rPr>
        <w:t xml:space="preserve">    </w:t>
      </w:r>
      <w:r>
        <w:rPr>
          <w:rFonts w:ascii="Calibri" w:hAnsi="Calibri" w:cs="DIN Pro Regular"/>
          <w:sz w:val="22"/>
          <w:szCs w:val="22"/>
        </w:rPr>
        <w:t>LIC. SERGIO LUIS VILLARREAL BRICTSO</w:t>
      </w:r>
      <w:r w:rsidR="001F1DD0">
        <w:rPr>
          <w:rFonts w:ascii="Calibri" w:hAnsi="Calibri" w:cs="DIN Pro Regular"/>
          <w:sz w:val="22"/>
          <w:szCs w:val="22"/>
        </w:rPr>
        <w:t>N</w:t>
      </w:r>
    </w:p>
    <w:p w:rsidR="00493F43" w:rsidRPr="00CA0775" w:rsidRDefault="00493F43" w:rsidP="00493F43">
      <w:pPr>
        <w:pStyle w:val="Texto"/>
        <w:spacing w:after="0" w:line="240" w:lineRule="exact"/>
        <w:rPr>
          <w:rFonts w:ascii="Calibri" w:hAnsi="Calibri" w:cs="DIN Pro Regular"/>
          <w:sz w:val="22"/>
          <w:szCs w:val="22"/>
        </w:rPr>
      </w:pPr>
      <w:r>
        <w:rPr>
          <w:rFonts w:ascii="Calibri" w:hAnsi="Calibri" w:cs="DIN Pro Regular"/>
          <w:sz w:val="22"/>
          <w:szCs w:val="22"/>
        </w:rPr>
        <w:tab/>
      </w:r>
      <w:r>
        <w:rPr>
          <w:rFonts w:ascii="Calibri" w:hAnsi="Calibri" w:cs="DIN Pro Regular"/>
          <w:sz w:val="22"/>
          <w:szCs w:val="22"/>
        </w:rPr>
        <w:tab/>
      </w:r>
      <w:r>
        <w:rPr>
          <w:rFonts w:ascii="Calibri" w:hAnsi="Calibri" w:cs="DIN Pro Regular"/>
          <w:sz w:val="22"/>
          <w:szCs w:val="22"/>
        </w:rPr>
        <w:tab/>
      </w:r>
      <w:r>
        <w:rPr>
          <w:rFonts w:ascii="Calibri" w:hAnsi="Calibri" w:cs="DIN Pro Regular"/>
          <w:sz w:val="22"/>
          <w:szCs w:val="22"/>
        </w:rPr>
        <w:tab/>
        <w:t xml:space="preserve">      GERENTE GENERAL</w:t>
      </w:r>
      <w:r w:rsidR="001F1DD0">
        <w:rPr>
          <w:rFonts w:ascii="Calibri" w:hAnsi="Calibri" w:cs="DIN Pro Regular"/>
          <w:sz w:val="22"/>
          <w:szCs w:val="22"/>
        </w:rPr>
        <w:tab/>
      </w:r>
      <w:r w:rsidR="001F1DD0">
        <w:rPr>
          <w:rFonts w:ascii="Calibri" w:hAnsi="Calibri" w:cs="DIN Pro Regular"/>
          <w:sz w:val="22"/>
          <w:szCs w:val="22"/>
        </w:rPr>
        <w:tab/>
      </w:r>
      <w:r w:rsidR="001F1DD0">
        <w:rPr>
          <w:rFonts w:ascii="Calibri" w:hAnsi="Calibri" w:cs="DIN Pro Regular"/>
          <w:sz w:val="22"/>
          <w:szCs w:val="22"/>
        </w:rPr>
        <w:tab/>
      </w:r>
      <w:r w:rsidR="001F1DD0">
        <w:rPr>
          <w:rFonts w:ascii="Calibri" w:hAnsi="Calibri" w:cs="DIN Pro Regular"/>
          <w:sz w:val="22"/>
          <w:szCs w:val="22"/>
        </w:rPr>
        <w:tab/>
      </w:r>
      <w:r w:rsidR="001F1DD0">
        <w:rPr>
          <w:rFonts w:ascii="Calibri" w:hAnsi="Calibri" w:cs="DIN Pro Regular"/>
          <w:sz w:val="22"/>
          <w:szCs w:val="22"/>
        </w:rPr>
        <w:tab/>
        <w:t>GERENTE ADMINISTRATIVO</w:t>
      </w:r>
    </w:p>
    <w:sectPr w:rsidR="00493F43" w:rsidRPr="00CA0775" w:rsidSect="00647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E6" w:rsidRDefault="004B30E6" w:rsidP="00EA5418">
      <w:pPr>
        <w:spacing w:after="0" w:line="240" w:lineRule="auto"/>
      </w:pPr>
      <w:r>
        <w:separator/>
      </w:r>
    </w:p>
  </w:endnote>
  <w:endnote w:type="continuationSeparator" w:id="0">
    <w:p w:rsidR="004B30E6" w:rsidRDefault="004B30E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00000001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2BE6EE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DB544C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265E64" w:rsidRPr="00265E64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64" w:rsidRDefault="00265E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E6" w:rsidRDefault="004B30E6" w:rsidP="00EA5418">
      <w:pPr>
        <w:spacing w:after="0" w:line="240" w:lineRule="auto"/>
      </w:pPr>
      <w:r>
        <w:separator/>
      </w:r>
    </w:p>
  </w:footnote>
  <w:footnote w:type="continuationSeparator" w:id="0">
    <w:p w:rsidR="004B30E6" w:rsidRDefault="004B30E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EC94B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442023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6A24528" wp14:editId="2A43E361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3D6" w:rsidRDefault="005E1550" w:rsidP="00442023">
    <w:pPr>
      <w:pStyle w:val="Encabezado"/>
      <w:jc w:val="center"/>
      <w:rPr>
        <w:rFonts w:ascii="Encode Sans" w:hAnsi="Encode Sans" w:cs="Arial"/>
      </w:rPr>
    </w:pPr>
    <w:r>
      <w:rPr>
        <w:rFonts w:ascii="Encode Sans" w:hAnsi="Encode Sans" w:cs="Arial"/>
      </w:rPr>
      <w:t>COMISION MUNICIPAL DE AGUA POTABLE Y ACANTARILLADO</w:t>
    </w:r>
    <w:r w:rsidR="00265E64">
      <w:rPr>
        <w:rFonts w:ascii="Encode Sans" w:hAnsi="Encode Sans" w:cs="Arial"/>
      </w:rPr>
      <w:t xml:space="preserve"> DE </w:t>
    </w:r>
    <w:bookmarkStart w:id="0" w:name="_GoBack"/>
    <w:bookmarkEnd w:id="0"/>
  </w:p>
  <w:p w:rsidR="005E1550" w:rsidRDefault="005E1550" w:rsidP="00442023">
    <w:pPr>
      <w:pStyle w:val="Encabezado"/>
      <w:jc w:val="center"/>
      <w:rPr>
        <w:rFonts w:ascii="Encode Sans" w:hAnsi="Encode Sans" w:cs="Arial"/>
      </w:rPr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75F3D609" wp14:editId="2667033E">
          <wp:simplePos x="0" y="0"/>
          <wp:positionH relativeFrom="column">
            <wp:posOffset>6425565</wp:posOffset>
          </wp:positionH>
          <wp:positionV relativeFrom="paragraph">
            <wp:posOffset>9525</wp:posOffset>
          </wp:positionV>
          <wp:extent cx="2390775" cy="416560"/>
          <wp:effectExtent l="0" t="0" r="9525" b="2540"/>
          <wp:wrapThrough wrapText="bothSides">
            <wp:wrapPolygon edited="0">
              <wp:start x="0" y="0"/>
              <wp:lineTo x="0" y="20744"/>
              <wp:lineTo x="21514" y="20744"/>
              <wp:lineTo x="21514" y="0"/>
              <wp:lineTo x="0" y="0"/>
            </wp:wrapPolygon>
          </wp:wrapThrough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ncode Sans" w:hAnsi="Encode Sans" w:cs="Arial"/>
      </w:rPr>
      <w:t>DE LA ZONA CONURBADA DE LA DESEMBOCADURA DEL RIO PANUCO</w:t>
    </w:r>
  </w:p>
  <w:p w:rsidR="005E1550" w:rsidRPr="00442023" w:rsidRDefault="005E1550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EN EL ESTADO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64" w:rsidRDefault="00265E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1E1774"/>
    <w:rsid w:val="001F1DD0"/>
    <w:rsid w:val="00217114"/>
    <w:rsid w:val="00265E6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3F43"/>
    <w:rsid w:val="00497D8B"/>
    <w:rsid w:val="004B30E6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E1550"/>
    <w:rsid w:val="006048D2"/>
    <w:rsid w:val="00611E39"/>
    <w:rsid w:val="00647C15"/>
    <w:rsid w:val="00671A69"/>
    <w:rsid w:val="0068258E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2303F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E64D-7B27-4D6B-A18B-FA253A5B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21</cp:revision>
  <cp:lastPrinted>2023-02-17T19:42:00Z</cp:lastPrinted>
  <dcterms:created xsi:type="dcterms:W3CDTF">2021-01-09T00:44:00Z</dcterms:created>
  <dcterms:modified xsi:type="dcterms:W3CDTF">2023-03-10T17:53:00Z</dcterms:modified>
</cp:coreProperties>
</file>